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10" w:rsidRDefault="002A6A37" w:rsidP="002A6A37">
      <w:pPr>
        <w:ind w:left="1680" w:firstLine="420"/>
        <w:rPr>
          <w:b/>
          <w:sz w:val="30"/>
          <w:szCs w:val="30"/>
        </w:rPr>
      </w:pPr>
      <w:r w:rsidRPr="002A6A37">
        <w:rPr>
          <w:rFonts w:hint="eastAsia"/>
          <w:b/>
          <w:sz w:val="30"/>
          <w:szCs w:val="30"/>
        </w:rPr>
        <w:t>英文版</w:t>
      </w:r>
      <w:r w:rsidRPr="002A6A37">
        <w:rPr>
          <w:b/>
          <w:sz w:val="30"/>
          <w:szCs w:val="30"/>
        </w:rPr>
        <w:t>HOP</w:t>
      </w:r>
      <w:r w:rsidRPr="002A6A37">
        <w:rPr>
          <w:rFonts w:hint="eastAsia"/>
          <w:b/>
          <w:sz w:val="30"/>
          <w:szCs w:val="30"/>
        </w:rPr>
        <w:t>操作</w:t>
      </w:r>
      <w:r w:rsidRPr="002A6A37">
        <w:rPr>
          <w:b/>
          <w:sz w:val="30"/>
          <w:szCs w:val="30"/>
        </w:rPr>
        <w:t>说明文档</w:t>
      </w:r>
    </w:p>
    <w:p w:rsidR="002A6A37" w:rsidRPr="002A6A37" w:rsidRDefault="002A6A37" w:rsidP="002A6A37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2A6A37">
        <w:rPr>
          <w:rFonts w:hint="eastAsia"/>
          <w:sz w:val="24"/>
          <w:szCs w:val="24"/>
        </w:rPr>
        <w:t>登陆</w:t>
      </w:r>
      <w:r w:rsidRPr="002A6A37">
        <w:rPr>
          <w:sz w:val="24"/>
          <w:szCs w:val="24"/>
        </w:rPr>
        <w:t>系统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输入正确的账号密码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点击</w:t>
      </w:r>
      <w:r>
        <w:rPr>
          <w:sz w:val="24"/>
          <w:szCs w:val="24"/>
        </w:rPr>
        <w:t>“Login”</w:t>
      </w:r>
      <w:r>
        <w:rPr>
          <w:rFonts w:hint="eastAsia"/>
          <w:sz w:val="24"/>
          <w:szCs w:val="24"/>
        </w:rPr>
        <w:t>即可</w:t>
      </w:r>
    </w:p>
    <w:p w:rsidR="002A6A37" w:rsidRDefault="002A6A37" w:rsidP="002A6A37">
      <w:pPr>
        <w:pStyle w:val="a3"/>
        <w:ind w:left="360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6BAA51A3" wp14:editId="050BD641">
            <wp:extent cx="5274310" cy="19443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A37" w:rsidRDefault="002A6A37" w:rsidP="002A6A37">
      <w:pPr>
        <w:pStyle w:val="a3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选择</w:t>
      </w:r>
      <w:r>
        <w:rPr>
          <w:noProof/>
        </w:rPr>
        <w:t>需要维护价格的酒店，可按照酒店名字模糊搜索</w:t>
      </w:r>
      <w:r>
        <w:rPr>
          <w:rFonts w:hint="eastAsia"/>
          <w:noProof/>
        </w:rPr>
        <w:t>，</w:t>
      </w:r>
      <w:r>
        <w:rPr>
          <w:noProof/>
        </w:rPr>
        <w:t>点击</w:t>
      </w:r>
      <w:r>
        <w:rPr>
          <w:noProof/>
        </w:rPr>
        <w:t>“Select”</w:t>
      </w:r>
      <w:r>
        <w:rPr>
          <w:rFonts w:hint="eastAsia"/>
          <w:noProof/>
        </w:rPr>
        <w:t>即可</w:t>
      </w:r>
      <w:r>
        <w:rPr>
          <w:noProof/>
        </w:rPr>
        <w:t>进入</w:t>
      </w:r>
      <w:r>
        <w:rPr>
          <w:rFonts w:hint="eastAsia"/>
          <w:noProof/>
        </w:rPr>
        <w:t>库存</w:t>
      </w:r>
      <w:r>
        <w:rPr>
          <w:noProof/>
        </w:rPr>
        <w:t>管理</w:t>
      </w:r>
      <w:r>
        <w:rPr>
          <w:noProof/>
        </w:rPr>
        <w:drawing>
          <wp:inline distT="0" distB="0" distL="0" distR="0" wp14:anchorId="506CF1C9" wp14:editId="6E8037D3">
            <wp:extent cx="5274310" cy="20427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A37" w:rsidRDefault="002A6A37" w:rsidP="002A6A37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库存</w:t>
      </w:r>
      <w:r>
        <w:rPr>
          <w:sz w:val="24"/>
          <w:szCs w:val="24"/>
        </w:rPr>
        <w:t>管理页面，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elect Rooms</w:t>
      </w:r>
      <w:r>
        <w:rPr>
          <w:rFonts w:hint="eastAsia"/>
          <w:sz w:val="24"/>
          <w:szCs w:val="24"/>
        </w:rPr>
        <w:t>选择</w:t>
      </w:r>
      <w:r>
        <w:rPr>
          <w:sz w:val="24"/>
          <w:szCs w:val="24"/>
        </w:rPr>
        <w:t>需要维护</w:t>
      </w:r>
      <w:r>
        <w:rPr>
          <w:rFonts w:hint="eastAsia"/>
          <w:sz w:val="24"/>
          <w:szCs w:val="24"/>
        </w:rPr>
        <w:t>库存</w:t>
      </w:r>
      <w:r>
        <w:rPr>
          <w:sz w:val="24"/>
          <w:szCs w:val="24"/>
        </w:rPr>
        <w:t>的房型，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elect RatePlan</w:t>
      </w:r>
      <w:r>
        <w:rPr>
          <w:rFonts w:hint="eastAsia"/>
          <w:sz w:val="24"/>
          <w:szCs w:val="24"/>
        </w:rPr>
        <w:t>选择</w:t>
      </w:r>
      <w:r>
        <w:rPr>
          <w:sz w:val="24"/>
          <w:szCs w:val="24"/>
        </w:rPr>
        <w:t>需要</w:t>
      </w:r>
      <w:r>
        <w:rPr>
          <w:rFonts w:hint="eastAsia"/>
          <w:sz w:val="24"/>
          <w:szCs w:val="24"/>
        </w:rPr>
        <w:t>维护</w:t>
      </w:r>
      <w:r>
        <w:rPr>
          <w:sz w:val="24"/>
          <w:szCs w:val="24"/>
        </w:rPr>
        <w:t>的报价策略</w:t>
      </w:r>
    </w:p>
    <w:p w:rsidR="002A6A37" w:rsidRDefault="002A6A37" w:rsidP="002A6A37">
      <w:pPr>
        <w:pStyle w:val="a3"/>
        <w:ind w:left="360" w:firstLineChars="0" w:firstLine="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7AC15F3" wp14:editId="7FD2E26A">
            <wp:extent cx="5274310" cy="36652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A37" w:rsidRPr="002A6A37" w:rsidRDefault="002A6A37" w:rsidP="002A6A37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单</w:t>
      </w:r>
      <w:r>
        <w:rPr>
          <w:sz w:val="24"/>
          <w:szCs w:val="24"/>
        </w:rPr>
        <w:t>个日期</w:t>
      </w:r>
      <w:r>
        <w:rPr>
          <w:rFonts w:hint="eastAsia"/>
          <w:sz w:val="24"/>
          <w:szCs w:val="24"/>
        </w:rPr>
        <w:t>修改</w:t>
      </w:r>
      <w:r>
        <w:rPr>
          <w:sz w:val="24"/>
          <w:szCs w:val="24"/>
        </w:rPr>
        <w:t>库存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z w:val="24"/>
          <w:szCs w:val="24"/>
        </w:rPr>
        <w:t>为原币成本价，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tatus</w:t>
      </w:r>
      <w:r>
        <w:rPr>
          <w:sz w:val="24"/>
          <w:szCs w:val="24"/>
        </w:rPr>
        <w:t>为房态（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z w:val="24"/>
          <w:szCs w:val="24"/>
        </w:rPr>
        <w:t>表示关房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满房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ale</w:t>
      </w:r>
      <w:r>
        <w:rPr>
          <w:sz w:val="24"/>
          <w:szCs w:val="24"/>
        </w:rPr>
        <w:t>表示</w:t>
      </w:r>
      <w:r>
        <w:rPr>
          <w:rFonts w:hint="eastAsia"/>
          <w:sz w:val="24"/>
          <w:szCs w:val="24"/>
        </w:rPr>
        <w:t>开房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>售卖）</w:t>
      </w:r>
      <w:r>
        <w:rPr>
          <w:rFonts w:hint="eastAsia"/>
          <w:sz w:val="24"/>
          <w:szCs w:val="24"/>
        </w:rPr>
        <w:t>，</w:t>
      </w:r>
      <w:r w:rsidRPr="002A6A37">
        <w:rPr>
          <w:sz w:val="24"/>
          <w:szCs w:val="24"/>
        </w:rPr>
        <w:t>IsOversell</w: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是否可超售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L</w:t>
      </w:r>
      <w:r>
        <w:rPr>
          <w:sz w:val="24"/>
          <w:szCs w:val="24"/>
        </w:rPr>
        <w:t>imit-</w:t>
      </w:r>
      <w:r>
        <w:rPr>
          <w:sz w:val="24"/>
          <w:szCs w:val="24"/>
        </w:rPr>
        <w:t>为不可超售，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L</w:t>
      </w:r>
      <w:r>
        <w:rPr>
          <w:sz w:val="24"/>
          <w:szCs w:val="24"/>
        </w:rPr>
        <w:t>imit-</w:t>
      </w:r>
      <w:r>
        <w:rPr>
          <w:sz w:val="24"/>
          <w:szCs w:val="24"/>
        </w:rPr>
        <w:t>为</w:t>
      </w:r>
      <w:r>
        <w:rPr>
          <w:sz w:val="24"/>
          <w:szCs w:val="24"/>
        </w:rPr>
        <w:t>可超售</w:t>
      </w:r>
      <w:r>
        <w:rPr>
          <w:rFonts w:hint="eastAsia"/>
          <w:sz w:val="24"/>
          <w:szCs w:val="24"/>
        </w:rPr>
        <w:t>），</w:t>
      </w:r>
      <w:r w:rsidRPr="002A6A37">
        <w:rPr>
          <w:sz w:val="24"/>
          <w:szCs w:val="24"/>
        </w:rPr>
        <w:t>Currency</w: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原币币种</w:t>
      </w:r>
      <w:r>
        <w:rPr>
          <w:rFonts w:hint="eastAsia"/>
          <w:sz w:val="24"/>
          <w:szCs w:val="24"/>
        </w:rPr>
        <w:t>，</w:t>
      </w:r>
      <w:r w:rsidR="00647D8F">
        <w:rPr>
          <w:sz w:val="24"/>
          <w:szCs w:val="24"/>
        </w:rPr>
        <w:t>如</w:t>
      </w:r>
      <w:r>
        <w:rPr>
          <w:sz w:val="24"/>
          <w:szCs w:val="24"/>
        </w:rPr>
        <w:t>房态</w:t>
      </w:r>
      <w:r>
        <w:rPr>
          <w:rFonts w:hint="eastAsia"/>
          <w:sz w:val="24"/>
          <w:szCs w:val="24"/>
        </w:rPr>
        <w:t>保持</w:t>
      </w:r>
      <w:r>
        <w:rPr>
          <w:sz w:val="24"/>
          <w:szCs w:val="24"/>
        </w:rPr>
        <w:t>不变请选择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elect”</w:t>
      </w:r>
      <w:r w:rsidRPr="002A6A37">
        <w:rPr>
          <w:rFonts w:hint="eastAsia"/>
          <w:sz w:val="24"/>
          <w:szCs w:val="24"/>
        </w:rPr>
        <w:t>，</w:t>
      </w:r>
      <w:r w:rsidR="00647D8F">
        <w:rPr>
          <w:sz w:val="24"/>
          <w:szCs w:val="24"/>
        </w:rPr>
        <w:t>如</w:t>
      </w:r>
      <w:r w:rsidRPr="002A6A37">
        <w:rPr>
          <w:sz w:val="24"/>
          <w:szCs w:val="24"/>
        </w:rPr>
        <w:t>是否可超售</w:t>
      </w:r>
      <w:r w:rsidRPr="002A6A37">
        <w:rPr>
          <w:rFonts w:hint="eastAsia"/>
          <w:sz w:val="24"/>
          <w:szCs w:val="24"/>
        </w:rPr>
        <w:t>保持</w:t>
      </w:r>
      <w:r w:rsidRPr="002A6A37">
        <w:rPr>
          <w:sz w:val="24"/>
          <w:szCs w:val="24"/>
        </w:rPr>
        <w:t>不变</w:t>
      </w:r>
      <w:r w:rsidRPr="002A6A37">
        <w:rPr>
          <w:rFonts w:hint="eastAsia"/>
          <w:sz w:val="24"/>
          <w:szCs w:val="24"/>
        </w:rPr>
        <w:t>请选择</w:t>
      </w:r>
      <w:r w:rsidRPr="002A6A37">
        <w:rPr>
          <w:sz w:val="24"/>
          <w:szCs w:val="24"/>
        </w:rPr>
        <w:t>“</w:t>
      </w:r>
      <w:r w:rsidRPr="002A6A37">
        <w:rPr>
          <w:rFonts w:hint="eastAsia"/>
          <w:sz w:val="24"/>
          <w:szCs w:val="24"/>
        </w:rPr>
        <w:t>S</w:t>
      </w:r>
      <w:r w:rsidRPr="002A6A37">
        <w:rPr>
          <w:sz w:val="24"/>
          <w:szCs w:val="24"/>
        </w:rPr>
        <w:t>elect</w:t>
      </w:r>
      <w:r w:rsidRPr="002A6A37">
        <w:rPr>
          <w:sz w:val="24"/>
          <w:szCs w:val="24"/>
        </w:rPr>
        <w:t>”</w:t>
      </w:r>
      <w:r w:rsidR="00647D8F">
        <w:rPr>
          <w:rFonts w:hint="eastAsia"/>
          <w:sz w:val="24"/>
          <w:szCs w:val="24"/>
        </w:rPr>
        <w:t>，</w:t>
      </w:r>
      <w:r w:rsidR="00647D8F">
        <w:rPr>
          <w:sz w:val="24"/>
          <w:szCs w:val="24"/>
        </w:rPr>
        <w:t>如</w:t>
      </w:r>
      <w:r w:rsidR="00647D8F">
        <w:rPr>
          <w:rFonts w:hint="eastAsia"/>
          <w:sz w:val="24"/>
          <w:szCs w:val="24"/>
        </w:rPr>
        <w:t>底价</w:t>
      </w:r>
      <w:r w:rsidR="00647D8F">
        <w:rPr>
          <w:sz w:val="24"/>
          <w:szCs w:val="24"/>
        </w:rPr>
        <w:t>保持不变</w:t>
      </w:r>
      <w:bookmarkStart w:id="0" w:name="OLE_LINK1"/>
      <w:bookmarkStart w:id="1" w:name="OLE_LINK2"/>
      <w:r w:rsidR="00647D8F">
        <w:rPr>
          <w:sz w:val="24"/>
          <w:szCs w:val="24"/>
        </w:rPr>
        <w:t>请</w:t>
      </w:r>
      <w:r w:rsidR="00647D8F">
        <w:rPr>
          <w:rFonts w:hint="eastAsia"/>
          <w:sz w:val="24"/>
          <w:szCs w:val="24"/>
        </w:rPr>
        <w:t>保持</w:t>
      </w:r>
      <w:r w:rsidR="00647D8F">
        <w:rPr>
          <w:sz w:val="24"/>
          <w:szCs w:val="24"/>
        </w:rPr>
        <w:t>输入框内为空（</w:t>
      </w:r>
      <w:r w:rsidR="00647D8F">
        <w:rPr>
          <w:rFonts w:hint="eastAsia"/>
          <w:sz w:val="24"/>
          <w:szCs w:val="24"/>
        </w:rPr>
        <w:t>0</w:t>
      </w:r>
      <w:r w:rsidR="00647D8F">
        <w:rPr>
          <w:rFonts w:hint="eastAsia"/>
          <w:sz w:val="24"/>
          <w:szCs w:val="24"/>
        </w:rPr>
        <w:t>也要</w:t>
      </w:r>
      <w:r w:rsidR="00647D8F">
        <w:rPr>
          <w:sz w:val="24"/>
          <w:szCs w:val="24"/>
        </w:rPr>
        <w:t>删掉）</w:t>
      </w:r>
      <w:bookmarkEnd w:id="0"/>
      <w:bookmarkEnd w:id="1"/>
      <w:r w:rsidR="00647D8F">
        <w:rPr>
          <w:rFonts w:hint="eastAsia"/>
          <w:sz w:val="24"/>
          <w:szCs w:val="24"/>
        </w:rPr>
        <w:t>，</w:t>
      </w:r>
      <w:r w:rsidR="00647D8F">
        <w:rPr>
          <w:sz w:val="24"/>
          <w:szCs w:val="24"/>
        </w:rPr>
        <w:t>如房量保持变</w:t>
      </w:r>
      <w:r w:rsidR="00647D8F">
        <w:rPr>
          <w:sz w:val="24"/>
          <w:szCs w:val="24"/>
        </w:rPr>
        <w:t>请</w:t>
      </w:r>
      <w:r w:rsidR="00647D8F">
        <w:rPr>
          <w:rFonts w:hint="eastAsia"/>
          <w:sz w:val="24"/>
          <w:szCs w:val="24"/>
        </w:rPr>
        <w:t>保持</w:t>
      </w:r>
      <w:r w:rsidR="00647D8F">
        <w:rPr>
          <w:sz w:val="24"/>
          <w:szCs w:val="24"/>
        </w:rPr>
        <w:t>输入框内为空（</w:t>
      </w:r>
      <w:r w:rsidR="00647D8F">
        <w:rPr>
          <w:rFonts w:hint="eastAsia"/>
          <w:sz w:val="24"/>
          <w:szCs w:val="24"/>
        </w:rPr>
        <w:t>0</w:t>
      </w:r>
      <w:r w:rsidR="00647D8F">
        <w:rPr>
          <w:rFonts w:hint="eastAsia"/>
          <w:sz w:val="24"/>
          <w:szCs w:val="24"/>
        </w:rPr>
        <w:t>也要</w:t>
      </w:r>
      <w:r w:rsidR="00647D8F">
        <w:rPr>
          <w:sz w:val="24"/>
          <w:szCs w:val="24"/>
        </w:rPr>
        <w:t>删掉）</w:t>
      </w:r>
    </w:p>
    <w:p w:rsidR="002A6A37" w:rsidRDefault="002A6A37" w:rsidP="002A6A37">
      <w:pPr>
        <w:pStyle w:val="a3"/>
        <w:ind w:left="360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7DBCE981" wp14:editId="03BD83B3">
            <wp:extent cx="5274310" cy="299910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D8F" w:rsidRDefault="00647D8F" w:rsidP="002A6A37">
      <w:pPr>
        <w:pStyle w:val="a3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房态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tatus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保持</w:t>
      </w:r>
      <w:r>
        <w:rPr>
          <w:sz w:val="24"/>
          <w:szCs w:val="24"/>
        </w:rPr>
        <w:t>不变</w:t>
      </w:r>
      <w:r>
        <w:rPr>
          <w:rFonts w:hint="eastAsia"/>
          <w:sz w:val="24"/>
          <w:szCs w:val="24"/>
        </w:rPr>
        <w:t>参考</w:t>
      </w:r>
      <w:r>
        <w:rPr>
          <w:sz w:val="24"/>
          <w:szCs w:val="24"/>
        </w:rPr>
        <w:t>下图：</w:t>
      </w:r>
    </w:p>
    <w:p w:rsidR="00647D8F" w:rsidRDefault="00647D8F" w:rsidP="002A6A37">
      <w:pPr>
        <w:pStyle w:val="a3"/>
        <w:ind w:left="360" w:firstLineChars="0" w:firstLine="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B71BCA0" wp14:editId="424ECBEA">
            <wp:extent cx="5274310" cy="3041015"/>
            <wp:effectExtent l="0" t="0" r="254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D8F" w:rsidRDefault="00647D8F" w:rsidP="00647D8F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是否</w:t>
      </w:r>
      <w:r>
        <w:rPr>
          <w:sz w:val="24"/>
          <w:szCs w:val="24"/>
        </w:rPr>
        <w:t>可超售</w:t>
      </w:r>
      <w:r>
        <w:rPr>
          <w:rFonts w:hint="eastAsia"/>
          <w:sz w:val="24"/>
          <w:szCs w:val="24"/>
        </w:rPr>
        <w:t>（</w:t>
      </w:r>
      <w:r w:rsidRPr="002A6A37">
        <w:rPr>
          <w:sz w:val="24"/>
          <w:szCs w:val="24"/>
        </w:rPr>
        <w:t>IsOversell</w:t>
      </w:r>
      <w:r>
        <w:rPr>
          <w:rFonts w:hint="eastAsia"/>
          <w:sz w:val="24"/>
          <w:szCs w:val="24"/>
        </w:rPr>
        <w:t>）保持</w:t>
      </w:r>
      <w:r>
        <w:rPr>
          <w:sz w:val="24"/>
          <w:szCs w:val="24"/>
        </w:rPr>
        <w:t>不变</w:t>
      </w:r>
      <w:r>
        <w:rPr>
          <w:rFonts w:hint="eastAsia"/>
          <w:sz w:val="24"/>
          <w:szCs w:val="24"/>
        </w:rPr>
        <w:t>参考</w:t>
      </w:r>
      <w:r>
        <w:rPr>
          <w:sz w:val="24"/>
          <w:szCs w:val="24"/>
        </w:rPr>
        <w:t>下图：</w:t>
      </w:r>
    </w:p>
    <w:p w:rsidR="00647D8F" w:rsidRDefault="00647D8F" w:rsidP="002A6A37">
      <w:pPr>
        <w:pStyle w:val="a3"/>
        <w:ind w:left="360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1DDA2FB0" wp14:editId="0B7FACF7">
            <wp:extent cx="5274310" cy="29019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D8F" w:rsidRDefault="00647D8F" w:rsidP="002A6A37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底价（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保持不变</w:t>
      </w:r>
      <w:r>
        <w:rPr>
          <w:rFonts w:hint="eastAsia"/>
          <w:sz w:val="24"/>
          <w:szCs w:val="24"/>
        </w:rPr>
        <w:t>参考</w:t>
      </w:r>
      <w:r>
        <w:rPr>
          <w:sz w:val="24"/>
          <w:szCs w:val="24"/>
        </w:rPr>
        <w:t>下图：</w:t>
      </w:r>
    </w:p>
    <w:p w:rsidR="00647D8F" w:rsidRDefault="00647D8F" w:rsidP="002A6A37">
      <w:pPr>
        <w:pStyle w:val="a3"/>
        <w:ind w:left="360" w:firstLineChars="0" w:firstLine="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C9FA18E" wp14:editId="4D586A4B">
            <wp:extent cx="5274310" cy="302387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D8F" w:rsidRDefault="00647D8F" w:rsidP="002A6A37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房量（</w:t>
      </w:r>
      <w:r>
        <w:rPr>
          <w:rFonts w:hint="eastAsia"/>
          <w:sz w:val="24"/>
          <w:szCs w:val="24"/>
        </w:rPr>
        <w:t>R</w:t>
      </w:r>
      <w:r>
        <w:rPr>
          <w:sz w:val="24"/>
          <w:szCs w:val="24"/>
        </w:rPr>
        <w:t>oomNum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保持不变参考下图</w:t>
      </w:r>
      <w:r>
        <w:rPr>
          <w:rFonts w:hint="eastAsia"/>
          <w:sz w:val="24"/>
          <w:szCs w:val="24"/>
        </w:rPr>
        <w:t>：</w:t>
      </w:r>
    </w:p>
    <w:p w:rsidR="00647D8F" w:rsidRDefault="00647D8F" w:rsidP="002A6A37">
      <w:pPr>
        <w:pStyle w:val="a3"/>
        <w:ind w:left="360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14DED66F" wp14:editId="3241C844">
            <wp:extent cx="5274310" cy="295846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D8F" w:rsidRDefault="00647D8F" w:rsidP="00647D8F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批量</w:t>
      </w:r>
      <w:r>
        <w:rPr>
          <w:sz w:val="24"/>
          <w:szCs w:val="24"/>
        </w:rPr>
        <w:t>修改</w:t>
      </w:r>
      <w:r>
        <w:rPr>
          <w:rFonts w:hint="eastAsia"/>
          <w:sz w:val="24"/>
          <w:szCs w:val="24"/>
        </w:rPr>
        <w:t>库存</w:t>
      </w:r>
      <w:r>
        <w:rPr>
          <w:sz w:val="24"/>
          <w:szCs w:val="24"/>
        </w:rPr>
        <w:t>，请点击</w:t>
      </w:r>
      <w:r>
        <w:rPr>
          <w:sz w:val="24"/>
          <w:szCs w:val="24"/>
        </w:rPr>
        <w:t>“Batch Input”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操作</w:t>
      </w:r>
      <w:r>
        <w:rPr>
          <w:rFonts w:hint="eastAsia"/>
          <w:sz w:val="24"/>
          <w:szCs w:val="24"/>
        </w:rPr>
        <w:t>如上</w:t>
      </w:r>
    </w:p>
    <w:p w:rsidR="00647D8F" w:rsidRDefault="00647D8F" w:rsidP="00647D8F">
      <w:pPr>
        <w:pStyle w:val="a3"/>
        <w:ind w:left="360" w:firstLineChars="0" w:firstLine="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3313176" wp14:editId="76B851A5">
            <wp:extent cx="5274310" cy="243713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D8F" w:rsidRDefault="00647D8F" w:rsidP="00647D8F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订单</w:t>
      </w:r>
      <w:r>
        <w:rPr>
          <w:sz w:val="24"/>
          <w:szCs w:val="24"/>
        </w:rPr>
        <w:t>列表</w:t>
      </w:r>
    </w:p>
    <w:p w:rsidR="00647D8F" w:rsidRDefault="00D00EB6" w:rsidP="00647D8F">
      <w:pPr>
        <w:pStyle w:val="a3"/>
        <w:ind w:left="360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5D61623C" wp14:editId="0A1AAC7D">
            <wp:extent cx="5274310" cy="2753995"/>
            <wp:effectExtent l="0" t="0" r="254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647D8F" w:rsidRDefault="00647D8F" w:rsidP="00647D8F">
      <w:pPr>
        <w:pStyle w:val="a3"/>
        <w:ind w:left="36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订单</w:t>
      </w:r>
      <w:r>
        <w:rPr>
          <w:sz w:val="24"/>
          <w:szCs w:val="24"/>
        </w:rPr>
        <w:t>详情</w:t>
      </w:r>
    </w:p>
    <w:p w:rsidR="00647D8F" w:rsidRDefault="00647D8F" w:rsidP="00647D8F">
      <w:pPr>
        <w:pStyle w:val="a3"/>
        <w:ind w:left="360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4BD3A9AC" wp14:editId="5F92206A">
            <wp:extent cx="5274310" cy="305054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D8F" w:rsidRDefault="00647D8F" w:rsidP="00647D8F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“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onfirm Order</w:t>
      </w:r>
      <w:r>
        <w:rPr>
          <w:rFonts w:hint="eastAsia"/>
          <w:sz w:val="24"/>
          <w:szCs w:val="24"/>
        </w:rPr>
        <w:t>”确认有房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确认</w:t>
      </w:r>
      <w:r>
        <w:rPr>
          <w:sz w:val="24"/>
          <w:szCs w:val="24"/>
        </w:rPr>
        <w:t>之前请先填写</w:t>
      </w:r>
      <w:r>
        <w:rPr>
          <w:sz w:val="24"/>
          <w:szCs w:val="24"/>
        </w:rPr>
        <w:t>“</w:t>
      </w:r>
      <w:r w:rsidRPr="00647D8F">
        <w:rPr>
          <w:sz w:val="24"/>
          <w:szCs w:val="24"/>
        </w:rPr>
        <w:t>Confirmation Number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酒店</w:t>
      </w:r>
      <w:r>
        <w:rPr>
          <w:sz w:val="24"/>
          <w:szCs w:val="24"/>
        </w:rPr>
        <w:t>确认</w:t>
      </w:r>
      <w:r>
        <w:rPr>
          <w:rFonts w:hint="eastAsia"/>
          <w:sz w:val="24"/>
          <w:szCs w:val="24"/>
        </w:rPr>
        <w:t>号</w:t>
      </w:r>
      <w:r>
        <w:rPr>
          <w:sz w:val="24"/>
          <w:szCs w:val="24"/>
        </w:rPr>
        <w:t>，如果没有请填写</w:t>
      </w:r>
      <w:r>
        <w:rPr>
          <w:rFonts w:hint="eastAsia"/>
          <w:sz w:val="24"/>
          <w:szCs w:val="24"/>
        </w:rPr>
        <w:t>入住人</w:t>
      </w:r>
      <w:r>
        <w:rPr>
          <w:sz w:val="24"/>
          <w:szCs w:val="24"/>
        </w:rPr>
        <w:t>名字作为确认凭证，如果此单</w:t>
      </w:r>
      <w:r w:rsidR="00BF5BE0">
        <w:rPr>
          <w:rFonts w:hint="eastAsia"/>
          <w:sz w:val="24"/>
          <w:szCs w:val="24"/>
        </w:rPr>
        <w:t>无房</w:t>
      </w:r>
      <w:r w:rsidR="00BF5BE0">
        <w:rPr>
          <w:sz w:val="24"/>
          <w:szCs w:val="24"/>
        </w:rPr>
        <w:t>请操作</w:t>
      </w:r>
      <w:r w:rsidR="00BF5BE0">
        <w:rPr>
          <w:sz w:val="24"/>
          <w:szCs w:val="24"/>
        </w:rPr>
        <w:t>“R</w:t>
      </w:r>
      <w:r w:rsidR="00BF5BE0">
        <w:rPr>
          <w:sz w:val="24"/>
          <w:szCs w:val="24"/>
        </w:rPr>
        <w:tab/>
        <w:t>efund Order”</w:t>
      </w:r>
      <w:r w:rsidR="00BF5BE0">
        <w:rPr>
          <w:rFonts w:hint="eastAsia"/>
          <w:sz w:val="24"/>
          <w:szCs w:val="24"/>
        </w:rPr>
        <w:t>拒单</w:t>
      </w:r>
    </w:p>
    <w:p w:rsidR="00BF5BE0" w:rsidRDefault="00BF5BE0" w:rsidP="00647D8F">
      <w:pPr>
        <w:pStyle w:val="a3"/>
        <w:ind w:left="360" w:firstLineChars="0" w:firstLine="0"/>
        <w:rPr>
          <w:rFonts w:hint="eastAsia"/>
          <w:sz w:val="24"/>
          <w:szCs w:val="24"/>
        </w:rPr>
      </w:pPr>
    </w:p>
    <w:p w:rsidR="00BF5BE0" w:rsidRDefault="00BF5BE0" w:rsidP="00BF5BE0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取消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保留房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当天</w:t>
      </w:r>
      <w:r>
        <w:rPr>
          <w:sz w:val="24"/>
          <w:szCs w:val="24"/>
        </w:rPr>
        <w:t>单</w:t>
      </w:r>
      <w:r>
        <w:rPr>
          <w:rFonts w:hint="eastAsia"/>
          <w:sz w:val="24"/>
          <w:szCs w:val="24"/>
        </w:rPr>
        <w:t>显示</w:t>
      </w:r>
    </w:p>
    <w:p w:rsidR="00BF5BE0" w:rsidRDefault="00BF5BE0" w:rsidP="00BF5BE0">
      <w:pPr>
        <w:pStyle w:val="a3"/>
        <w:ind w:left="360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3821F478" wp14:editId="5DCE67D1">
            <wp:extent cx="5274310" cy="910590"/>
            <wp:effectExtent l="0" t="0" r="254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BE0" w:rsidRDefault="00BF5BE0" w:rsidP="00BF5BE0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红色</w:t>
      </w:r>
      <w:r>
        <w:rPr>
          <w:sz w:val="24"/>
          <w:szCs w:val="24"/>
        </w:rPr>
        <w:t>的</w:t>
      </w:r>
      <w:r>
        <w:rPr>
          <w:sz w:val="24"/>
          <w:szCs w:val="24"/>
        </w:rPr>
        <w:t>“C”</w:t>
      </w:r>
      <w:r>
        <w:rPr>
          <w:rFonts w:hint="eastAsia"/>
          <w:sz w:val="24"/>
          <w:szCs w:val="24"/>
        </w:rPr>
        <w:t>标识</w:t>
      </w:r>
      <w:r>
        <w:rPr>
          <w:sz w:val="24"/>
          <w:szCs w:val="24"/>
        </w:rPr>
        <w:t>代表此单有取消申请，可直接点击标识</w:t>
      </w:r>
      <w:r>
        <w:rPr>
          <w:rFonts w:hint="eastAsia"/>
          <w:sz w:val="24"/>
          <w:szCs w:val="24"/>
        </w:rPr>
        <w:t>查看</w:t>
      </w:r>
      <w:r>
        <w:rPr>
          <w:sz w:val="24"/>
          <w:szCs w:val="24"/>
        </w:rPr>
        <w:t>取消信息</w:t>
      </w:r>
      <w:r>
        <w:rPr>
          <w:rFonts w:hint="eastAsia"/>
          <w:sz w:val="24"/>
          <w:szCs w:val="24"/>
        </w:rPr>
        <w:t>：</w:t>
      </w:r>
    </w:p>
    <w:p w:rsidR="00BF5BE0" w:rsidRDefault="00BF5BE0" w:rsidP="00BF5BE0">
      <w:pPr>
        <w:pStyle w:val="a3"/>
        <w:ind w:left="360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07C0EABE" wp14:editId="3D05003C">
            <wp:extent cx="4181475" cy="39243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AD0" w:rsidRDefault="00E64AD0" w:rsidP="00BF5BE0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可</w:t>
      </w:r>
      <w:r>
        <w:rPr>
          <w:sz w:val="24"/>
          <w:szCs w:val="24"/>
        </w:rPr>
        <w:t>操作</w:t>
      </w:r>
      <w:r>
        <w:rPr>
          <w:sz w:val="24"/>
          <w:szCs w:val="24"/>
        </w:rPr>
        <w:t>“agree”</w:t>
      </w:r>
      <w:r>
        <w:rPr>
          <w:rFonts w:hint="eastAsia"/>
          <w:sz w:val="24"/>
          <w:szCs w:val="24"/>
        </w:rPr>
        <w:t>或</w:t>
      </w:r>
      <w:r>
        <w:rPr>
          <w:sz w:val="24"/>
          <w:szCs w:val="24"/>
        </w:rPr>
        <w:t>“refuse”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写好备注</w:t>
      </w:r>
      <w:r>
        <w:rPr>
          <w:sz w:val="24"/>
          <w:szCs w:val="24"/>
        </w:rPr>
        <w:t>“submit”</w:t>
      </w:r>
      <w:r>
        <w:rPr>
          <w:rFonts w:hint="eastAsia"/>
          <w:sz w:val="24"/>
          <w:szCs w:val="24"/>
        </w:rPr>
        <w:t>即可</w:t>
      </w:r>
    </w:p>
    <w:p w:rsidR="00E42958" w:rsidRDefault="00E42958" w:rsidP="00BF5BE0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“</w:t>
      </w:r>
      <w:r>
        <w:rPr>
          <w:rFonts w:ascii="Helvetica" w:hAnsi="Helvetica" w:cs="Helvetica"/>
          <w:b/>
          <w:bCs/>
          <w:color w:val="FFFFFF"/>
          <w:sz w:val="18"/>
          <w:szCs w:val="18"/>
          <w:shd w:val="clear" w:color="auto" w:fill="D9534F"/>
        </w:rPr>
        <w:t>urgent</w:t>
      </w:r>
      <w:r>
        <w:rPr>
          <w:rFonts w:hint="eastAsia"/>
          <w:sz w:val="24"/>
          <w:szCs w:val="24"/>
        </w:rPr>
        <w:t>”标识</w:t>
      </w:r>
      <w:r>
        <w:rPr>
          <w:sz w:val="24"/>
          <w:szCs w:val="24"/>
        </w:rPr>
        <w:t>为当天入住订单</w:t>
      </w:r>
    </w:p>
    <w:p w:rsidR="00E42958" w:rsidRPr="00E42958" w:rsidRDefault="00E42958" w:rsidP="00BF5BE0">
      <w:pPr>
        <w:pStyle w:val="a3"/>
        <w:ind w:left="360" w:firstLineChars="0" w:firstLine="0"/>
        <w:rPr>
          <w:rFonts w:hint="eastAsia"/>
          <w:sz w:val="24"/>
          <w:szCs w:val="24"/>
        </w:rPr>
      </w:pPr>
      <w:r>
        <w:rPr>
          <w:sz w:val="24"/>
          <w:szCs w:val="24"/>
        </w:rPr>
        <w:t>“</w:t>
      </w:r>
      <w:r>
        <w:rPr>
          <w:rFonts w:ascii="Helvetica" w:hAnsi="Helvetica" w:cs="Helvetica"/>
          <w:b/>
          <w:bCs/>
          <w:color w:val="FFFFFF"/>
          <w:sz w:val="18"/>
          <w:szCs w:val="18"/>
          <w:shd w:val="clear" w:color="auto" w:fill="5BC0DE"/>
        </w:rPr>
        <w:t>allotment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标识</w:t>
      </w:r>
      <w:r>
        <w:rPr>
          <w:sz w:val="24"/>
          <w:szCs w:val="24"/>
        </w:rPr>
        <w:t>为保留房订单</w:t>
      </w:r>
    </w:p>
    <w:sectPr w:rsidR="00E42958" w:rsidRPr="00E42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74033"/>
    <w:multiLevelType w:val="hybridMultilevel"/>
    <w:tmpl w:val="B0486FD4"/>
    <w:lvl w:ilvl="0" w:tplc="813C7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D7"/>
    <w:rsid w:val="002A6A37"/>
    <w:rsid w:val="00647D8F"/>
    <w:rsid w:val="00A04833"/>
    <w:rsid w:val="00BF5BE0"/>
    <w:rsid w:val="00D00EB6"/>
    <w:rsid w:val="00DD1FD7"/>
    <w:rsid w:val="00E42958"/>
    <w:rsid w:val="00E6439D"/>
    <w:rsid w:val="00E6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8DE52-8543-4F79-B87D-26CB00F8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2017-01-18T02:35:00Z</dcterms:created>
  <dcterms:modified xsi:type="dcterms:W3CDTF">2017-01-18T03:24:00Z</dcterms:modified>
</cp:coreProperties>
</file>