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AAF" w:rsidRDefault="00F567B8" w:rsidP="005D2382">
      <w:pPr>
        <w:spacing w:line="300" w:lineRule="auto"/>
        <w:jc w:val="center"/>
        <w:rPr>
          <w:rFonts w:ascii="STKaiti" w:eastAsia="STKaiti" w:hAnsi="STKaiti"/>
          <w:b/>
          <w:sz w:val="44"/>
          <w:szCs w:val="44"/>
        </w:rPr>
      </w:pPr>
      <w:bookmarkStart w:id="0" w:name="_GoBack"/>
      <w:bookmarkEnd w:id="0"/>
      <w:r>
        <w:rPr>
          <w:rFonts w:ascii="STKaiti" w:eastAsia="STKaiti" w:hAnsi="STKaiti" w:hint="eastAsia"/>
          <w:b/>
          <w:sz w:val="44"/>
          <w:szCs w:val="44"/>
        </w:rPr>
        <w:t>汇智崇仁2</w:t>
      </w:r>
      <w:r>
        <w:rPr>
          <w:rFonts w:ascii="STKaiti" w:eastAsia="STKaiti" w:hAnsi="STKaiti"/>
          <w:b/>
          <w:sz w:val="44"/>
          <w:szCs w:val="44"/>
        </w:rPr>
        <w:t>0</w:t>
      </w:r>
      <w:r>
        <w:rPr>
          <w:rFonts w:ascii="STKaiti" w:eastAsia="STKaiti" w:hAnsi="STKaiti" w:hint="eastAsia"/>
          <w:b/>
          <w:sz w:val="44"/>
          <w:szCs w:val="44"/>
        </w:rPr>
        <w:t>1</w:t>
      </w:r>
      <w:r>
        <w:rPr>
          <w:rFonts w:ascii="STKaiti" w:eastAsia="STKaiti" w:hAnsi="STKaiti"/>
          <w:b/>
          <w:sz w:val="44"/>
          <w:szCs w:val="44"/>
        </w:rPr>
        <w:t>9</w:t>
      </w:r>
      <w:r>
        <w:rPr>
          <w:rFonts w:ascii="STKaiti" w:eastAsia="STKaiti" w:hAnsi="STKaiti" w:hint="eastAsia"/>
          <w:b/>
          <w:sz w:val="44"/>
          <w:szCs w:val="44"/>
        </w:rPr>
        <w:t>年技术服务合同</w:t>
      </w:r>
    </w:p>
    <w:p w:rsidR="005D2382" w:rsidRDefault="005D2382" w:rsidP="005D2382">
      <w:pPr>
        <w:pStyle w:val="a3"/>
        <w:spacing w:before="0" w:beforeAutospacing="0" w:after="0" w:afterAutospacing="0" w:line="300" w:lineRule="auto"/>
        <w:ind w:firstLineChars="200" w:firstLine="480"/>
        <w:jc w:val="both"/>
        <w:rPr>
          <w:rFonts w:ascii="微软雅黑" w:eastAsia="微软雅黑" w:hAnsi="微软雅黑"/>
          <w:color w:val="333333"/>
        </w:rPr>
      </w:pPr>
    </w:p>
    <w:p w:rsidR="00F54AAF" w:rsidRDefault="00F567B8" w:rsidP="005D2382">
      <w:pPr>
        <w:pStyle w:val="a3"/>
        <w:spacing w:before="0" w:beforeAutospacing="0" w:after="0" w:afterAutospacing="0" w:line="300" w:lineRule="auto"/>
        <w:jc w:val="both"/>
        <w:rPr>
          <w:rFonts w:ascii="微软雅黑" w:eastAsia="微软雅黑" w:hAnsi="微软雅黑"/>
          <w:color w:val="333333"/>
        </w:rPr>
      </w:pPr>
      <w:r>
        <w:rPr>
          <w:rFonts w:ascii="微软雅黑" w:eastAsia="微软雅黑" w:hAnsi="微软雅黑" w:hint="eastAsia"/>
          <w:color w:val="333333"/>
        </w:rPr>
        <w:t>甲方：（株）崇仁旅行社</w:t>
      </w:r>
    </w:p>
    <w:p w:rsidR="005D2382" w:rsidRDefault="005D2382" w:rsidP="005D2382">
      <w:pPr>
        <w:pStyle w:val="a3"/>
        <w:spacing w:before="0" w:beforeAutospacing="0" w:after="0" w:afterAutospacing="0" w:line="300" w:lineRule="auto"/>
        <w:jc w:val="both"/>
        <w:rPr>
          <w:rFonts w:ascii="微软雅黑" w:eastAsia="微软雅黑" w:hAnsi="微软雅黑"/>
          <w:color w:val="333333"/>
        </w:rPr>
      </w:pPr>
      <w:r>
        <w:rPr>
          <w:rFonts w:ascii="微软雅黑" w:eastAsia="微软雅黑" w:hAnsi="微软雅黑" w:hint="eastAsia"/>
          <w:color w:val="333333"/>
        </w:rPr>
        <w:t>地址：</w:t>
      </w:r>
    </w:p>
    <w:p w:rsidR="005D2382" w:rsidRDefault="005D2382" w:rsidP="005D2382">
      <w:pPr>
        <w:pStyle w:val="a3"/>
        <w:spacing w:before="0" w:beforeAutospacing="0" w:after="0" w:afterAutospacing="0" w:line="300" w:lineRule="auto"/>
        <w:jc w:val="both"/>
        <w:rPr>
          <w:rFonts w:ascii="微软雅黑" w:eastAsia="微软雅黑" w:hAnsi="微软雅黑"/>
          <w:color w:val="333333"/>
        </w:rPr>
      </w:pPr>
    </w:p>
    <w:p w:rsidR="00F54AAF" w:rsidRDefault="00F567B8" w:rsidP="005D2382">
      <w:pPr>
        <w:pStyle w:val="a3"/>
        <w:spacing w:before="0" w:beforeAutospacing="0" w:after="0" w:afterAutospacing="0" w:line="300" w:lineRule="auto"/>
        <w:jc w:val="both"/>
        <w:rPr>
          <w:rFonts w:ascii="微软雅黑" w:eastAsia="微软雅黑" w:hAnsi="微软雅黑"/>
          <w:color w:val="333333"/>
        </w:rPr>
      </w:pPr>
      <w:r>
        <w:rPr>
          <w:rFonts w:ascii="微软雅黑" w:eastAsia="微软雅黑" w:hAnsi="微软雅黑" w:hint="eastAsia"/>
          <w:color w:val="333333"/>
        </w:rPr>
        <w:t>乙方：广州汇登信息科技有限公司</w:t>
      </w:r>
      <w:r>
        <w:rPr>
          <w:rFonts w:ascii="微软雅黑" w:eastAsia="微软雅黑" w:hAnsi="微软雅黑"/>
          <w:color w:val="333333"/>
        </w:rPr>
        <w:t>深圳分公司</w:t>
      </w:r>
    </w:p>
    <w:p w:rsidR="005D2382" w:rsidRDefault="005D2382" w:rsidP="005D2382">
      <w:pPr>
        <w:pStyle w:val="a3"/>
        <w:spacing w:before="0" w:beforeAutospacing="0" w:after="0" w:afterAutospacing="0" w:line="300" w:lineRule="auto"/>
        <w:jc w:val="both"/>
        <w:rPr>
          <w:rFonts w:ascii="微软雅黑" w:eastAsia="微软雅黑" w:hAnsi="微软雅黑"/>
          <w:color w:val="333333"/>
        </w:rPr>
      </w:pPr>
      <w:r>
        <w:rPr>
          <w:rFonts w:ascii="微软雅黑" w:eastAsia="微软雅黑" w:hAnsi="微软雅黑" w:hint="eastAsia"/>
          <w:color w:val="333333"/>
        </w:rPr>
        <w:t>地址：</w:t>
      </w:r>
    </w:p>
    <w:p w:rsidR="005D2382" w:rsidRDefault="005D2382" w:rsidP="005D2382">
      <w:pPr>
        <w:pStyle w:val="a3"/>
        <w:spacing w:before="0" w:beforeAutospacing="0" w:after="0" w:afterAutospacing="0" w:line="300" w:lineRule="auto"/>
        <w:ind w:firstLineChars="200" w:firstLine="480"/>
        <w:jc w:val="both"/>
        <w:rPr>
          <w:rFonts w:ascii="微软雅黑" w:eastAsia="微软雅黑" w:hAnsi="微软雅黑"/>
          <w:color w:val="333333"/>
        </w:rPr>
      </w:pPr>
    </w:p>
    <w:p w:rsidR="005D2382" w:rsidRDefault="00F567B8" w:rsidP="00F6024B">
      <w:pPr>
        <w:pStyle w:val="a3"/>
        <w:spacing w:before="0" w:beforeAutospacing="0" w:after="0" w:afterAutospacing="0" w:line="300" w:lineRule="auto"/>
        <w:jc w:val="both"/>
        <w:rPr>
          <w:rFonts w:ascii="微软雅黑" w:eastAsia="微软雅黑" w:hAnsi="微软雅黑"/>
          <w:color w:val="333333"/>
        </w:rPr>
      </w:pPr>
      <w:r>
        <w:rPr>
          <w:rFonts w:ascii="微软雅黑" w:eastAsia="微软雅黑" w:hAnsi="微软雅黑" w:hint="eastAsia"/>
          <w:color w:val="333333"/>
        </w:rPr>
        <w:t>鉴于</w:t>
      </w:r>
      <w:r w:rsidR="005D2382">
        <w:rPr>
          <w:rFonts w:ascii="微软雅黑" w:eastAsia="微软雅黑" w:hAnsi="微软雅黑" w:hint="eastAsia"/>
          <w:color w:val="333333"/>
        </w:rPr>
        <w:t>：</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甲方（委托方）需要就酒店在线预订技术项目由乙方（服务方）提供技术服务；乙方愿意接受甲方的委托并提供技术服务；根据《中华人民共和国合同法》有关技术合同的规定及其他相关法律法规的规定，双方经友好协商，同意就以下条款订立本合同，共同信守执行。</w:t>
      </w:r>
    </w:p>
    <w:p w:rsidR="005D2382" w:rsidRDefault="005D2382" w:rsidP="005D2382">
      <w:pPr>
        <w:pStyle w:val="a3"/>
        <w:spacing w:before="0" w:beforeAutospacing="0" w:after="0" w:afterAutospacing="0" w:line="300" w:lineRule="auto"/>
        <w:ind w:firstLineChars="200" w:firstLine="480"/>
        <w:jc w:val="both"/>
        <w:rPr>
          <w:rFonts w:ascii="微软雅黑" w:eastAsia="微软雅黑" w:hAnsi="微软雅黑"/>
          <w:color w:val="333333"/>
        </w:rPr>
      </w:pP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b/>
          <w:color w:val="333333"/>
        </w:rPr>
      </w:pPr>
      <w:r>
        <w:rPr>
          <w:rFonts w:ascii="微软雅黑" w:eastAsia="微软雅黑" w:hAnsi="微软雅黑" w:hint="eastAsia"/>
          <w:b/>
          <w:color w:val="333333"/>
        </w:rPr>
        <w:t>一、服务项目</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合作期内，乙方为甲方提供酒店在线预订（包括各种接口以及后台）项目技术服务。</w:t>
      </w:r>
    </w:p>
    <w:p w:rsidR="00F54AAF" w:rsidRDefault="00F54AAF" w:rsidP="005D2382">
      <w:pPr>
        <w:pStyle w:val="a3"/>
        <w:spacing w:before="0" w:beforeAutospacing="0" w:after="0" w:afterAutospacing="0" w:line="300" w:lineRule="auto"/>
        <w:ind w:firstLineChars="200" w:firstLine="480"/>
        <w:jc w:val="both"/>
        <w:rPr>
          <w:rFonts w:ascii="微软雅黑" w:eastAsia="微软雅黑" w:hAnsi="微软雅黑"/>
          <w:color w:val="333333"/>
        </w:rPr>
      </w:pP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b/>
          <w:color w:val="333333"/>
        </w:rPr>
        <w:t>二、服务期间</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乙方为甲方提供1年的服务（1</w:t>
      </w:r>
      <w:r>
        <w:rPr>
          <w:rFonts w:ascii="微软雅黑" w:eastAsia="微软雅黑" w:hAnsi="微软雅黑"/>
          <w:color w:val="333333"/>
        </w:rPr>
        <w:t>20</w:t>
      </w:r>
      <w:r>
        <w:rPr>
          <w:rFonts w:ascii="微软雅黑" w:eastAsia="微软雅黑" w:hAnsi="微软雅黑" w:hint="eastAsia"/>
          <w:color w:val="333333"/>
        </w:rPr>
        <w:t>工时/月），自201</w:t>
      </w:r>
      <w:r>
        <w:rPr>
          <w:rFonts w:ascii="微软雅黑" w:eastAsia="微软雅黑" w:hAnsi="微软雅黑"/>
          <w:color w:val="333333"/>
        </w:rPr>
        <w:t>9</w:t>
      </w:r>
      <w:r>
        <w:rPr>
          <w:rFonts w:ascii="微软雅黑" w:eastAsia="微软雅黑" w:hAnsi="微软雅黑" w:hint="eastAsia"/>
          <w:color w:val="333333"/>
        </w:rPr>
        <w:t>年</w:t>
      </w:r>
      <w:r>
        <w:rPr>
          <w:rFonts w:ascii="微软雅黑" w:eastAsia="微软雅黑" w:hAnsi="微软雅黑"/>
          <w:color w:val="333333"/>
        </w:rPr>
        <w:t>2</w:t>
      </w:r>
      <w:r>
        <w:rPr>
          <w:rFonts w:ascii="微软雅黑" w:eastAsia="微软雅黑" w:hAnsi="微软雅黑" w:hint="eastAsia"/>
          <w:color w:val="333333"/>
        </w:rPr>
        <w:t>月1</w:t>
      </w:r>
      <w:r>
        <w:rPr>
          <w:rFonts w:ascii="微软雅黑" w:eastAsia="微软雅黑" w:hAnsi="微软雅黑"/>
          <w:color w:val="333333"/>
        </w:rPr>
        <w:t>5</w:t>
      </w:r>
      <w:r>
        <w:rPr>
          <w:rFonts w:ascii="微软雅黑" w:eastAsia="微软雅黑" w:hAnsi="微软雅黑" w:hint="eastAsia"/>
          <w:color w:val="333333"/>
        </w:rPr>
        <w:t>日起至</w:t>
      </w:r>
      <w:r w:rsidRPr="00C1596F">
        <w:rPr>
          <w:rFonts w:ascii="微软雅黑" w:eastAsia="微软雅黑" w:hAnsi="微软雅黑" w:hint="eastAsia"/>
          <w:color w:val="333333"/>
        </w:rPr>
        <w:t>20</w:t>
      </w:r>
      <w:r w:rsidRPr="00C1596F">
        <w:rPr>
          <w:rFonts w:ascii="微软雅黑" w:eastAsia="微软雅黑" w:hAnsi="微软雅黑"/>
          <w:color w:val="333333"/>
        </w:rPr>
        <w:t>20</w:t>
      </w:r>
      <w:r w:rsidRPr="00C1596F">
        <w:rPr>
          <w:rFonts w:ascii="微软雅黑" w:eastAsia="微软雅黑" w:hAnsi="微软雅黑" w:hint="eastAsia"/>
          <w:color w:val="333333"/>
        </w:rPr>
        <w:t>年</w:t>
      </w:r>
      <w:r w:rsidRPr="00C1596F">
        <w:rPr>
          <w:rFonts w:ascii="微软雅黑" w:eastAsia="微软雅黑" w:hAnsi="微软雅黑"/>
          <w:color w:val="333333"/>
        </w:rPr>
        <w:t>2</w:t>
      </w:r>
      <w:r w:rsidRPr="00C1596F">
        <w:rPr>
          <w:rFonts w:ascii="微软雅黑" w:eastAsia="微软雅黑" w:hAnsi="微软雅黑" w:hint="eastAsia"/>
          <w:color w:val="333333"/>
        </w:rPr>
        <w:t>月</w:t>
      </w:r>
      <w:r w:rsidRPr="00C1596F">
        <w:rPr>
          <w:rFonts w:ascii="微软雅黑" w:eastAsia="微软雅黑" w:hAnsi="微软雅黑"/>
          <w:color w:val="333333"/>
        </w:rPr>
        <w:t>1</w:t>
      </w:r>
      <w:r w:rsidRPr="00C1596F">
        <w:rPr>
          <w:rFonts w:ascii="微软雅黑" w:eastAsia="微软雅黑" w:hAnsi="微软雅黑" w:hint="eastAsia"/>
          <w:color w:val="333333"/>
        </w:rPr>
        <w:t>4日止。</w:t>
      </w:r>
    </w:p>
    <w:p w:rsidR="00F54AAF" w:rsidRDefault="00F54AAF" w:rsidP="005D2382">
      <w:pPr>
        <w:pStyle w:val="a3"/>
        <w:spacing w:before="0" w:beforeAutospacing="0" w:after="0" w:afterAutospacing="0" w:line="300" w:lineRule="auto"/>
        <w:ind w:firstLineChars="200" w:firstLine="480"/>
        <w:jc w:val="both"/>
        <w:rPr>
          <w:rFonts w:ascii="微软雅黑" w:eastAsia="微软雅黑" w:hAnsi="微软雅黑"/>
          <w:color w:val="333333"/>
        </w:rPr>
      </w:pP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b/>
          <w:color w:val="333333"/>
        </w:rPr>
        <w:lastRenderedPageBreak/>
        <w:t>三、服务内容</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1、韩国</w:t>
      </w:r>
      <w:r>
        <w:rPr>
          <w:rFonts w:ascii="微软雅黑" w:eastAsia="微软雅黑" w:hAnsi="微软雅黑"/>
          <w:color w:val="333333"/>
        </w:rPr>
        <w:t>CMS大系统</w:t>
      </w:r>
      <w:r>
        <w:rPr>
          <w:rFonts w:ascii="微软雅黑" w:eastAsia="微软雅黑" w:hAnsi="微软雅黑" w:hint="eastAsia"/>
          <w:color w:val="333333"/>
        </w:rPr>
        <w:t>对接</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乙方严格按照第三方接口文档开发该接口，并承诺2个月内</w:t>
      </w:r>
      <w:r w:rsidR="00C1596F">
        <w:rPr>
          <w:rFonts w:ascii="微软雅黑" w:eastAsia="微软雅黑" w:hAnsi="微软雅黑" w:hint="eastAsia"/>
          <w:color w:val="333333"/>
        </w:rPr>
        <w:t>（</w:t>
      </w:r>
      <w:r w:rsidR="00C1596F" w:rsidRPr="00C1596F">
        <w:rPr>
          <w:rFonts w:ascii="微软雅黑" w:eastAsia="微软雅黑" w:hAnsi="微软雅黑" w:hint="eastAsia"/>
          <w:color w:val="333333"/>
          <w:highlight w:val="darkGray"/>
        </w:rPr>
        <w:t>201</w:t>
      </w:r>
      <w:r w:rsidR="00C1596F" w:rsidRPr="00C1596F">
        <w:rPr>
          <w:rFonts w:ascii="微软雅黑" w:eastAsia="微软雅黑" w:hAnsi="微软雅黑"/>
          <w:color w:val="333333"/>
          <w:highlight w:val="darkGray"/>
        </w:rPr>
        <w:t>9</w:t>
      </w:r>
      <w:r w:rsidR="00C1596F" w:rsidRPr="00C1596F">
        <w:rPr>
          <w:rFonts w:ascii="微软雅黑" w:eastAsia="微软雅黑" w:hAnsi="微软雅黑" w:hint="eastAsia"/>
          <w:color w:val="333333"/>
          <w:highlight w:val="darkGray"/>
        </w:rPr>
        <w:t>年</w:t>
      </w:r>
      <w:r w:rsidR="00C1596F" w:rsidRPr="00C1596F">
        <w:rPr>
          <w:rFonts w:ascii="微软雅黑" w:eastAsia="微软雅黑" w:hAnsi="微软雅黑"/>
          <w:color w:val="333333"/>
          <w:highlight w:val="darkGray"/>
        </w:rPr>
        <w:t>2</w:t>
      </w:r>
      <w:r w:rsidR="00C1596F" w:rsidRPr="00C1596F">
        <w:rPr>
          <w:rFonts w:ascii="微软雅黑" w:eastAsia="微软雅黑" w:hAnsi="微软雅黑" w:hint="eastAsia"/>
          <w:color w:val="333333"/>
          <w:highlight w:val="darkGray"/>
        </w:rPr>
        <w:t>月1</w:t>
      </w:r>
      <w:r w:rsidR="00C1596F" w:rsidRPr="00C1596F">
        <w:rPr>
          <w:rFonts w:ascii="微软雅黑" w:eastAsia="微软雅黑" w:hAnsi="微软雅黑"/>
          <w:color w:val="333333"/>
          <w:highlight w:val="darkGray"/>
        </w:rPr>
        <w:t>5</w:t>
      </w:r>
      <w:r w:rsidR="00C1596F" w:rsidRPr="00C1596F">
        <w:rPr>
          <w:rFonts w:ascii="微软雅黑" w:eastAsia="微软雅黑" w:hAnsi="微软雅黑" w:hint="eastAsia"/>
          <w:color w:val="333333"/>
          <w:highlight w:val="darkGray"/>
        </w:rPr>
        <w:t>日起至201</w:t>
      </w:r>
      <w:r w:rsidR="00C1596F" w:rsidRPr="00C1596F">
        <w:rPr>
          <w:rFonts w:ascii="微软雅黑" w:eastAsia="微软雅黑" w:hAnsi="微软雅黑"/>
          <w:color w:val="333333"/>
          <w:highlight w:val="darkGray"/>
        </w:rPr>
        <w:t>9</w:t>
      </w:r>
      <w:r w:rsidR="00C1596F" w:rsidRPr="00C1596F">
        <w:rPr>
          <w:rFonts w:ascii="微软雅黑" w:eastAsia="微软雅黑" w:hAnsi="微软雅黑" w:hint="eastAsia"/>
          <w:color w:val="333333"/>
          <w:highlight w:val="darkGray"/>
        </w:rPr>
        <w:t>年</w:t>
      </w:r>
      <w:r w:rsidR="00C1596F" w:rsidRPr="00C1596F">
        <w:rPr>
          <w:rFonts w:ascii="微软雅黑" w:eastAsia="微软雅黑" w:hAnsi="微软雅黑"/>
          <w:color w:val="333333"/>
          <w:highlight w:val="darkGray"/>
        </w:rPr>
        <w:t>4</w:t>
      </w:r>
      <w:r w:rsidR="00C1596F" w:rsidRPr="00C1596F">
        <w:rPr>
          <w:rFonts w:ascii="微软雅黑" w:eastAsia="微软雅黑" w:hAnsi="微软雅黑" w:hint="eastAsia"/>
          <w:color w:val="333333"/>
          <w:highlight w:val="darkGray"/>
        </w:rPr>
        <w:t>月</w:t>
      </w:r>
      <w:r w:rsidR="00C1596F" w:rsidRPr="00C1596F">
        <w:rPr>
          <w:rFonts w:ascii="微软雅黑" w:eastAsia="微软雅黑" w:hAnsi="微软雅黑"/>
          <w:color w:val="333333"/>
          <w:highlight w:val="darkGray"/>
        </w:rPr>
        <w:t>1</w:t>
      </w:r>
      <w:r w:rsidR="00C1596F" w:rsidRPr="00C1596F">
        <w:rPr>
          <w:rFonts w:ascii="微软雅黑" w:eastAsia="微软雅黑" w:hAnsi="微软雅黑" w:hint="eastAsia"/>
          <w:color w:val="333333"/>
          <w:highlight w:val="darkGray"/>
        </w:rPr>
        <w:t>4日止</w:t>
      </w:r>
      <w:r w:rsidR="00C1596F">
        <w:rPr>
          <w:rFonts w:ascii="微软雅黑" w:eastAsia="微软雅黑" w:hAnsi="微软雅黑" w:hint="eastAsia"/>
          <w:color w:val="333333"/>
        </w:rPr>
        <w:t>）</w:t>
      </w:r>
      <w:r>
        <w:rPr>
          <w:rFonts w:ascii="微软雅黑" w:eastAsia="微软雅黑" w:hAnsi="微软雅黑" w:hint="eastAsia"/>
          <w:color w:val="333333"/>
        </w:rPr>
        <w:t>完成该接口的开发并上线，如</w:t>
      </w:r>
      <w:r w:rsidRPr="00C1596F">
        <w:rPr>
          <w:rFonts w:ascii="微软雅黑" w:eastAsia="微软雅黑" w:hAnsi="微软雅黑" w:hint="eastAsia"/>
          <w:color w:val="333333"/>
        </w:rPr>
        <w:t>在此</w:t>
      </w:r>
      <w:r>
        <w:rPr>
          <w:rFonts w:ascii="微软雅黑" w:eastAsia="微软雅黑" w:hAnsi="微软雅黑" w:hint="eastAsia"/>
          <w:color w:val="333333"/>
        </w:rPr>
        <w:t>期间遇到沟通问题或第三方技术排期问题则顺延项目完成时间，顺延期间会切换至其他项目的开发工作。</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2、</w:t>
      </w:r>
      <w:r>
        <w:rPr>
          <w:rFonts w:ascii="微软雅黑" w:eastAsia="微软雅黑" w:hAnsi="微软雅黑"/>
          <w:color w:val="333333"/>
        </w:rPr>
        <w:t>B2B</w:t>
      </w:r>
      <w:r>
        <w:rPr>
          <w:rFonts w:ascii="微软雅黑" w:eastAsia="微软雅黑" w:hAnsi="微软雅黑" w:hint="eastAsia"/>
          <w:color w:val="333333"/>
        </w:rPr>
        <w:t>酒店分销</w:t>
      </w:r>
      <w:r>
        <w:rPr>
          <w:rFonts w:ascii="微软雅黑" w:eastAsia="微软雅黑" w:hAnsi="微软雅黑"/>
          <w:color w:val="333333"/>
        </w:rPr>
        <w:t>系统更新</w:t>
      </w:r>
      <w:r>
        <w:rPr>
          <w:rFonts w:ascii="微软雅黑" w:eastAsia="微软雅黑" w:hAnsi="微软雅黑" w:hint="eastAsia"/>
          <w:color w:val="333333"/>
        </w:rPr>
        <w:t>至</w:t>
      </w:r>
      <w:r>
        <w:rPr>
          <w:rFonts w:ascii="微软雅黑" w:eastAsia="微软雅黑" w:hAnsi="微软雅黑"/>
          <w:color w:val="333333"/>
        </w:rPr>
        <w:t>最新</w:t>
      </w:r>
      <w:r>
        <w:rPr>
          <w:rFonts w:ascii="微软雅黑" w:eastAsia="微软雅黑" w:hAnsi="微软雅黑" w:hint="eastAsia"/>
          <w:color w:val="333333"/>
        </w:rPr>
        <w:t>版</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乙方按照乙方最新的酒店分销</w:t>
      </w:r>
      <w:r>
        <w:rPr>
          <w:rFonts w:ascii="微软雅黑" w:eastAsia="微软雅黑" w:hAnsi="微软雅黑"/>
          <w:color w:val="333333"/>
        </w:rPr>
        <w:t>系统</w:t>
      </w:r>
      <w:r>
        <w:rPr>
          <w:rFonts w:ascii="微软雅黑" w:eastAsia="微软雅黑" w:hAnsi="微软雅黑" w:hint="eastAsia"/>
          <w:color w:val="333333"/>
        </w:rPr>
        <w:t>更新甲方现有的旧系统，并承诺1个月内</w:t>
      </w:r>
      <w:r w:rsidR="00C1596F">
        <w:rPr>
          <w:rFonts w:ascii="微软雅黑" w:eastAsia="微软雅黑" w:hAnsi="微软雅黑" w:hint="eastAsia"/>
          <w:color w:val="333333"/>
        </w:rPr>
        <w:t>（</w:t>
      </w:r>
      <w:r w:rsidR="00C1596F" w:rsidRPr="00C1596F">
        <w:rPr>
          <w:rFonts w:ascii="微软雅黑" w:eastAsia="微软雅黑" w:hAnsi="微软雅黑" w:hint="eastAsia"/>
          <w:color w:val="333333"/>
          <w:highlight w:val="darkGray"/>
        </w:rPr>
        <w:t>201</w:t>
      </w:r>
      <w:r w:rsidR="00C1596F" w:rsidRPr="00C1596F">
        <w:rPr>
          <w:rFonts w:ascii="微软雅黑" w:eastAsia="微软雅黑" w:hAnsi="微软雅黑"/>
          <w:color w:val="333333"/>
          <w:highlight w:val="darkGray"/>
        </w:rPr>
        <w:t>9</w:t>
      </w:r>
      <w:r w:rsidR="00C1596F" w:rsidRPr="00C1596F">
        <w:rPr>
          <w:rFonts w:ascii="微软雅黑" w:eastAsia="微软雅黑" w:hAnsi="微软雅黑" w:hint="eastAsia"/>
          <w:color w:val="333333"/>
          <w:highlight w:val="darkGray"/>
        </w:rPr>
        <w:t>年</w:t>
      </w:r>
      <w:r w:rsidR="00C1596F">
        <w:rPr>
          <w:rFonts w:ascii="微软雅黑" w:eastAsia="微软雅黑" w:hAnsi="微软雅黑"/>
          <w:color w:val="333333"/>
          <w:highlight w:val="darkGray"/>
        </w:rPr>
        <w:t>4</w:t>
      </w:r>
      <w:r w:rsidR="00C1596F" w:rsidRPr="00C1596F">
        <w:rPr>
          <w:rFonts w:ascii="微软雅黑" w:eastAsia="微软雅黑" w:hAnsi="微软雅黑" w:hint="eastAsia"/>
          <w:color w:val="333333"/>
          <w:highlight w:val="darkGray"/>
        </w:rPr>
        <w:t>月1</w:t>
      </w:r>
      <w:r w:rsidR="00C1596F" w:rsidRPr="00C1596F">
        <w:rPr>
          <w:rFonts w:ascii="微软雅黑" w:eastAsia="微软雅黑" w:hAnsi="微软雅黑"/>
          <w:color w:val="333333"/>
          <w:highlight w:val="darkGray"/>
        </w:rPr>
        <w:t>5</w:t>
      </w:r>
      <w:r w:rsidR="00C1596F" w:rsidRPr="00C1596F">
        <w:rPr>
          <w:rFonts w:ascii="微软雅黑" w:eastAsia="微软雅黑" w:hAnsi="微软雅黑" w:hint="eastAsia"/>
          <w:color w:val="333333"/>
          <w:highlight w:val="darkGray"/>
        </w:rPr>
        <w:t>日起至201</w:t>
      </w:r>
      <w:r w:rsidR="00C1596F" w:rsidRPr="00C1596F">
        <w:rPr>
          <w:rFonts w:ascii="微软雅黑" w:eastAsia="微软雅黑" w:hAnsi="微软雅黑"/>
          <w:color w:val="333333"/>
          <w:highlight w:val="darkGray"/>
        </w:rPr>
        <w:t>9</w:t>
      </w:r>
      <w:r w:rsidR="00C1596F" w:rsidRPr="00C1596F">
        <w:rPr>
          <w:rFonts w:ascii="微软雅黑" w:eastAsia="微软雅黑" w:hAnsi="微软雅黑" w:hint="eastAsia"/>
          <w:color w:val="333333"/>
          <w:highlight w:val="darkGray"/>
        </w:rPr>
        <w:t>年</w:t>
      </w:r>
      <w:r w:rsidR="00C1596F">
        <w:rPr>
          <w:rFonts w:ascii="微软雅黑" w:eastAsia="微软雅黑" w:hAnsi="微软雅黑"/>
          <w:color w:val="333333"/>
          <w:highlight w:val="darkGray"/>
        </w:rPr>
        <w:t>5</w:t>
      </w:r>
      <w:r w:rsidR="00C1596F" w:rsidRPr="00C1596F">
        <w:rPr>
          <w:rFonts w:ascii="微软雅黑" w:eastAsia="微软雅黑" w:hAnsi="微软雅黑" w:hint="eastAsia"/>
          <w:color w:val="333333"/>
          <w:highlight w:val="darkGray"/>
        </w:rPr>
        <w:t>月</w:t>
      </w:r>
      <w:r w:rsidR="00C1596F" w:rsidRPr="00C1596F">
        <w:rPr>
          <w:rFonts w:ascii="微软雅黑" w:eastAsia="微软雅黑" w:hAnsi="微软雅黑"/>
          <w:color w:val="333333"/>
          <w:highlight w:val="darkGray"/>
        </w:rPr>
        <w:t>1</w:t>
      </w:r>
      <w:r w:rsidR="00C1596F" w:rsidRPr="00C1596F">
        <w:rPr>
          <w:rFonts w:ascii="微软雅黑" w:eastAsia="微软雅黑" w:hAnsi="微软雅黑" w:hint="eastAsia"/>
          <w:color w:val="333333"/>
          <w:highlight w:val="darkGray"/>
        </w:rPr>
        <w:t>4日止</w:t>
      </w:r>
      <w:r w:rsidR="00C1596F">
        <w:rPr>
          <w:rFonts w:ascii="微软雅黑" w:eastAsia="微软雅黑" w:hAnsi="微软雅黑" w:hint="eastAsia"/>
          <w:color w:val="333333"/>
        </w:rPr>
        <w:t>）</w:t>
      </w:r>
      <w:r>
        <w:rPr>
          <w:rFonts w:ascii="微软雅黑" w:eastAsia="微软雅黑" w:hAnsi="微软雅黑" w:hint="eastAsia"/>
          <w:color w:val="333333"/>
        </w:rPr>
        <w:t>完成该系统的最新版升级，如</w:t>
      </w:r>
      <w:r w:rsidRPr="00EA3C4B">
        <w:rPr>
          <w:rFonts w:ascii="微软雅黑" w:eastAsia="微软雅黑" w:hAnsi="微软雅黑" w:hint="eastAsia"/>
          <w:color w:val="333333"/>
        </w:rPr>
        <w:t>此</w:t>
      </w:r>
      <w:r>
        <w:rPr>
          <w:rFonts w:ascii="微软雅黑" w:eastAsia="微软雅黑" w:hAnsi="微软雅黑" w:hint="eastAsia"/>
          <w:color w:val="333333"/>
        </w:rPr>
        <w:t>期间甲方提出非乙方系统已有的功能及需求，</w:t>
      </w:r>
      <w:r w:rsidRPr="00C1596F">
        <w:rPr>
          <w:rFonts w:ascii="微软雅黑" w:eastAsia="微软雅黑" w:hAnsi="微软雅黑" w:hint="eastAsia"/>
          <w:color w:val="333333"/>
        </w:rPr>
        <w:t>乙方有权根据功能需求大小来确定是否支持开发以及该项开发是否需要收取额外服务费。（该服务费由甲乙双方共同协商后另签补充协议）。</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3、日本</w:t>
      </w:r>
      <w:r>
        <w:rPr>
          <w:rFonts w:ascii="微软雅黑" w:eastAsia="微软雅黑" w:hAnsi="微软雅黑"/>
          <w:color w:val="333333"/>
        </w:rPr>
        <w:t>CMS系统</w:t>
      </w:r>
      <w:r>
        <w:rPr>
          <w:rFonts w:ascii="微软雅黑" w:eastAsia="微软雅黑" w:hAnsi="微软雅黑" w:hint="eastAsia"/>
          <w:color w:val="333333"/>
        </w:rPr>
        <w:t>对接</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乙方严格按照第三方接口文档开发该接口，并承诺2个月内</w:t>
      </w:r>
      <w:r w:rsidR="00C1596F">
        <w:rPr>
          <w:rFonts w:ascii="微软雅黑" w:eastAsia="微软雅黑" w:hAnsi="微软雅黑" w:hint="eastAsia"/>
          <w:color w:val="333333"/>
        </w:rPr>
        <w:t>（</w:t>
      </w:r>
      <w:r w:rsidR="00C1596F" w:rsidRPr="00C1596F">
        <w:rPr>
          <w:rFonts w:ascii="微软雅黑" w:eastAsia="微软雅黑" w:hAnsi="微软雅黑" w:hint="eastAsia"/>
          <w:color w:val="333333"/>
          <w:highlight w:val="darkGray"/>
        </w:rPr>
        <w:t>201</w:t>
      </w:r>
      <w:r w:rsidR="00C1596F" w:rsidRPr="00C1596F">
        <w:rPr>
          <w:rFonts w:ascii="微软雅黑" w:eastAsia="微软雅黑" w:hAnsi="微软雅黑"/>
          <w:color w:val="333333"/>
          <w:highlight w:val="darkGray"/>
        </w:rPr>
        <w:t>9</w:t>
      </w:r>
      <w:r w:rsidR="00C1596F" w:rsidRPr="00C1596F">
        <w:rPr>
          <w:rFonts w:ascii="微软雅黑" w:eastAsia="微软雅黑" w:hAnsi="微软雅黑" w:hint="eastAsia"/>
          <w:color w:val="333333"/>
          <w:highlight w:val="darkGray"/>
        </w:rPr>
        <w:t>年</w:t>
      </w:r>
      <w:r w:rsidR="00C1596F">
        <w:rPr>
          <w:rFonts w:ascii="微软雅黑" w:eastAsia="微软雅黑" w:hAnsi="微软雅黑"/>
          <w:color w:val="333333"/>
          <w:highlight w:val="darkGray"/>
        </w:rPr>
        <w:t>5</w:t>
      </w:r>
      <w:r w:rsidR="00C1596F" w:rsidRPr="00C1596F">
        <w:rPr>
          <w:rFonts w:ascii="微软雅黑" w:eastAsia="微软雅黑" w:hAnsi="微软雅黑" w:hint="eastAsia"/>
          <w:color w:val="333333"/>
          <w:highlight w:val="darkGray"/>
        </w:rPr>
        <w:t>月1</w:t>
      </w:r>
      <w:r w:rsidR="00C1596F" w:rsidRPr="00C1596F">
        <w:rPr>
          <w:rFonts w:ascii="微软雅黑" w:eastAsia="微软雅黑" w:hAnsi="微软雅黑"/>
          <w:color w:val="333333"/>
          <w:highlight w:val="darkGray"/>
        </w:rPr>
        <w:t>5</w:t>
      </w:r>
      <w:r w:rsidR="00C1596F" w:rsidRPr="00C1596F">
        <w:rPr>
          <w:rFonts w:ascii="微软雅黑" w:eastAsia="微软雅黑" w:hAnsi="微软雅黑" w:hint="eastAsia"/>
          <w:color w:val="333333"/>
          <w:highlight w:val="darkGray"/>
        </w:rPr>
        <w:t>日起至201</w:t>
      </w:r>
      <w:r w:rsidR="00C1596F" w:rsidRPr="00C1596F">
        <w:rPr>
          <w:rFonts w:ascii="微软雅黑" w:eastAsia="微软雅黑" w:hAnsi="微软雅黑"/>
          <w:color w:val="333333"/>
          <w:highlight w:val="darkGray"/>
        </w:rPr>
        <w:t>9</w:t>
      </w:r>
      <w:r w:rsidR="00C1596F" w:rsidRPr="00C1596F">
        <w:rPr>
          <w:rFonts w:ascii="微软雅黑" w:eastAsia="微软雅黑" w:hAnsi="微软雅黑" w:hint="eastAsia"/>
          <w:color w:val="333333"/>
          <w:highlight w:val="darkGray"/>
        </w:rPr>
        <w:t>年</w:t>
      </w:r>
      <w:r w:rsidR="00C1596F">
        <w:rPr>
          <w:rFonts w:ascii="微软雅黑" w:eastAsia="微软雅黑" w:hAnsi="微软雅黑"/>
          <w:color w:val="333333"/>
          <w:highlight w:val="darkGray"/>
        </w:rPr>
        <w:t>7</w:t>
      </w:r>
      <w:r w:rsidR="00C1596F" w:rsidRPr="00C1596F">
        <w:rPr>
          <w:rFonts w:ascii="微软雅黑" w:eastAsia="微软雅黑" w:hAnsi="微软雅黑" w:hint="eastAsia"/>
          <w:color w:val="333333"/>
          <w:highlight w:val="darkGray"/>
        </w:rPr>
        <w:t>月</w:t>
      </w:r>
      <w:r w:rsidR="00C1596F" w:rsidRPr="00C1596F">
        <w:rPr>
          <w:rFonts w:ascii="微软雅黑" w:eastAsia="微软雅黑" w:hAnsi="微软雅黑"/>
          <w:color w:val="333333"/>
          <w:highlight w:val="darkGray"/>
        </w:rPr>
        <w:t>1</w:t>
      </w:r>
      <w:r w:rsidR="00C1596F" w:rsidRPr="00C1596F">
        <w:rPr>
          <w:rFonts w:ascii="微软雅黑" w:eastAsia="微软雅黑" w:hAnsi="微软雅黑" w:hint="eastAsia"/>
          <w:color w:val="333333"/>
          <w:highlight w:val="darkGray"/>
        </w:rPr>
        <w:t>4日止</w:t>
      </w:r>
      <w:r w:rsidR="00C1596F">
        <w:rPr>
          <w:rFonts w:ascii="微软雅黑" w:eastAsia="微软雅黑" w:hAnsi="微软雅黑" w:hint="eastAsia"/>
          <w:color w:val="333333"/>
        </w:rPr>
        <w:t>）</w:t>
      </w:r>
      <w:r>
        <w:rPr>
          <w:rFonts w:ascii="微软雅黑" w:eastAsia="微软雅黑" w:hAnsi="微软雅黑" w:hint="eastAsia"/>
          <w:color w:val="333333"/>
        </w:rPr>
        <w:t>完成该接口的开发并上线，如</w:t>
      </w:r>
      <w:r w:rsidRPr="00C1596F">
        <w:rPr>
          <w:rFonts w:ascii="微软雅黑" w:eastAsia="微软雅黑" w:hAnsi="微软雅黑" w:hint="eastAsia"/>
          <w:color w:val="333333"/>
        </w:rPr>
        <w:t>在</w:t>
      </w:r>
      <w:r>
        <w:rPr>
          <w:rFonts w:ascii="微软雅黑" w:eastAsia="微软雅黑" w:hAnsi="微软雅黑" w:hint="eastAsia"/>
          <w:color w:val="333333"/>
        </w:rPr>
        <w:t>此期间遇到沟通问题或第三方技术排期问题则顺延项目完成时间，顺延期间会切换至其他项目的开发工作。</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4、</w:t>
      </w:r>
      <w:r>
        <w:rPr>
          <w:rFonts w:ascii="微软雅黑" w:eastAsia="微软雅黑" w:hAnsi="微软雅黑"/>
          <w:color w:val="333333"/>
        </w:rPr>
        <w:t>HOP</w:t>
      </w:r>
      <w:r>
        <w:rPr>
          <w:rFonts w:ascii="微软雅黑" w:eastAsia="微软雅黑" w:hAnsi="微软雅黑" w:hint="eastAsia"/>
          <w:color w:val="333333"/>
        </w:rPr>
        <w:t>页面静态</w:t>
      </w:r>
      <w:r>
        <w:rPr>
          <w:rFonts w:ascii="微软雅黑" w:eastAsia="微软雅黑" w:hAnsi="微软雅黑"/>
          <w:color w:val="333333"/>
        </w:rPr>
        <w:t>多语言/财务模块优化</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乙方按照乙方最新版的酒店后台</w:t>
      </w:r>
      <w:r>
        <w:rPr>
          <w:rFonts w:ascii="微软雅黑" w:eastAsia="微软雅黑" w:hAnsi="微软雅黑"/>
          <w:color w:val="333333"/>
        </w:rPr>
        <w:t>系统</w:t>
      </w:r>
      <w:r>
        <w:rPr>
          <w:rFonts w:ascii="微软雅黑" w:eastAsia="微软雅黑" w:hAnsi="微软雅黑" w:hint="eastAsia"/>
          <w:color w:val="333333"/>
        </w:rPr>
        <w:t>（H</w:t>
      </w:r>
      <w:r>
        <w:rPr>
          <w:rFonts w:ascii="微软雅黑" w:eastAsia="微软雅黑" w:hAnsi="微软雅黑"/>
          <w:color w:val="333333"/>
        </w:rPr>
        <w:t>OP</w:t>
      </w:r>
      <w:r>
        <w:rPr>
          <w:rFonts w:ascii="微软雅黑" w:eastAsia="微软雅黑" w:hAnsi="微软雅黑" w:hint="eastAsia"/>
          <w:color w:val="333333"/>
        </w:rPr>
        <w:t>）更新甲方现有的旧系统，并承诺1个月内</w:t>
      </w:r>
      <w:r w:rsidR="00C1596F">
        <w:rPr>
          <w:rFonts w:ascii="微软雅黑" w:eastAsia="微软雅黑" w:hAnsi="微软雅黑" w:hint="eastAsia"/>
          <w:color w:val="333333"/>
        </w:rPr>
        <w:t>（</w:t>
      </w:r>
      <w:r w:rsidR="00C1596F" w:rsidRPr="00C1596F">
        <w:rPr>
          <w:rFonts w:ascii="微软雅黑" w:eastAsia="微软雅黑" w:hAnsi="微软雅黑" w:hint="eastAsia"/>
          <w:color w:val="333333"/>
          <w:highlight w:val="darkGray"/>
        </w:rPr>
        <w:t>201</w:t>
      </w:r>
      <w:r w:rsidR="00C1596F" w:rsidRPr="00C1596F">
        <w:rPr>
          <w:rFonts w:ascii="微软雅黑" w:eastAsia="微软雅黑" w:hAnsi="微软雅黑"/>
          <w:color w:val="333333"/>
          <w:highlight w:val="darkGray"/>
        </w:rPr>
        <w:t>9</w:t>
      </w:r>
      <w:r w:rsidR="00C1596F" w:rsidRPr="00C1596F">
        <w:rPr>
          <w:rFonts w:ascii="微软雅黑" w:eastAsia="微软雅黑" w:hAnsi="微软雅黑" w:hint="eastAsia"/>
          <w:color w:val="333333"/>
          <w:highlight w:val="darkGray"/>
        </w:rPr>
        <w:t>年</w:t>
      </w:r>
      <w:r w:rsidR="00C1596F">
        <w:rPr>
          <w:rFonts w:ascii="微软雅黑" w:eastAsia="微软雅黑" w:hAnsi="微软雅黑"/>
          <w:color w:val="333333"/>
          <w:highlight w:val="darkGray"/>
        </w:rPr>
        <w:t>7</w:t>
      </w:r>
      <w:r w:rsidR="00C1596F" w:rsidRPr="00C1596F">
        <w:rPr>
          <w:rFonts w:ascii="微软雅黑" w:eastAsia="微软雅黑" w:hAnsi="微软雅黑" w:hint="eastAsia"/>
          <w:color w:val="333333"/>
          <w:highlight w:val="darkGray"/>
        </w:rPr>
        <w:t>月1</w:t>
      </w:r>
      <w:r w:rsidR="00C1596F" w:rsidRPr="00C1596F">
        <w:rPr>
          <w:rFonts w:ascii="微软雅黑" w:eastAsia="微软雅黑" w:hAnsi="微软雅黑"/>
          <w:color w:val="333333"/>
          <w:highlight w:val="darkGray"/>
        </w:rPr>
        <w:t>5</w:t>
      </w:r>
      <w:r w:rsidR="00C1596F" w:rsidRPr="00C1596F">
        <w:rPr>
          <w:rFonts w:ascii="微软雅黑" w:eastAsia="微软雅黑" w:hAnsi="微软雅黑" w:hint="eastAsia"/>
          <w:color w:val="333333"/>
          <w:highlight w:val="darkGray"/>
        </w:rPr>
        <w:t>日起至201</w:t>
      </w:r>
      <w:r w:rsidR="00C1596F" w:rsidRPr="00C1596F">
        <w:rPr>
          <w:rFonts w:ascii="微软雅黑" w:eastAsia="微软雅黑" w:hAnsi="微软雅黑"/>
          <w:color w:val="333333"/>
          <w:highlight w:val="darkGray"/>
        </w:rPr>
        <w:t>9</w:t>
      </w:r>
      <w:r w:rsidR="00C1596F" w:rsidRPr="00C1596F">
        <w:rPr>
          <w:rFonts w:ascii="微软雅黑" w:eastAsia="微软雅黑" w:hAnsi="微软雅黑" w:hint="eastAsia"/>
          <w:color w:val="333333"/>
          <w:highlight w:val="darkGray"/>
        </w:rPr>
        <w:t>年</w:t>
      </w:r>
      <w:r w:rsidR="00C1596F">
        <w:rPr>
          <w:rFonts w:ascii="微软雅黑" w:eastAsia="微软雅黑" w:hAnsi="微软雅黑"/>
          <w:color w:val="333333"/>
          <w:highlight w:val="darkGray"/>
        </w:rPr>
        <w:t>8</w:t>
      </w:r>
      <w:r w:rsidR="00C1596F" w:rsidRPr="00C1596F">
        <w:rPr>
          <w:rFonts w:ascii="微软雅黑" w:eastAsia="微软雅黑" w:hAnsi="微软雅黑" w:hint="eastAsia"/>
          <w:color w:val="333333"/>
          <w:highlight w:val="darkGray"/>
        </w:rPr>
        <w:t>月</w:t>
      </w:r>
      <w:r w:rsidR="00C1596F" w:rsidRPr="00C1596F">
        <w:rPr>
          <w:rFonts w:ascii="微软雅黑" w:eastAsia="微软雅黑" w:hAnsi="微软雅黑"/>
          <w:color w:val="333333"/>
          <w:highlight w:val="darkGray"/>
        </w:rPr>
        <w:t>1</w:t>
      </w:r>
      <w:r w:rsidR="00C1596F" w:rsidRPr="00C1596F">
        <w:rPr>
          <w:rFonts w:ascii="微软雅黑" w:eastAsia="微软雅黑" w:hAnsi="微软雅黑" w:hint="eastAsia"/>
          <w:color w:val="333333"/>
          <w:highlight w:val="darkGray"/>
        </w:rPr>
        <w:t>4日止</w:t>
      </w:r>
      <w:r w:rsidR="00C1596F">
        <w:rPr>
          <w:rFonts w:ascii="微软雅黑" w:eastAsia="微软雅黑" w:hAnsi="微软雅黑" w:hint="eastAsia"/>
          <w:color w:val="333333"/>
        </w:rPr>
        <w:t>）</w:t>
      </w:r>
      <w:r>
        <w:rPr>
          <w:rFonts w:ascii="微软雅黑" w:eastAsia="微软雅黑" w:hAnsi="微软雅黑" w:hint="eastAsia"/>
          <w:color w:val="333333"/>
        </w:rPr>
        <w:t>完成该系统的最新版升级，如</w:t>
      </w:r>
      <w:r w:rsidRPr="00C1596F">
        <w:rPr>
          <w:rFonts w:ascii="微软雅黑" w:eastAsia="微软雅黑" w:hAnsi="微软雅黑" w:hint="eastAsia"/>
          <w:color w:val="333333"/>
        </w:rPr>
        <w:t>在此</w:t>
      </w:r>
      <w:r>
        <w:rPr>
          <w:rFonts w:ascii="微软雅黑" w:eastAsia="微软雅黑" w:hAnsi="微软雅黑" w:hint="eastAsia"/>
          <w:color w:val="333333"/>
        </w:rPr>
        <w:t>期间甲方提出非乙方系统已有的功能及需求，</w:t>
      </w:r>
      <w:r w:rsidRPr="00C1596F">
        <w:rPr>
          <w:rFonts w:ascii="微软雅黑" w:eastAsia="微软雅黑" w:hAnsi="微软雅黑" w:hint="eastAsia"/>
          <w:color w:val="333333"/>
        </w:rPr>
        <w:t>乙方有权根据功</w:t>
      </w:r>
      <w:r w:rsidRPr="00C1596F">
        <w:rPr>
          <w:rFonts w:ascii="微软雅黑" w:eastAsia="微软雅黑" w:hAnsi="微软雅黑" w:hint="eastAsia"/>
          <w:color w:val="333333"/>
        </w:rPr>
        <w:lastRenderedPageBreak/>
        <w:t>能需求大小来确定是否支持开发以及该项开发是否需要收取额外服务费。（该服务费由甲乙双方共同协商后另签补充协议）。</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5、美团</w:t>
      </w:r>
      <w:r>
        <w:rPr>
          <w:rFonts w:ascii="微软雅黑" w:eastAsia="微软雅黑" w:hAnsi="微软雅黑"/>
          <w:color w:val="333333"/>
        </w:rPr>
        <w:t>/甩房宝/艺龙</w:t>
      </w:r>
      <w:r>
        <w:rPr>
          <w:rFonts w:ascii="微软雅黑" w:eastAsia="微软雅黑" w:hAnsi="微软雅黑" w:hint="eastAsia"/>
          <w:color w:val="333333"/>
        </w:rPr>
        <w:t>酒店数据</w:t>
      </w:r>
      <w:r>
        <w:rPr>
          <w:rFonts w:ascii="微软雅黑" w:eastAsia="微软雅黑" w:hAnsi="微软雅黑"/>
          <w:color w:val="333333"/>
        </w:rPr>
        <w:t>接出</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乙方严格按照第三方接口文档开发该接口，并承诺</w:t>
      </w:r>
      <w:r>
        <w:rPr>
          <w:rFonts w:ascii="微软雅黑" w:eastAsia="微软雅黑" w:hAnsi="微软雅黑"/>
          <w:color w:val="333333"/>
        </w:rPr>
        <w:t>1</w:t>
      </w:r>
      <w:r>
        <w:rPr>
          <w:rFonts w:ascii="微软雅黑" w:eastAsia="微软雅黑" w:hAnsi="微软雅黑" w:hint="eastAsia"/>
          <w:color w:val="333333"/>
        </w:rPr>
        <w:t>个月内</w:t>
      </w:r>
      <w:r w:rsidR="00C1596F">
        <w:rPr>
          <w:rFonts w:ascii="微软雅黑" w:eastAsia="微软雅黑" w:hAnsi="微软雅黑" w:hint="eastAsia"/>
          <w:color w:val="333333"/>
        </w:rPr>
        <w:t>（</w:t>
      </w:r>
      <w:r w:rsidR="00C1596F" w:rsidRPr="00C1596F">
        <w:rPr>
          <w:rFonts w:ascii="微软雅黑" w:eastAsia="微软雅黑" w:hAnsi="微软雅黑" w:hint="eastAsia"/>
          <w:color w:val="333333"/>
          <w:highlight w:val="darkGray"/>
        </w:rPr>
        <w:t>201</w:t>
      </w:r>
      <w:r w:rsidR="00C1596F" w:rsidRPr="00C1596F">
        <w:rPr>
          <w:rFonts w:ascii="微软雅黑" w:eastAsia="微软雅黑" w:hAnsi="微软雅黑"/>
          <w:color w:val="333333"/>
          <w:highlight w:val="darkGray"/>
        </w:rPr>
        <w:t>9</w:t>
      </w:r>
      <w:r w:rsidR="00C1596F" w:rsidRPr="00C1596F">
        <w:rPr>
          <w:rFonts w:ascii="微软雅黑" w:eastAsia="微软雅黑" w:hAnsi="微软雅黑" w:hint="eastAsia"/>
          <w:color w:val="333333"/>
          <w:highlight w:val="darkGray"/>
        </w:rPr>
        <w:t>年</w:t>
      </w:r>
      <w:r w:rsidR="00C1596F">
        <w:rPr>
          <w:rFonts w:ascii="微软雅黑" w:eastAsia="微软雅黑" w:hAnsi="微软雅黑"/>
          <w:color w:val="333333"/>
          <w:highlight w:val="darkGray"/>
        </w:rPr>
        <w:t>8</w:t>
      </w:r>
      <w:r w:rsidR="00C1596F" w:rsidRPr="00C1596F">
        <w:rPr>
          <w:rFonts w:ascii="微软雅黑" w:eastAsia="微软雅黑" w:hAnsi="微软雅黑" w:hint="eastAsia"/>
          <w:color w:val="333333"/>
          <w:highlight w:val="darkGray"/>
        </w:rPr>
        <w:t>月1</w:t>
      </w:r>
      <w:r w:rsidR="00C1596F" w:rsidRPr="00C1596F">
        <w:rPr>
          <w:rFonts w:ascii="微软雅黑" w:eastAsia="微软雅黑" w:hAnsi="微软雅黑"/>
          <w:color w:val="333333"/>
          <w:highlight w:val="darkGray"/>
        </w:rPr>
        <w:t>5</w:t>
      </w:r>
      <w:r w:rsidR="00C1596F" w:rsidRPr="00C1596F">
        <w:rPr>
          <w:rFonts w:ascii="微软雅黑" w:eastAsia="微软雅黑" w:hAnsi="微软雅黑" w:hint="eastAsia"/>
          <w:color w:val="333333"/>
          <w:highlight w:val="darkGray"/>
        </w:rPr>
        <w:t>日起至201</w:t>
      </w:r>
      <w:r w:rsidR="00C1596F" w:rsidRPr="00C1596F">
        <w:rPr>
          <w:rFonts w:ascii="微软雅黑" w:eastAsia="微软雅黑" w:hAnsi="微软雅黑"/>
          <w:color w:val="333333"/>
          <w:highlight w:val="darkGray"/>
        </w:rPr>
        <w:t>9</w:t>
      </w:r>
      <w:r w:rsidR="00C1596F" w:rsidRPr="00C1596F">
        <w:rPr>
          <w:rFonts w:ascii="微软雅黑" w:eastAsia="微软雅黑" w:hAnsi="微软雅黑" w:hint="eastAsia"/>
          <w:color w:val="333333"/>
          <w:highlight w:val="darkGray"/>
        </w:rPr>
        <w:t>年</w:t>
      </w:r>
      <w:r w:rsidR="00C1596F">
        <w:rPr>
          <w:rFonts w:ascii="微软雅黑" w:eastAsia="微软雅黑" w:hAnsi="微软雅黑"/>
          <w:color w:val="333333"/>
          <w:highlight w:val="darkGray"/>
        </w:rPr>
        <w:t>9</w:t>
      </w:r>
      <w:r w:rsidR="00C1596F" w:rsidRPr="00C1596F">
        <w:rPr>
          <w:rFonts w:ascii="微软雅黑" w:eastAsia="微软雅黑" w:hAnsi="微软雅黑" w:hint="eastAsia"/>
          <w:color w:val="333333"/>
          <w:highlight w:val="darkGray"/>
        </w:rPr>
        <w:t>月</w:t>
      </w:r>
      <w:r w:rsidR="00C1596F" w:rsidRPr="00C1596F">
        <w:rPr>
          <w:rFonts w:ascii="微软雅黑" w:eastAsia="微软雅黑" w:hAnsi="微软雅黑"/>
          <w:color w:val="333333"/>
          <w:highlight w:val="darkGray"/>
        </w:rPr>
        <w:t>1</w:t>
      </w:r>
      <w:r w:rsidR="00C1596F" w:rsidRPr="00C1596F">
        <w:rPr>
          <w:rFonts w:ascii="微软雅黑" w:eastAsia="微软雅黑" w:hAnsi="微软雅黑" w:hint="eastAsia"/>
          <w:color w:val="333333"/>
          <w:highlight w:val="darkGray"/>
        </w:rPr>
        <w:t>4日止</w:t>
      </w:r>
      <w:r w:rsidR="00C1596F">
        <w:rPr>
          <w:rFonts w:ascii="微软雅黑" w:eastAsia="微软雅黑" w:hAnsi="微软雅黑" w:hint="eastAsia"/>
          <w:color w:val="333333"/>
        </w:rPr>
        <w:t>）</w:t>
      </w:r>
      <w:r>
        <w:rPr>
          <w:rFonts w:ascii="微软雅黑" w:eastAsia="微软雅黑" w:hAnsi="微软雅黑" w:hint="eastAsia"/>
          <w:color w:val="333333"/>
        </w:rPr>
        <w:t>完成该接口的开发并上线，如</w:t>
      </w:r>
      <w:r w:rsidRPr="00C1596F">
        <w:rPr>
          <w:rFonts w:ascii="微软雅黑" w:eastAsia="微软雅黑" w:hAnsi="微软雅黑" w:hint="eastAsia"/>
          <w:color w:val="333333"/>
        </w:rPr>
        <w:t>在此</w:t>
      </w:r>
      <w:r>
        <w:rPr>
          <w:rFonts w:ascii="微软雅黑" w:eastAsia="微软雅黑" w:hAnsi="微软雅黑" w:hint="eastAsia"/>
          <w:color w:val="333333"/>
        </w:rPr>
        <w:t>期间遇到沟通问题或第三方技术排期问题则顺延项目完成时间，顺延期间会切换至其他项目的开发工作。</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6、香港</w:t>
      </w:r>
      <w:r>
        <w:rPr>
          <w:rFonts w:ascii="微软雅黑" w:eastAsia="微软雅黑" w:hAnsi="微软雅黑"/>
          <w:color w:val="333333"/>
        </w:rPr>
        <w:t>2家</w:t>
      </w:r>
      <w:r>
        <w:rPr>
          <w:rFonts w:ascii="微软雅黑" w:eastAsia="微软雅黑" w:hAnsi="微软雅黑" w:hint="eastAsia"/>
          <w:color w:val="333333"/>
        </w:rPr>
        <w:t>以及</w:t>
      </w:r>
      <w:r>
        <w:rPr>
          <w:rFonts w:ascii="微软雅黑" w:eastAsia="微软雅黑" w:hAnsi="微软雅黑"/>
          <w:color w:val="333333"/>
        </w:rPr>
        <w:t>道旅</w:t>
      </w:r>
      <w:r>
        <w:rPr>
          <w:rFonts w:ascii="微软雅黑" w:eastAsia="微软雅黑" w:hAnsi="微软雅黑" w:hint="eastAsia"/>
          <w:color w:val="333333"/>
        </w:rPr>
        <w:t>通用酒店数据接出</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乙方配合第三方对接甲方的接口系统，并承诺2个月内</w:t>
      </w:r>
      <w:r w:rsidR="00C1596F">
        <w:rPr>
          <w:rFonts w:ascii="微软雅黑" w:eastAsia="微软雅黑" w:hAnsi="微软雅黑" w:hint="eastAsia"/>
          <w:color w:val="333333"/>
        </w:rPr>
        <w:t>（</w:t>
      </w:r>
      <w:r w:rsidR="00C1596F" w:rsidRPr="00C1596F">
        <w:rPr>
          <w:rFonts w:ascii="微软雅黑" w:eastAsia="微软雅黑" w:hAnsi="微软雅黑" w:hint="eastAsia"/>
          <w:color w:val="333333"/>
          <w:highlight w:val="darkGray"/>
        </w:rPr>
        <w:t>201</w:t>
      </w:r>
      <w:r w:rsidR="00C1596F" w:rsidRPr="00C1596F">
        <w:rPr>
          <w:rFonts w:ascii="微软雅黑" w:eastAsia="微软雅黑" w:hAnsi="微软雅黑"/>
          <w:color w:val="333333"/>
          <w:highlight w:val="darkGray"/>
        </w:rPr>
        <w:t>9</w:t>
      </w:r>
      <w:r w:rsidR="00C1596F" w:rsidRPr="00C1596F">
        <w:rPr>
          <w:rFonts w:ascii="微软雅黑" w:eastAsia="微软雅黑" w:hAnsi="微软雅黑" w:hint="eastAsia"/>
          <w:color w:val="333333"/>
          <w:highlight w:val="darkGray"/>
        </w:rPr>
        <w:t>年</w:t>
      </w:r>
      <w:r w:rsidR="00C1596F">
        <w:rPr>
          <w:rFonts w:ascii="微软雅黑" w:eastAsia="微软雅黑" w:hAnsi="微软雅黑"/>
          <w:color w:val="333333"/>
          <w:highlight w:val="darkGray"/>
        </w:rPr>
        <w:t>9</w:t>
      </w:r>
      <w:r w:rsidR="00C1596F" w:rsidRPr="00C1596F">
        <w:rPr>
          <w:rFonts w:ascii="微软雅黑" w:eastAsia="微软雅黑" w:hAnsi="微软雅黑" w:hint="eastAsia"/>
          <w:color w:val="333333"/>
          <w:highlight w:val="darkGray"/>
        </w:rPr>
        <w:t>月1</w:t>
      </w:r>
      <w:r w:rsidR="00C1596F" w:rsidRPr="00C1596F">
        <w:rPr>
          <w:rFonts w:ascii="微软雅黑" w:eastAsia="微软雅黑" w:hAnsi="微软雅黑"/>
          <w:color w:val="333333"/>
          <w:highlight w:val="darkGray"/>
        </w:rPr>
        <w:t>5</w:t>
      </w:r>
      <w:r w:rsidR="00C1596F" w:rsidRPr="00C1596F">
        <w:rPr>
          <w:rFonts w:ascii="微软雅黑" w:eastAsia="微软雅黑" w:hAnsi="微软雅黑" w:hint="eastAsia"/>
          <w:color w:val="333333"/>
          <w:highlight w:val="darkGray"/>
        </w:rPr>
        <w:t>日起至201</w:t>
      </w:r>
      <w:r w:rsidR="00C1596F" w:rsidRPr="00C1596F">
        <w:rPr>
          <w:rFonts w:ascii="微软雅黑" w:eastAsia="微软雅黑" w:hAnsi="微软雅黑"/>
          <w:color w:val="333333"/>
          <w:highlight w:val="darkGray"/>
        </w:rPr>
        <w:t>9</w:t>
      </w:r>
      <w:r w:rsidR="00C1596F" w:rsidRPr="00C1596F">
        <w:rPr>
          <w:rFonts w:ascii="微软雅黑" w:eastAsia="微软雅黑" w:hAnsi="微软雅黑" w:hint="eastAsia"/>
          <w:color w:val="333333"/>
          <w:highlight w:val="darkGray"/>
        </w:rPr>
        <w:t>年</w:t>
      </w:r>
      <w:r w:rsidR="00C1596F">
        <w:rPr>
          <w:rFonts w:ascii="微软雅黑" w:eastAsia="微软雅黑" w:hAnsi="微软雅黑"/>
          <w:color w:val="333333"/>
          <w:highlight w:val="darkGray"/>
        </w:rPr>
        <w:t>11</w:t>
      </w:r>
      <w:r w:rsidR="00C1596F" w:rsidRPr="00C1596F">
        <w:rPr>
          <w:rFonts w:ascii="微软雅黑" w:eastAsia="微软雅黑" w:hAnsi="微软雅黑" w:hint="eastAsia"/>
          <w:color w:val="333333"/>
          <w:highlight w:val="darkGray"/>
        </w:rPr>
        <w:t>月</w:t>
      </w:r>
      <w:r w:rsidR="00C1596F" w:rsidRPr="00C1596F">
        <w:rPr>
          <w:rFonts w:ascii="微软雅黑" w:eastAsia="微软雅黑" w:hAnsi="微软雅黑"/>
          <w:color w:val="333333"/>
          <w:highlight w:val="darkGray"/>
        </w:rPr>
        <w:t>1</w:t>
      </w:r>
      <w:r w:rsidR="00C1596F" w:rsidRPr="00C1596F">
        <w:rPr>
          <w:rFonts w:ascii="微软雅黑" w:eastAsia="微软雅黑" w:hAnsi="微软雅黑" w:hint="eastAsia"/>
          <w:color w:val="333333"/>
          <w:highlight w:val="darkGray"/>
        </w:rPr>
        <w:t>4日止</w:t>
      </w:r>
      <w:r w:rsidR="00C1596F">
        <w:rPr>
          <w:rFonts w:ascii="微软雅黑" w:eastAsia="微软雅黑" w:hAnsi="微软雅黑" w:hint="eastAsia"/>
          <w:color w:val="333333"/>
        </w:rPr>
        <w:t>）</w:t>
      </w:r>
      <w:r>
        <w:rPr>
          <w:rFonts w:ascii="微软雅黑" w:eastAsia="微软雅黑" w:hAnsi="微软雅黑" w:hint="eastAsia"/>
          <w:color w:val="333333"/>
        </w:rPr>
        <w:t>完成酒店数据的接出并上线，且增加取消政策功能，如</w:t>
      </w:r>
      <w:r w:rsidRPr="00C1596F">
        <w:rPr>
          <w:rFonts w:ascii="微软雅黑" w:eastAsia="微软雅黑" w:hAnsi="微软雅黑" w:hint="eastAsia"/>
          <w:color w:val="333333"/>
        </w:rPr>
        <w:t>在此</w:t>
      </w:r>
      <w:r>
        <w:rPr>
          <w:rFonts w:ascii="微软雅黑" w:eastAsia="微软雅黑" w:hAnsi="微软雅黑" w:hint="eastAsia"/>
          <w:color w:val="333333"/>
        </w:rPr>
        <w:t>期间遇到沟通问题或第三方技术排期问题则顺延项目完成时间，顺延期间会切换至其他项目的开发工作。</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7、</w:t>
      </w:r>
      <w:r>
        <w:rPr>
          <w:rFonts w:ascii="微软雅黑" w:eastAsia="微软雅黑" w:hAnsi="微软雅黑"/>
          <w:color w:val="333333"/>
        </w:rPr>
        <w:t>EBK</w:t>
      </w:r>
      <w:r>
        <w:rPr>
          <w:rFonts w:ascii="微软雅黑" w:eastAsia="微软雅黑" w:hAnsi="微软雅黑" w:hint="eastAsia"/>
          <w:color w:val="333333"/>
        </w:rPr>
        <w:t>酒店价格房态维护系统</w:t>
      </w:r>
      <w:r>
        <w:rPr>
          <w:rFonts w:ascii="微软雅黑" w:eastAsia="微软雅黑" w:hAnsi="微软雅黑"/>
          <w:color w:val="333333"/>
        </w:rPr>
        <w:t>改造</w:t>
      </w:r>
      <w:r>
        <w:rPr>
          <w:rFonts w:ascii="微软雅黑" w:eastAsia="微软雅黑" w:hAnsi="微软雅黑" w:hint="eastAsia"/>
          <w:color w:val="333333"/>
        </w:rPr>
        <w:t>升级</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乙方按照甲方提出的最新要求改造酒店价格房态维护系统，并承诺1个月内</w:t>
      </w:r>
      <w:r w:rsidR="00C1596F">
        <w:rPr>
          <w:rFonts w:ascii="微软雅黑" w:eastAsia="微软雅黑" w:hAnsi="微软雅黑" w:hint="eastAsia"/>
          <w:color w:val="333333"/>
        </w:rPr>
        <w:t>（</w:t>
      </w:r>
      <w:r w:rsidR="00C1596F" w:rsidRPr="00C1596F">
        <w:rPr>
          <w:rFonts w:ascii="微软雅黑" w:eastAsia="微软雅黑" w:hAnsi="微软雅黑" w:hint="eastAsia"/>
          <w:color w:val="333333"/>
          <w:highlight w:val="darkGray"/>
        </w:rPr>
        <w:t>201</w:t>
      </w:r>
      <w:r w:rsidR="00C1596F" w:rsidRPr="00C1596F">
        <w:rPr>
          <w:rFonts w:ascii="微软雅黑" w:eastAsia="微软雅黑" w:hAnsi="微软雅黑"/>
          <w:color w:val="333333"/>
          <w:highlight w:val="darkGray"/>
        </w:rPr>
        <w:t>9</w:t>
      </w:r>
      <w:r w:rsidR="00C1596F" w:rsidRPr="00C1596F">
        <w:rPr>
          <w:rFonts w:ascii="微软雅黑" w:eastAsia="微软雅黑" w:hAnsi="微软雅黑" w:hint="eastAsia"/>
          <w:color w:val="333333"/>
          <w:highlight w:val="darkGray"/>
        </w:rPr>
        <w:t>年</w:t>
      </w:r>
      <w:r w:rsidR="00C1596F">
        <w:rPr>
          <w:rFonts w:ascii="微软雅黑" w:eastAsia="微软雅黑" w:hAnsi="微软雅黑" w:hint="eastAsia"/>
          <w:color w:val="333333"/>
          <w:highlight w:val="darkGray"/>
        </w:rPr>
        <w:t>1</w:t>
      </w:r>
      <w:r w:rsidR="00C1596F">
        <w:rPr>
          <w:rFonts w:ascii="微软雅黑" w:eastAsia="微软雅黑" w:hAnsi="微软雅黑"/>
          <w:color w:val="333333"/>
          <w:highlight w:val="darkGray"/>
        </w:rPr>
        <w:t>1</w:t>
      </w:r>
      <w:r w:rsidR="00C1596F" w:rsidRPr="00C1596F">
        <w:rPr>
          <w:rFonts w:ascii="微软雅黑" w:eastAsia="微软雅黑" w:hAnsi="微软雅黑" w:hint="eastAsia"/>
          <w:color w:val="333333"/>
          <w:highlight w:val="darkGray"/>
        </w:rPr>
        <w:t>月1</w:t>
      </w:r>
      <w:r w:rsidR="00C1596F" w:rsidRPr="00C1596F">
        <w:rPr>
          <w:rFonts w:ascii="微软雅黑" w:eastAsia="微软雅黑" w:hAnsi="微软雅黑"/>
          <w:color w:val="333333"/>
          <w:highlight w:val="darkGray"/>
        </w:rPr>
        <w:t>5</w:t>
      </w:r>
      <w:r w:rsidR="00C1596F" w:rsidRPr="00C1596F">
        <w:rPr>
          <w:rFonts w:ascii="微软雅黑" w:eastAsia="微软雅黑" w:hAnsi="微软雅黑" w:hint="eastAsia"/>
          <w:color w:val="333333"/>
          <w:highlight w:val="darkGray"/>
        </w:rPr>
        <w:t>日起至20</w:t>
      </w:r>
      <w:r w:rsidR="00C1596F">
        <w:rPr>
          <w:rFonts w:ascii="微软雅黑" w:eastAsia="微软雅黑" w:hAnsi="微软雅黑"/>
          <w:color w:val="333333"/>
          <w:highlight w:val="darkGray"/>
        </w:rPr>
        <w:t>19</w:t>
      </w:r>
      <w:r w:rsidR="00C1596F" w:rsidRPr="00C1596F">
        <w:rPr>
          <w:rFonts w:ascii="微软雅黑" w:eastAsia="微软雅黑" w:hAnsi="微软雅黑" w:hint="eastAsia"/>
          <w:color w:val="333333"/>
          <w:highlight w:val="darkGray"/>
        </w:rPr>
        <w:t>年</w:t>
      </w:r>
      <w:r w:rsidR="00C1596F">
        <w:rPr>
          <w:rFonts w:ascii="微软雅黑" w:eastAsia="微软雅黑" w:hAnsi="微软雅黑"/>
          <w:color w:val="333333"/>
          <w:highlight w:val="darkGray"/>
        </w:rPr>
        <w:t>12</w:t>
      </w:r>
      <w:r w:rsidR="00C1596F" w:rsidRPr="00C1596F">
        <w:rPr>
          <w:rFonts w:ascii="微软雅黑" w:eastAsia="微软雅黑" w:hAnsi="微软雅黑" w:hint="eastAsia"/>
          <w:color w:val="333333"/>
          <w:highlight w:val="darkGray"/>
        </w:rPr>
        <w:t>月</w:t>
      </w:r>
      <w:r w:rsidR="00C1596F" w:rsidRPr="00C1596F">
        <w:rPr>
          <w:rFonts w:ascii="微软雅黑" w:eastAsia="微软雅黑" w:hAnsi="微软雅黑"/>
          <w:color w:val="333333"/>
          <w:highlight w:val="darkGray"/>
        </w:rPr>
        <w:t>1</w:t>
      </w:r>
      <w:r w:rsidR="00C1596F" w:rsidRPr="00C1596F">
        <w:rPr>
          <w:rFonts w:ascii="微软雅黑" w:eastAsia="微软雅黑" w:hAnsi="微软雅黑" w:hint="eastAsia"/>
          <w:color w:val="333333"/>
          <w:highlight w:val="darkGray"/>
        </w:rPr>
        <w:t>4日止</w:t>
      </w:r>
      <w:r w:rsidR="00C1596F">
        <w:rPr>
          <w:rFonts w:ascii="微软雅黑" w:eastAsia="微软雅黑" w:hAnsi="微软雅黑" w:hint="eastAsia"/>
          <w:color w:val="333333"/>
        </w:rPr>
        <w:t>）</w:t>
      </w:r>
      <w:r>
        <w:rPr>
          <w:rFonts w:ascii="微软雅黑" w:eastAsia="微软雅黑" w:hAnsi="微软雅黑" w:hint="eastAsia"/>
          <w:color w:val="333333"/>
        </w:rPr>
        <w:t>完成该系统的改造升级，如</w:t>
      </w:r>
      <w:r w:rsidRPr="00C1596F">
        <w:rPr>
          <w:rFonts w:ascii="微软雅黑" w:eastAsia="微软雅黑" w:hAnsi="微软雅黑" w:hint="eastAsia"/>
          <w:color w:val="333333"/>
        </w:rPr>
        <w:t>在此</w:t>
      </w:r>
      <w:r>
        <w:rPr>
          <w:rFonts w:ascii="微软雅黑" w:eastAsia="微软雅黑" w:hAnsi="微软雅黑" w:hint="eastAsia"/>
          <w:color w:val="333333"/>
        </w:rPr>
        <w:t>期间甲方提出过大的功能及需求（按照1人超过</w:t>
      </w:r>
      <w:r>
        <w:rPr>
          <w:rFonts w:ascii="微软雅黑" w:eastAsia="微软雅黑" w:hAnsi="微软雅黑"/>
          <w:color w:val="333333"/>
        </w:rPr>
        <w:t>3</w:t>
      </w:r>
      <w:r>
        <w:rPr>
          <w:rFonts w:ascii="微软雅黑" w:eastAsia="微软雅黑" w:hAnsi="微软雅黑" w:hint="eastAsia"/>
          <w:color w:val="333333"/>
        </w:rPr>
        <w:t>个工作日来定），乙方有权收取额外费用（由甲乙双方共同协商确定合同外费用）。</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8、</w:t>
      </w:r>
      <w:r>
        <w:rPr>
          <w:rFonts w:ascii="微软雅黑" w:eastAsia="微软雅黑" w:hAnsi="微软雅黑"/>
          <w:color w:val="333333"/>
        </w:rPr>
        <w:t>agoda/ean/ahn</w:t>
      </w:r>
      <w:r>
        <w:rPr>
          <w:rFonts w:ascii="微软雅黑" w:eastAsia="微软雅黑" w:hAnsi="微软雅黑" w:hint="eastAsia"/>
          <w:color w:val="333333"/>
        </w:rPr>
        <w:t>等酒店分销接出</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乙方按照甲方已经签订商务协议的以下三家海外公司（</w:t>
      </w:r>
      <w:r>
        <w:rPr>
          <w:rFonts w:ascii="微软雅黑" w:eastAsia="微软雅黑" w:hAnsi="微软雅黑"/>
          <w:color w:val="333333"/>
        </w:rPr>
        <w:t>agoda/ean/ahn</w:t>
      </w:r>
      <w:r>
        <w:rPr>
          <w:rFonts w:ascii="微软雅黑" w:eastAsia="微软雅黑" w:hAnsi="微软雅黑" w:hint="eastAsia"/>
          <w:color w:val="333333"/>
        </w:rPr>
        <w:t>）中的一家或其他一家海外公司进行接口开发，并承诺2个月内</w:t>
      </w:r>
      <w:r w:rsidR="00C1596F">
        <w:rPr>
          <w:rFonts w:ascii="微软雅黑" w:eastAsia="微软雅黑" w:hAnsi="微软雅黑" w:hint="eastAsia"/>
          <w:color w:val="333333"/>
        </w:rPr>
        <w:t>（</w:t>
      </w:r>
      <w:r w:rsidR="00C1596F" w:rsidRPr="00C1596F">
        <w:rPr>
          <w:rFonts w:ascii="微软雅黑" w:eastAsia="微软雅黑" w:hAnsi="微软雅黑" w:hint="eastAsia"/>
          <w:color w:val="333333"/>
          <w:highlight w:val="darkGray"/>
        </w:rPr>
        <w:t>20</w:t>
      </w:r>
      <w:r w:rsidR="00C1596F">
        <w:rPr>
          <w:rFonts w:ascii="微软雅黑" w:eastAsia="微软雅黑" w:hAnsi="微软雅黑"/>
          <w:color w:val="333333"/>
          <w:highlight w:val="darkGray"/>
        </w:rPr>
        <w:t>19</w:t>
      </w:r>
      <w:r w:rsidR="00C1596F" w:rsidRPr="00C1596F">
        <w:rPr>
          <w:rFonts w:ascii="微软雅黑" w:eastAsia="微软雅黑" w:hAnsi="微软雅黑" w:hint="eastAsia"/>
          <w:color w:val="333333"/>
          <w:highlight w:val="darkGray"/>
        </w:rPr>
        <w:t>年</w:t>
      </w:r>
      <w:r w:rsidR="00C1596F">
        <w:rPr>
          <w:rFonts w:ascii="微软雅黑" w:eastAsia="微软雅黑" w:hAnsi="微软雅黑"/>
          <w:color w:val="333333"/>
          <w:highlight w:val="darkGray"/>
        </w:rPr>
        <w:t>12</w:t>
      </w:r>
      <w:r w:rsidR="00C1596F" w:rsidRPr="00C1596F">
        <w:rPr>
          <w:rFonts w:ascii="微软雅黑" w:eastAsia="微软雅黑" w:hAnsi="微软雅黑" w:hint="eastAsia"/>
          <w:color w:val="333333"/>
          <w:highlight w:val="darkGray"/>
        </w:rPr>
        <w:t>月1</w:t>
      </w:r>
      <w:r w:rsidR="00C1596F" w:rsidRPr="00C1596F">
        <w:rPr>
          <w:rFonts w:ascii="微软雅黑" w:eastAsia="微软雅黑" w:hAnsi="微软雅黑"/>
          <w:color w:val="333333"/>
          <w:highlight w:val="darkGray"/>
        </w:rPr>
        <w:t>5</w:t>
      </w:r>
      <w:r w:rsidR="00C1596F" w:rsidRPr="00C1596F">
        <w:rPr>
          <w:rFonts w:ascii="微软雅黑" w:eastAsia="微软雅黑" w:hAnsi="微软雅黑" w:hint="eastAsia"/>
          <w:color w:val="333333"/>
          <w:highlight w:val="darkGray"/>
        </w:rPr>
        <w:t>日起至20</w:t>
      </w:r>
      <w:r w:rsidR="00C1596F">
        <w:rPr>
          <w:rFonts w:ascii="微软雅黑" w:eastAsia="微软雅黑" w:hAnsi="微软雅黑"/>
          <w:color w:val="333333"/>
          <w:highlight w:val="darkGray"/>
        </w:rPr>
        <w:t>20</w:t>
      </w:r>
      <w:r w:rsidR="00C1596F" w:rsidRPr="00C1596F">
        <w:rPr>
          <w:rFonts w:ascii="微软雅黑" w:eastAsia="微软雅黑" w:hAnsi="微软雅黑" w:hint="eastAsia"/>
          <w:color w:val="333333"/>
          <w:highlight w:val="darkGray"/>
        </w:rPr>
        <w:t>年</w:t>
      </w:r>
      <w:r w:rsidR="00C1596F">
        <w:rPr>
          <w:rFonts w:ascii="微软雅黑" w:eastAsia="微软雅黑" w:hAnsi="微软雅黑"/>
          <w:color w:val="333333"/>
          <w:highlight w:val="darkGray"/>
        </w:rPr>
        <w:t>2</w:t>
      </w:r>
      <w:r w:rsidR="00C1596F" w:rsidRPr="00C1596F">
        <w:rPr>
          <w:rFonts w:ascii="微软雅黑" w:eastAsia="微软雅黑" w:hAnsi="微软雅黑" w:hint="eastAsia"/>
          <w:color w:val="333333"/>
          <w:highlight w:val="darkGray"/>
        </w:rPr>
        <w:t>月</w:t>
      </w:r>
      <w:r w:rsidR="00C1596F" w:rsidRPr="00C1596F">
        <w:rPr>
          <w:rFonts w:ascii="微软雅黑" w:eastAsia="微软雅黑" w:hAnsi="微软雅黑"/>
          <w:color w:val="333333"/>
          <w:highlight w:val="darkGray"/>
        </w:rPr>
        <w:t>1</w:t>
      </w:r>
      <w:r w:rsidR="00C1596F" w:rsidRPr="00C1596F">
        <w:rPr>
          <w:rFonts w:ascii="微软雅黑" w:eastAsia="微软雅黑" w:hAnsi="微软雅黑" w:hint="eastAsia"/>
          <w:color w:val="333333"/>
          <w:highlight w:val="darkGray"/>
        </w:rPr>
        <w:t>4日止</w:t>
      </w:r>
      <w:r w:rsidR="00C1596F">
        <w:rPr>
          <w:rFonts w:ascii="微软雅黑" w:eastAsia="微软雅黑" w:hAnsi="微软雅黑" w:hint="eastAsia"/>
          <w:color w:val="333333"/>
        </w:rPr>
        <w:t>）</w:t>
      </w:r>
      <w:r>
        <w:rPr>
          <w:rFonts w:ascii="微软雅黑" w:eastAsia="微软雅黑" w:hAnsi="微软雅黑" w:hint="eastAsia"/>
          <w:color w:val="333333"/>
        </w:rPr>
        <w:t>完成该接口的开发并上线，如</w:t>
      </w:r>
      <w:r w:rsidRPr="00C1596F">
        <w:rPr>
          <w:rFonts w:ascii="微软雅黑" w:eastAsia="微软雅黑" w:hAnsi="微软雅黑" w:hint="eastAsia"/>
          <w:color w:val="333333"/>
        </w:rPr>
        <w:t>在此</w:t>
      </w:r>
      <w:r>
        <w:rPr>
          <w:rFonts w:ascii="微软雅黑" w:eastAsia="微软雅黑" w:hAnsi="微软雅黑" w:hint="eastAsia"/>
          <w:color w:val="333333"/>
        </w:rPr>
        <w:t>期间遇到沟</w:t>
      </w:r>
      <w:r>
        <w:rPr>
          <w:rFonts w:ascii="微软雅黑" w:eastAsia="微软雅黑" w:hAnsi="微软雅黑" w:hint="eastAsia"/>
          <w:color w:val="333333"/>
        </w:rPr>
        <w:lastRenderedPageBreak/>
        <w:t>通问题或第三方技术排期问题则顺延项目完成时间，顺延期间会切换至其他项目的开发工作。</w:t>
      </w:r>
    </w:p>
    <w:p w:rsidR="00F54AAF" w:rsidRDefault="00F54AAF" w:rsidP="005D2382">
      <w:pPr>
        <w:pStyle w:val="a3"/>
        <w:spacing w:before="0" w:beforeAutospacing="0" w:after="0" w:afterAutospacing="0" w:line="300" w:lineRule="auto"/>
        <w:ind w:firstLineChars="200" w:firstLine="480"/>
        <w:jc w:val="both"/>
        <w:rPr>
          <w:rFonts w:ascii="微软雅黑" w:eastAsia="微软雅黑" w:hAnsi="微软雅黑"/>
          <w:color w:val="333333"/>
        </w:rPr>
      </w:pP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b/>
          <w:color w:val="333333"/>
        </w:rPr>
      </w:pPr>
      <w:r>
        <w:rPr>
          <w:rFonts w:ascii="微软雅黑" w:eastAsia="微软雅黑" w:hAnsi="微软雅黑" w:hint="eastAsia"/>
          <w:b/>
          <w:color w:val="333333"/>
        </w:rPr>
        <w:t>四、费用及付款方式</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1、甲方向乙方支付实际技术服务（即软件费用）合同款共计人民币</w:t>
      </w:r>
      <w:r w:rsidRPr="007F1A45">
        <w:rPr>
          <w:rFonts w:ascii="微软雅黑" w:eastAsia="微软雅黑" w:hAnsi="微软雅黑" w:hint="eastAsia"/>
          <w:color w:val="333333"/>
          <w:u w:val="single"/>
        </w:rPr>
        <w:t>壹拾贰万</w:t>
      </w:r>
      <w:r>
        <w:rPr>
          <w:rFonts w:ascii="微软雅黑" w:eastAsia="微软雅黑" w:hAnsi="微软雅黑" w:hint="eastAsia"/>
          <w:color w:val="333333"/>
        </w:rPr>
        <w:t>元整（￥</w:t>
      </w:r>
      <w:r>
        <w:rPr>
          <w:rFonts w:ascii="微软雅黑" w:eastAsia="微软雅黑" w:hAnsi="微软雅黑"/>
          <w:color w:val="333333"/>
        </w:rPr>
        <w:t>12</w:t>
      </w:r>
      <w:r>
        <w:rPr>
          <w:rFonts w:ascii="微软雅黑" w:eastAsia="微软雅黑" w:hAnsi="微软雅黑" w:hint="eastAsia"/>
          <w:color w:val="333333"/>
        </w:rPr>
        <w:t>0000元），此费用不包括甲方的硬件费用（即服务器费用），如期间甲方需要进行硬件升级/扩容则需要另外按照实际硬件升级/扩容费用进行收费。</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2、甲方在2</w:t>
      </w:r>
      <w:r>
        <w:rPr>
          <w:rFonts w:ascii="微软雅黑" w:eastAsia="微软雅黑" w:hAnsi="微软雅黑"/>
          <w:color w:val="333333"/>
        </w:rPr>
        <w:t>019</w:t>
      </w:r>
      <w:r>
        <w:rPr>
          <w:rFonts w:ascii="微软雅黑" w:eastAsia="微软雅黑" w:hAnsi="微软雅黑" w:hint="eastAsia"/>
          <w:color w:val="333333"/>
        </w:rPr>
        <w:t>年</w:t>
      </w:r>
      <w:r>
        <w:rPr>
          <w:rFonts w:ascii="微软雅黑" w:eastAsia="微软雅黑" w:hAnsi="微软雅黑"/>
          <w:color w:val="333333"/>
        </w:rPr>
        <w:t>2</w:t>
      </w:r>
      <w:r>
        <w:rPr>
          <w:rFonts w:ascii="微软雅黑" w:eastAsia="微软雅黑" w:hAnsi="微软雅黑" w:hint="eastAsia"/>
          <w:color w:val="333333"/>
        </w:rPr>
        <w:t>月1</w:t>
      </w:r>
      <w:r>
        <w:rPr>
          <w:rFonts w:ascii="微软雅黑" w:eastAsia="微软雅黑" w:hAnsi="微软雅黑"/>
          <w:color w:val="333333"/>
        </w:rPr>
        <w:t>5</w:t>
      </w:r>
      <w:r>
        <w:rPr>
          <w:rFonts w:ascii="微软雅黑" w:eastAsia="微软雅黑" w:hAnsi="微软雅黑" w:hint="eastAsia"/>
          <w:color w:val="333333"/>
        </w:rPr>
        <w:t>日前</w:t>
      </w:r>
      <w:r w:rsidRPr="00C1596F">
        <w:rPr>
          <w:rFonts w:ascii="微软雅黑" w:eastAsia="微软雅黑" w:hAnsi="微软雅黑" w:hint="eastAsia"/>
          <w:color w:val="333333"/>
        </w:rPr>
        <w:t>向乙方</w:t>
      </w:r>
      <w:r>
        <w:rPr>
          <w:rFonts w:ascii="微软雅黑" w:eastAsia="微软雅黑" w:hAnsi="微软雅黑" w:hint="eastAsia"/>
          <w:color w:val="333333"/>
        </w:rPr>
        <w:t>支付</w:t>
      </w:r>
      <w:r>
        <w:rPr>
          <w:rFonts w:ascii="微软雅黑" w:eastAsia="微软雅黑" w:hAnsi="微软雅黑" w:hint="eastAsia"/>
          <w:color w:val="333333"/>
          <w:u w:val="single"/>
        </w:rPr>
        <w:t>6</w:t>
      </w:r>
      <w:r>
        <w:rPr>
          <w:rFonts w:ascii="微软雅黑" w:eastAsia="微软雅黑" w:hAnsi="微软雅黑"/>
          <w:color w:val="333333"/>
          <w:u w:val="single"/>
        </w:rPr>
        <w:t>0%</w:t>
      </w:r>
      <w:r>
        <w:rPr>
          <w:rFonts w:ascii="微软雅黑" w:eastAsia="微软雅黑" w:hAnsi="微软雅黑" w:hint="eastAsia"/>
          <w:color w:val="333333"/>
        </w:rPr>
        <w:t>费用共计人民币</w:t>
      </w:r>
      <w:r w:rsidRPr="007F1A45">
        <w:rPr>
          <w:rFonts w:ascii="微软雅黑" w:eastAsia="微软雅黑" w:hAnsi="微软雅黑" w:hint="eastAsia"/>
          <w:color w:val="333333"/>
          <w:u w:val="single"/>
        </w:rPr>
        <w:t>柒万贰仟</w:t>
      </w:r>
      <w:r>
        <w:rPr>
          <w:rFonts w:ascii="微软雅黑" w:eastAsia="微软雅黑" w:hAnsi="微软雅黑" w:hint="eastAsia"/>
          <w:color w:val="333333"/>
        </w:rPr>
        <w:t>元整（￥</w:t>
      </w:r>
      <w:r>
        <w:rPr>
          <w:rFonts w:ascii="微软雅黑" w:eastAsia="微软雅黑" w:hAnsi="微软雅黑"/>
          <w:color w:val="333333"/>
        </w:rPr>
        <w:t>72</w:t>
      </w:r>
      <w:r>
        <w:rPr>
          <w:rFonts w:ascii="微软雅黑" w:eastAsia="微软雅黑" w:hAnsi="微软雅黑" w:hint="eastAsia"/>
          <w:color w:val="333333"/>
        </w:rPr>
        <w:t>000元）；20</w:t>
      </w:r>
      <w:r>
        <w:rPr>
          <w:rFonts w:ascii="微软雅黑" w:eastAsia="微软雅黑" w:hAnsi="微软雅黑"/>
          <w:color w:val="333333"/>
        </w:rPr>
        <w:t>20</w:t>
      </w:r>
      <w:r>
        <w:rPr>
          <w:rFonts w:ascii="微软雅黑" w:eastAsia="微软雅黑" w:hAnsi="微软雅黑" w:hint="eastAsia"/>
          <w:color w:val="333333"/>
        </w:rPr>
        <w:t>年</w:t>
      </w:r>
      <w:r>
        <w:rPr>
          <w:rFonts w:ascii="微软雅黑" w:eastAsia="微软雅黑" w:hAnsi="微软雅黑"/>
          <w:color w:val="333333"/>
        </w:rPr>
        <w:t>3</w:t>
      </w:r>
      <w:r>
        <w:rPr>
          <w:rFonts w:ascii="微软雅黑" w:eastAsia="微软雅黑" w:hAnsi="微软雅黑" w:hint="eastAsia"/>
          <w:color w:val="333333"/>
        </w:rPr>
        <w:t>月1日前向乙方支付</w:t>
      </w:r>
      <w:r w:rsidRPr="00C1596F">
        <w:rPr>
          <w:rFonts w:ascii="微软雅黑" w:eastAsia="微软雅黑" w:hAnsi="微软雅黑" w:hint="eastAsia"/>
          <w:color w:val="333333"/>
        </w:rPr>
        <w:t>剩余合同款共计</w:t>
      </w:r>
      <w:r>
        <w:rPr>
          <w:rFonts w:ascii="微软雅黑" w:eastAsia="微软雅黑" w:hAnsi="微软雅黑" w:hint="eastAsia"/>
          <w:color w:val="333333"/>
        </w:rPr>
        <w:t>人民币</w:t>
      </w:r>
      <w:r w:rsidRPr="007F1A45">
        <w:rPr>
          <w:rFonts w:ascii="微软雅黑" w:eastAsia="微软雅黑" w:hAnsi="微软雅黑" w:hint="eastAsia"/>
          <w:color w:val="333333"/>
          <w:u w:val="single"/>
        </w:rPr>
        <w:t>肆万捌仟</w:t>
      </w:r>
      <w:r>
        <w:rPr>
          <w:rFonts w:ascii="微软雅黑" w:eastAsia="微软雅黑" w:hAnsi="微软雅黑" w:hint="eastAsia"/>
          <w:color w:val="333333"/>
        </w:rPr>
        <w:t>元整（￥4</w:t>
      </w:r>
      <w:r>
        <w:rPr>
          <w:rFonts w:ascii="微软雅黑" w:eastAsia="微软雅黑" w:hAnsi="微软雅黑"/>
          <w:color w:val="333333"/>
        </w:rPr>
        <w:t>8</w:t>
      </w:r>
      <w:r>
        <w:rPr>
          <w:rFonts w:ascii="微软雅黑" w:eastAsia="微软雅黑" w:hAnsi="微软雅黑" w:hint="eastAsia"/>
          <w:color w:val="333333"/>
        </w:rPr>
        <w:t>000元）。</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3、甲方应按上述条款的规定时间将合同款汇入乙方指定的收款帐户，</w:t>
      </w:r>
    </w:p>
    <w:p w:rsidR="00F54AAF" w:rsidRPr="00C1596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sidRPr="00C1596F">
        <w:rPr>
          <w:rFonts w:ascii="微软雅黑" w:eastAsia="微软雅黑" w:hAnsi="微软雅黑" w:hint="eastAsia"/>
          <w:color w:val="333333"/>
        </w:rPr>
        <w:t>乙方收款账户如下：</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开户名：广州汇登信息科技有限公司</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开户行：招商银行股份有限公司广州科技园支行</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帐号：</w:t>
      </w:r>
      <w:r>
        <w:rPr>
          <w:rFonts w:ascii="微软雅黑" w:eastAsia="微软雅黑" w:hAnsi="微软雅黑"/>
          <w:color w:val="333333"/>
        </w:rPr>
        <w:t>120911901010202</w:t>
      </w:r>
    </w:p>
    <w:p w:rsidR="005D2382" w:rsidRDefault="005D2382" w:rsidP="005D2382">
      <w:pPr>
        <w:pStyle w:val="a3"/>
        <w:spacing w:before="0" w:beforeAutospacing="0" w:after="0" w:afterAutospacing="0" w:line="300" w:lineRule="auto"/>
        <w:ind w:firstLineChars="200" w:firstLine="480"/>
        <w:jc w:val="both"/>
        <w:rPr>
          <w:rFonts w:ascii="微软雅黑" w:eastAsia="微软雅黑" w:hAnsi="微软雅黑"/>
          <w:color w:val="333333"/>
        </w:rPr>
      </w:pP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b/>
          <w:color w:val="333333"/>
        </w:rPr>
      </w:pPr>
      <w:r>
        <w:rPr>
          <w:rFonts w:ascii="微软雅黑" w:eastAsia="微软雅黑" w:hAnsi="微软雅黑" w:hint="eastAsia"/>
          <w:b/>
          <w:color w:val="333333"/>
        </w:rPr>
        <w:t>五、甲方的权利义务</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1、甲方如对乙方技术服务情况存在异议（包括认为存在错发、漏发或任何其他违反</w:t>
      </w:r>
      <w:r w:rsidR="005D2382">
        <w:rPr>
          <w:rFonts w:ascii="微软雅黑" w:eastAsia="微软雅黑" w:hAnsi="微软雅黑" w:hint="eastAsia"/>
          <w:color w:val="333333"/>
        </w:rPr>
        <w:t>本合同</w:t>
      </w:r>
      <w:r>
        <w:rPr>
          <w:rFonts w:ascii="微软雅黑" w:eastAsia="微软雅黑" w:hAnsi="微软雅黑" w:hint="eastAsia"/>
          <w:color w:val="333333"/>
        </w:rPr>
        <w:t>规定的情况），甲方应在每一项技术服务完成后</w:t>
      </w:r>
      <w:r w:rsidR="009F5BA9">
        <w:rPr>
          <w:rFonts w:ascii="微软雅黑" w:eastAsia="微软雅黑" w:hAnsi="微软雅黑" w:hint="eastAsia"/>
          <w:color w:val="333333"/>
        </w:rPr>
        <w:t>（以乙方书面通知时间为准）</w:t>
      </w:r>
      <w:r>
        <w:rPr>
          <w:rFonts w:ascii="微软雅黑" w:eastAsia="微软雅黑" w:hAnsi="微软雅黑" w:hint="eastAsia"/>
          <w:color w:val="333333"/>
        </w:rPr>
        <w:t>7个工作日内</w:t>
      </w:r>
      <w:r w:rsidR="005D2382">
        <w:rPr>
          <w:rFonts w:ascii="微软雅黑" w:eastAsia="微软雅黑" w:hAnsi="微软雅黑" w:hint="eastAsia"/>
          <w:color w:val="333333"/>
        </w:rPr>
        <w:t>书面</w:t>
      </w:r>
      <w:r>
        <w:rPr>
          <w:rFonts w:ascii="微软雅黑" w:eastAsia="微软雅黑" w:hAnsi="微软雅黑" w:hint="eastAsia"/>
          <w:color w:val="333333"/>
        </w:rPr>
        <w:t>向乙方提出，否则</w:t>
      </w:r>
      <w:r w:rsidRPr="00C1596F">
        <w:rPr>
          <w:rFonts w:ascii="微软雅黑" w:eastAsia="微软雅黑" w:hAnsi="微软雅黑" w:hint="eastAsia"/>
          <w:color w:val="333333"/>
        </w:rPr>
        <w:t>乙方将</w:t>
      </w:r>
      <w:r>
        <w:rPr>
          <w:rFonts w:ascii="微软雅黑" w:eastAsia="微软雅黑" w:hAnsi="微软雅黑" w:hint="eastAsia"/>
          <w:color w:val="333333"/>
        </w:rPr>
        <w:t>认定为全部技术服务严格按照本合同的约定提供完毕。</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color w:val="333333"/>
        </w:rPr>
        <w:lastRenderedPageBreak/>
        <w:t>2</w:t>
      </w:r>
      <w:r>
        <w:rPr>
          <w:rFonts w:ascii="微软雅黑" w:eastAsia="微软雅黑" w:hAnsi="微软雅黑" w:hint="eastAsia"/>
          <w:color w:val="333333"/>
        </w:rPr>
        <w:t>、甲方承诺</w:t>
      </w:r>
      <w:r w:rsidR="005D2382">
        <w:rPr>
          <w:rFonts w:ascii="微软雅黑" w:eastAsia="微软雅黑" w:hAnsi="微软雅黑" w:hint="eastAsia"/>
          <w:color w:val="333333"/>
        </w:rPr>
        <w:t>书面</w:t>
      </w:r>
      <w:r>
        <w:rPr>
          <w:rFonts w:ascii="微软雅黑" w:eastAsia="微软雅黑" w:hAnsi="微软雅黑" w:hint="eastAsia"/>
          <w:color w:val="333333"/>
        </w:rPr>
        <w:t>指派专人配合本合同的执行工作。</w:t>
      </w:r>
    </w:p>
    <w:p w:rsidR="005A1E05" w:rsidRPr="005A1E05" w:rsidRDefault="005A1E05"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3、甲方应指定专门的对接人员对接本协议下的各类事务。</w:t>
      </w:r>
    </w:p>
    <w:p w:rsidR="00F54AAF" w:rsidRDefault="005A1E05"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4</w:t>
      </w:r>
      <w:r w:rsidR="00F567B8">
        <w:rPr>
          <w:rFonts w:ascii="微软雅黑" w:eastAsia="微软雅黑" w:hAnsi="微软雅黑" w:hint="eastAsia"/>
          <w:color w:val="333333"/>
        </w:rPr>
        <w:t>、甲方应按照协议的约定支付各项应付费用。</w:t>
      </w:r>
    </w:p>
    <w:p w:rsidR="00F54AAF" w:rsidRDefault="00F54AAF" w:rsidP="005D2382">
      <w:pPr>
        <w:pStyle w:val="a3"/>
        <w:spacing w:before="0" w:beforeAutospacing="0" w:after="0" w:afterAutospacing="0" w:line="300" w:lineRule="auto"/>
        <w:ind w:firstLineChars="200" w:firstLine="480"/>
        <w:jc w:val="both"/>
        <w:rPr>
          <w:rFonts w:ascii="微软雅黑" w:eastAsia="微软雅黑" w:hAnsi="微软雅黑"/>
          <w:color w:val="333333"/>
        </w:rPr>
      </w:pP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b/>
          <w:color w:val="333333"/>
        </w:rPr>
        <w:t>六、乙方权利和义务</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1、乙方应及时向甲方提供技术服务。</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2、乙方应保证系统的稳定性，保证在服务期内能够正常运转。</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3、乙方应在服务期内对甲方的所有数据以及服务器资源进行保密。</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4、乙方应在服务期内对甲方提供必要的技术支持和技术指导。</w:t>
      </w:r>
    </w:p>
    <w:p w:rsidR="005A1E05" w:rsidRDefault="005A1E05"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5、乙方</w:t>
      </w:r>
      <w:r w:rsidRPr="005A1E05">
        <w:rPr>
          <w:rFonts w:ascii="微软雅黑" w:eastAsia="微软雅黑" w:hAnsi="微软雅黑"/>
          <w:color w:val="333333"/>
        </w:rPr>
        <w:t>应指定专门的对接人员对接本协议下的各类事务。</w:t>
      </w:r>
    </w:p>
    <w:p w:rsidR="00F54AAF" w:rsidRDefault="00F54AAF" w:rsidP="005D2382">
      <w:pPr>
        <w:pStyle w:val="a3"/>
        <w:spacing w:before="0" w:beforeAutospacing="0" w:after="0" w:afterAutospacing="0" w:line="300" w:lineRule="auto"/>
        <w:ind w:firstLineChars="200" w:firstLine="480"/>
        <w:jc w:val="both"/>
        <w:rPr>
          <w:rFonts w:ascii="微软雅黑" w:eastAsia="微软雅黑" w:hAnsi="微软雅黑"/>
          <w:color w:val="333333"/>
        </w:rPr>
      </w:pP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b/>
          <w:color w:val="333333"/>
        </w:rPr>
        <w:t>七、特殊免责条款</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1、甲方理解乙方为了系统软件的正常运行，需要定期或不定期地对系统软件进行维护，如因此类情况而造成的本合同项下的技术服务不能按计划执行，甲方不对此追究责任，但乙方有义务尽力避免服务中断或将中断时间限制在最短时间内，同时，甲方有权要求该部分技术服务在本合同期限内顺延。</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2、乙方可能不定期对其技术服务内容等有关方面进行调整，如因上述调整而影响本合同执行，经甲方认可后，不对此追究法律责任，乙方则应该尽可能将上述影响减少至最低程度。</w:t>
      </w:r>
    </w:p>
    <w:p w:rsidR="00F54AAF" w:rsidRDefault="00F54AAF" w:rsidP="005D2382">
      <w:pPr>
        <w:pStyle w:val="a3"/>
        <w:spacing w:before="0" w:beforeAutospacing="0" w:after="0" w:afterAutospacing="0" w:line="300" w:lineRule="auto"/>
        <w:ind w:firstLineChars="200" w:firstLine="480"/>
        <w:jc w:val="both"/>
        <w:rPr>
          <w:rFonts w:ascii="微软雅黑" w:eastAsia="微软雅黑" w:hAnsi="微软雅黑"/>
          <w:color w:val="333333"/>
        </w:rPr>
      </w:pP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b/>
          <w:color w:val="333333"/>
        </w:rPr>
        <w:t>八、不可抗力</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lastRenderedPageBreak/>
        <w:t>“不可抗力”是指合同双方不能合理控制、不可预见或即使预见亦无法避免的事件，该事件妨碍、影响或延误任何一方根据合同履行其全部或部分义务。该事件包括但不限于政府行为、自然灾害、战争、电脑病毒、黑客攻击、网络故障、带宽或其他网络设备或技术提供商的服务延迟、服务故障或任何其它类似事件。</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2、一方违约后发生不可抗力的，不能免责。</w:t>
      </w:r>
    </w:p>
    <w:p w:rsidR="00F54AAF" w:rsidRDefault="00F54AAF" w:rsidP="005D2382">
      <w:pPr>
        <w:pStyle w:val="a3"/>
        <w:spacing w:before="0" w:beforeAutospacing="0" w:after="0" w:afterAutospacing="0" w:line="300" w:lineRule="auto"/>
        <w:ind w:firstLineChars="200" w:firstLine="480"/>
        <w:jc w:val="both"/>
        <w:rPr>
          <w:rFonts w:ascii="微软雅黑" w:eastAsia="微软雅黑" w:hAnsi="微软雅黑"/>
          <w:color w:val="333333"/>
        </w:rPr>
      </w:pP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b/>
          <w:color w:val="333333"/>
        </w:rPr>
      </w:pPr>
      <w:r>
        <w:rPr>
          <w:rFonts w:ascii="微软雅黑" w:eastAsia="微软雅黑" w:hAnsi="微软雅黑" w:hint="eastAsia"/>
          <w:b/>
          <w:color w:val="333333"/>
        </w:rPr>
        <w:t>九、合同的变更、解除及违约处理</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2、如一方违反本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3、本合同期间，如甲方逾期七(7)日未向乙方支付到期款项，经乙方合理催告后，甲方仍拒绝支付的，乙方可经书面通知甲方而终止本合同。</w:t>
      </w:r>
    </w:p>
    <w:p w:rsidR="00F54AAF" w:rsidRDefault="00F54AAF" w:rsidP="005D2382">
      <w:pPr>
        <w:pStyle w:val="a3"/>
        <w:spacing w:before="0" w:beforeAutospacing="0" w:after="0" w:afterAutospacing="0" w:line="300" w:lineRule="auto"/>
        <w:ind w:firstLineChars="200" w:firstLine="480"/>
        <w:jc w:val="both"/>
        <w:rPr>
          <w:rFonts w:ascii="微软雅黑" w:eastAsia="微软雅黑" w:hAnsi="微软雅黑"/>
          <w:color w:val="333333"/>
        </w:rPr>
      </w:pPr>
    </w:p>
    <w:p w:rsidR="005D2382" w:rsidRPr="00F6024B" w:rsidRDefault="005D2382" w:rsidP="005D2382">
      <w:pPr>
        <w:ind w:firstLineChars="200" w:firstLine="480"/>
        <w:rPr>
          <w:rFonts w:ascii="微软雅黑" w:eastAsia="微软雅黑" w:hAnsi="微软雅黑" w:cs="宋体"/>
          <w:b/>
          <w:color w:val="333333"/>
          <w:kern w:val="0"/>
          <w:sz w:val="24"/>
          <w:szCs w:val="24"/>
        </w:rPr>
      </w:pPr>
      <w:r w:rsidRPr="00F6024B">
        <w:rPr>
          <w:rFonts w:ascii="微软雅黑" w:eastAsia="微软雅黑" w:hAnsi="微软雅黑" w:cs="宋体" w:hint="eastAsia"/>
          <w:b/>
          <w:color w:val="333333"/>
          <w:kern w:val="0"/>
          <w:sz w:val="24"/>
          <w:szCs w:val="24"/>
        </w:rPr>
        <w:t>十、</w:t>
      </w:r>
      <w:r w:rsidR="005A1E05" w:rsidRPr="00F6024B">
        <w:rPr>
          <w:rFonts w:ascii="微软雅黑" w:eastAsia="微软雅黑" w:hAnsi="微软雅黑" w:cs="宋体" w:hint="eastAsia"/>
          <w:b/>
          <w:color w:val="333333"/>
          <w:kern w:val="0"/>
          <w:sz w:val="24"/>
          <w:szCs w:val="24"/>
        </w:rPr>
        <w:t>送达</w:t>
      </w:r>
    </w:p>
    <w:p w:rsidR="005D2382" w:rsidRDefault="005D2382" w:rsidP="005D2382">
      <w:pPr>
        <w:ind w:firstLineChars="200" w:firstLine="480"/>
        <w:rPr>
          <w:rFonts w:ascii="微软雅黑" w:eastAsia="微软雅黑" w:hAnsi="微软雅黑" w:cs="宋体"/>
          <w:color w:val="333333"/>
          <w:kern w:val="0"/>
          <w:sz w:val="24"/>
          <w:szCs w:val="24"/>
        </w:rPr>
      </w:pPr>
      <w:r w:rsidRPr="005D2382">
        <w:rPr>
          <w:rFonts w:ascii="微软雅黑" w:eastAsia="微软雅黑" w:hAnsi="微软雅黑" w:cs="宋体" w:hint="eastAsia"/>
          <w:color w:val="333333"/>
          <w:kern w:val="0"/>
          <w:sz w:val="24"/>
          <w:szCs w:val="24"/>
        </w:rPr>
        <w:lastRenderedPageBreak/>
        <w:t>除</w:t>
      </w:r>
      <w:r>
        <w:rPr>
          <w:rFonts w:ascii="微软雅黑" w:eastAsia="微软雅黑" w:hAnsi="微软雅黑" w:cs="宋体" w:hint="eastAsia"/>
          <w:color w:val="333333"/>
          <w:kern w:val="0"/>
          <w:sz w:val="24"/>
          <w:szCs w:val="24"/>
        </w:rPr>
        <w:t>本合同</w:t>
      </w:r>
      <w:r w:rsidRPr="005D2382">
        <w:rPr>
          <w:rFonts w:ascii="微软雅黑" w:eastAsia="微软雅黑" w:hAnsi="微软雅黑" w:cs="宋体" w:hint="eastAsia"/>
          <w:color w:val="333333"/>
          <w:kern w:val="0"/>
          <w:sz w:val="24"/>
          <w:szCs w:val="24"/>
        </w:rPr>
        <w:t>另有规定外</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本合同</w:t>
      </w:r>
      <w:r w:rsidRPr="005D2382">
        <w:rPr>
          <w:rFonts w:ascii="微软雅黑" w:eastAsia="微软雅黑" w:hAnsi="微软雅黑" w:cs="宋体"/>
          <w:color w:val="333333"/>
          <w:kern w:val="0"/>
          <w:sz w:val="24"/>
          <w:szCs w:val="24"/>
        </w:rPr>
        <w:t>项下的所有通知、请求、弃权和其他通信应当采用书面形式</w:t>
      </w:r>
      <w:r>
        <w:rPr>
          <w:rFonts w:ascii="微软雅黑" w:eastAsia="微软雅黑" w:hAnsi="微软雅黑" w:cs="宋体"/>
          <w:color w:val="333333"/>
          <w:kern w:val="0"/>
          <w:sz w:val="24"/>
          <w:szCs w:val="24"/>
        </w:rPr>
        <w:t>，</w:t>
      </w:r>
      <w:r w:rsidRPr="005D2382">
        <w:rPr>
          <w:rFonts w:ascii="微软雅黑" w:eastAsia="微软雅黑" w:hAnsi="微软雅黑" w:cs="宋体"/>
          <w:color w:val="333333"/>
          <w:kern w:val="0"/>
          <w:sz w:val="24"/>
          <w:szCs w:val="24"/>
        </w:rPr>
        <w:t>并应在下列时间被视为最终送达</w:t>
      </w:r>
      <w:r>
        <w:rPr>
          <w:rFonts w:ascii="微软雅黑" w:eastAsia="微软雅黑" w:hAnsi="微软雅黑" w:cs="宋体" w:hint="eastAsia"/>
          <w:color w:val="333333"/>
          <w:kern w:val="0"/>
          <w:sz w:val="24"/>
          <w:szCs w:val="24"/>
        </w:rPr>
        <w:t>:</w:t>
      </w:r>
    </w:p>
    <w:p w:rsidR="005D2382" w:rsidRDefault="005D2382" w:rsidP="005D2382">
      <w:pPr>
        <w:ind w:firstLineChars="200" w:firstLine="480"/>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1</w:t>
      </w:r>
      <w:r>
        <w:rPr>
          <w:rFonts w:ascii="微软雅黑" w:eastAsia="微软雅黑" w:hAnsi="微软雅黑" w:cs="宋体" w:hint="eastAsia"/>
          <w:color w:val="333333"/>
          <w:kern w:val="0"/>
          <w:sz w:val="24"/>
          <w:szCs w:val="24"/>
        </w:rPr>
        <w:t>、</w:t>
      </w:r>
      <w:r w:rsidR="005A1E05">
        <w:rPr>
          <w:rFonts w:ascii="微软雅黑" w:eastAsia="微软雅黑" w:hAnsi="微软雅黑" w:cs="宋体" w:hint="eastAsia"/>
          <w:color w:val="333333"/>
          <w:kern w:val="0"/>
          <w:sz w:val="24"/>
          <w:szCs w:val="24"/>
        </w:rPr>
        <w:t>以</w:t>
      </w:r>
      <w:r w:rsidRPr="005D2382">
        <w:rPr>
          <w:rFonts w:ascii="微软雅黑" w:eastAsia="微软雅黑" w:hAnsi="微软雅黑" w:cs="宋体"/>
          <w:color w:val="333333"/>
          <w:kern w:val="0"/>
          <w:sz w:val="24"/>
          <w:szCs w:val="24"/>
        </w:rPr>
        <w:t>专人递送对方</w:t>
      </w:r>
      <w:r w:rsidR="005A1E05">
        <w:rPr>
          <w:rFonts w:ascii="微软雅黑" w:eastAsia="微软雅黑" w:hAnsi="微软雅黑" w:cs="宋体" w:hint="eastAsia"/>
          <w:color w:val="333333"/>
          <w:kern w:val="0"/>
          <w:sz w:val="24"/>
          <w:szCs w:val="24"/>
        </w:rPr>
        <w:t>的方式送达的</w:t>
      </w:r>
      <w:r>
        <w:rPr>
          <w:rFonts w:ascii="微软雅黑" w:eastAsia="微软雅黑" w:hAnsi="微软雅黑" w:cs="宋体"/>
          <w:color w:val="333333"/>
          <w:kern w:val="0"/>
          <w:sz w:val="24"/>
          <w:szCs w:val="24"/>
        </w:rPr>
        <w:t>，</w:t>
      </w:r>
      <w:r w:rsidRPr="005D2382">
        <w:rPr>
          <w:rFonts w:ascii="微软雅黑" w:eastAsia="微软雅黑" w:hAnsi="微软雅黑" w:cs="宋体"/>
          <w:color w:val="333333"/>
          <w:kern w:val="0"/>
          <w:sz w:val="24"/>
          <w:szCs w:val="24"/>
        </w:rPr>
        <w:t>交付时;</w:t>
      </w:r>
    </w:p>
    <w:p w:rsidR="005D2382" w:rsidRDefault="005D2382" w:rsidP="005D2382">
      <w:pPr>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2、</w:t>
      </w:r>
      <w:r w:rsidR="005A1E05">
        <w:rPr>
          <w:rFonts w:ascii="微软雅黑" w:eastAsia="微软雅黑" w:hAnsi="微软雅黑" w:cs="宋体" w:hint="eastAsia"/>
          <w:color w:val="333333"/>
          <w:kern w:val="0"/>
          <w:sz w:val="24"/>
          <w:szCs w:val="24"/>
        </w:rPr>
        <w:t>以</w:t>
      </w:r>
      <w:r>
        <w:rPr>
          <w:rFonts w:ascii="微软雅黑" w:eastAsia="微软雅黑" w:hAnsi="微软雅黑" w:cs="宋体"/>
          <w:color w:val="333333"/>
          <w:kern w:val="0"/>
          <w:sz w:val="24"/>
          <w:szCs w:val="24"/>
        </w:rPr>
        <w:t>本合同</w:t>
      </w:r>
      <w:r w:rsidRPr="005D2382">
        <w:rPr>
          <w:rFonts w:ascii="微软雅黑" w:eastAsia="微软雅黑" w:hAnsi="微软雅黑" w:cs="宋体"/>
          <w:color w:val="333333"/>
          <w:kern w:val="0"/>
          <w:sz w:val="24"/>
          <w:szCs w:val="24"/>
        </w:rPr>
        <w:t>中</w:t>
      </w:r>
      <w:r w:rsidR="005A1E05">
        <w:rPr>
          <w:rFonts w:ascii="微软雅黑" w:eastAsia="微软雅黑" w:hAnsi="微软雅黑" w:cs="宋体" w:hint="eastAsia"/>
          <w:color w:val="333333"/>
          <w:kern w:val="0"/>
          <w:sz w:val="24"/>
          <w:szCs w:val="24"/>
        </w:rPr>
        <w:t>所制定的对接人的邮箱发送电子邮件的</w:t>
      </w:r>
      <w:r>
        <w:rPr>
          <w:rFonts w:ascii="微软雅黑" w:eastAsia="微软雅黑" w:hAnsi="微软雅黑" w:cs="宋体"/>
          <w:color w:val="333333"/>
          <w:kern w:val="0"/>
          <w:sz w:val="24"/>
          <w:szCs w:val="24"/>
        </w:rPr>
        <w:t>，</w:t>
      </w:r>
      <w:r w:rsidRPr="005D2382">
        <w:rPr>
          <w:rFonts w:ascii="微软雅黑" w:eastAsia="微软雅黑" w:hAnsi="微软雅黑" w:cs="宋体"/>
          <w:color w:val="333333"/>
          <w:kern w:val="0"/>
          <w:sz w:val="24"/>
          <w:szCs w:val="24"/>
        </w:rPr>
        <w:t>收到无误传输</w:t>
      </w:r>
      <w:r w:rsidR="005A1E05">
        <w:rPr>
          <w:rFonts w:ascii="微软雅黑" w:eastAsia="微软雅黑" w:hAnsi="微软雅黑" w:cs="宋体" w:hint="eastAsia"/>
          <w:color w:val="333333"/>
          <w:kern w:val="0"/>
          <w:sz w:val="24"/>
          <w:szCs w:val="24"/>
        </w:rPr>
        <w:t>邮件时</w:t>
      </w:r>
      <w:r w:rsidRPr="005D2382">
        <w:rPr>
          <w:rFonts w:ascii="微软雅黑" w:eastAsia="微软雅黑" w:hAnsi="微软雅黑" w:cs="宋体"/>
          <w:color w:val="333333"/>
          <w:kern w:val="0"/>
          <w:sz w:val="24"/>
          <w:szCs w:val="24"/>
        </w:rPr>
        <w:t>;</w:t>
      </w:r>
    </w:p>
    <w:p w:rsidR="005D2382" w:rsidRDefault="005A1E05" w:rsidP="005D2382">
      <w:pPr>
        <w:ind w:firstLineChars="200" w:firstLine="480"/>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3</w:t>
      </w:r>
      <w:r w:rsidR="005D2382">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以</w:t>
      </w:r>
      <w:r w:rsidR="005D2382" w:rsidRPr="005D2382">
        <w:rPr>
          <w:rFonts w:ascii="微软雅黑" w:eastAsia="微软雅黑" w:hAnsi="微软雅黑" w:cs="宋体"/>
          <w:color w:val="333333"/>
          <w:kern w:val="0"/>
          <w:sz w:val="24"/>
          <w:szCs w:val="24"/>
        </w:rPr>
        <w:t>通过航空邮件或挂号信邮件，投递邮件后5个</w:t>
      </w:r>
      <w:r>
        <w:rPr>
          <w:rFonts w:ascii="微软雅黑" w:eastAsia="微软雅黑" w:hAnsi="微软雅黑" w:cs="宋体" w:hint="eastAsia"/>
          <w:color w:val="333333"/>
          <w:kern w:val="0"/>
          <w:sz w:val="24"/>
          <w:szCs w:val="24"/>
        </w:rPr>
        <w:t>工作</w:t>
      </w:r>
      <w:r w:rsidR="005D2382" w:rsidRPr="005D2382">
        <w:rPr>
          <w:rFonts w:ascii="微软雅黑" w:eastAsia="微软雅黑" w:hAnsi="微软雅黑" w:cs="宋体"/>
          <w:color w:val="333333"/>
          <w:kern w:val="0"/>
          <w:sz w:val="24"/>
          <w:szCs w:val="24"/>
        </w:rPr>
        <w:t>日</w:t>
      </w:r>
      <w:r>
        <w:rPr>
          <w:rFonts w:ascii="微软雅黑" w:eastAsia="微软雅黑" w:hAnsi="微软雅黑" w:cs="宋体" w:hint="eastAsia"/>
          <w:color w:val="333333"/>
          <w:kern w:val="0"/>
          <w:sz w:val="24"/>
          <w:szCs w:val="24"/>
        </w:rPr>
        <w:t>。</w:t>
      </w:r>
    </w:p>
    <w:p w:rsidR="005D2382" w:rsidRDefault="005D2382" w:rsidP="005D2382">
      <w:pPr>
        <w:pStyle w:val="a3"/>
        <w:spacing w:before="0" w:beforeAutospacing="0" w:after="0" w:afterAutospacing="0" w:line="300" w:lineRule="auto"/>
        <w:ind w:firstLineChars="200" w:firstLine="480"/>
        <w:jc w:val="both"/>
        <w:rPr>
          <w:rFonts w:ascii="微软雅黑" w:eastAsia="微软雅黑" w:hAnsi="微软雅黑"/>
          <w:color w:val="333333"/>
        </w:rPr>
      </w:pPr>
    </w:p>
    <w:p w:rsidR="005A1E05" w:rsidRPr="00F6024B" w:rsidRDefault="005A1E05" w:rsidP="005D2382">
      <w:pPr>
        <w:pStyle w:val="a3"/>
        <w:spacing w:before="0" w:beforeAutospacing="0" w:after="0" w:afterAutospacing="0" w:line="300" w:lineRule="auto"/>
        <w:ind w:firstLineChars="200" w:firstLine="480"/>
        <w:jc w:val="both"/>
        <w:rPr>
          <w:rFonts w:ascii="微软雅黑" w:eastAsia="微软雅黑" w:hAnsi="微软雅黑"/>
          <w:b/>
          <w:color w:val="333333"/>
        </w:rPr>
      </w:pPr>
      <w:r w:rsidRPr="00F6024B">
        <w:rPr>
          <w:rFonts w:ascii="微软雅黑" w:eastAsia="微软雅黑" w:hAnsi="微软雅黑" w:hint="eastAsia"/>
          <w:b/>
          <w:color w:val="333333"/>
        </w:rPr>
        <w:t>十一、争议解决及法律适用</w:t>
      </w:r>
    </w:p>
    <w:p w:rsidR="005A1E05" w:rsidRDefault="005A1E05"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sidRPr="005A1E05">
        <w:rPr>
          <w:rFonts w:ascii="微软雅黑" w:eastAsia="微软雅黑" w:hAnsi="微软雅黑" w:hint="eastAsia"/>
          <w:color w:val="333333"/>
        </w:rPr>
        <w:t>本</w:t>
      </w:r>
      <w:r>
        <w:rPr>
          <w:rFonts w:ascii="微软雅黑" w:eastAsia="微软雅黑" w:hAnsi="微软雅黑" w:hint="eastAsia"/>
          <w:color w:val="333333"/>
        </w:rPr>
        <w:t>合同</w:t>
      </w:r>
      <w:r w:rsidRPr="005A1E05">
        <w:rPr>
          <w:rFonts w:ascii="微软雅黑" w:eastAsia="微软雅黑" w:hAnsi="微软雅黑" w:hint="eastAsia"/>
          <w:color w:val="333333"/>
        </w:rPr>
        <w:t>由中华人民共和国（“中国”基于此次交易目的，不包含香港、澳门及台湾地区）法律管辖。任何基于本</w:t>
      </w:r>
      <w:r>
        <w:rPr>
          <w:rFonts w:ascii="微软雅黑" w:eastAsia="微软雅黑" w:hAnsi="微软雅黑" w:hint="eastAsia"/>
          <w:color w:val="333333"/>
        </w:rPr>
        <w:t>协议</w:t>
      </w:r>
      <w:r w:rsidRPr="005A1E05">
        <w:rPr>
          <w:rFonts w:ascii="微软雅黑" w:eastAsia="微软雅黑" w:hAnsi="微软雅黑" w:hint="eastAsia"/>
          <w:color w:val="333333"/>
        </w:rPr>
        <w:t>的具有法律约束力的条款产生的争议将交由中国广州仲裁委员会，根据其届时有效的仲裁规则仲裁解决。仲裁地为广州。</w:t>
      </w:r>
    </w:p>
    <w:p w:rsidR="005A1E05" w:rsidRDefault="005A1E05" w:rsidP="005D2382">
      <w:pPr>
        <w:pStyle w:val="a3"/>
        <w:spacing w:before="0" w:beforeAutospacing="0" w:after="0" w:afterAutospacing="0" w:line="300" w:lineRule="auto"/>
        <w:ind w:firstLineChars="200" w:firstLine="480"/>
        <w:jc w:val="both"/>
        <w:rPr>
          <w:rFonts w:ascii="微软雅黑" w:eastAsia="微软雅黑" w:hAnsi="微软雅黑"/>
          <w:color w:val="333333"/>
        </w:rPr>
      </w:pP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b/>
          <w:color w:val="333333"/>
        </w:rPr>
        <w:t>十</w:t>
      </w:r>
      <w:r w:rsidR="005A1E05">
        <w:rPr>
          <w:rFonts w:ascii="微软雅黑" w:eastAsia="微软雅黑" w:hAnsi="微软雅黑" w:hint="eastAsia"/>
          <w:b/>
          <w:color w:val="333333"/>
        </w:rPr>
        <w:t>二</w:t>
      </w:r>
      <w:r>
        <w:rPr>
          <w:rFonts w:ascii="微软雅黑" w:eastAsia="微软雅黑" w:hAnsi="微软雅黑" w:hint="eastAsia"/>
          <w:b/>
          <w:color w:val="333333"/>
        </w:rPr>
        <w:t>、生效</w:t>
      </w:r>
    </w:p>
    <w:p w:rsidR="00F54AAF" w:rsidRDefault="00F567B8"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1、本合同一式二份，甲乙双方各持一份，</w:t>
      </w:r>
      <w:r w:rsidRPr="00C1596F">
        <w:rPr>
          <w:rFonts w:ascii="微软雅黑" w:eastAsia="微软雅黑" w:hAnsi="微软雅黑" w:hint="eastAsia"/>
          <w:color w:val="333333"/>
        </w:rPr>
        <w:t>签章生效</w:t>
      </w:r>
      <w:r>
        <w:rPr>
          <w:rFonts w:ascii="微软雅黑" w:eastAsia="微软雅黑" w:hAnsi="微软雅黑" w:hint="eastAsia"/>
          <w:color w:val="333333"/>
        </w:rPr>
        <w:t>。</w:t>
      </w:r>
    </w:p>
    <w:p w:rsidR="009F5BA9" w:rsidRDefault="009F5BA9" w:rsidP="005D2382">
      <w:pPr>
        <w:pStyle w:val="a3"/>
        <w:spacing w:before="0" w:beforeAutospacing="0" w:after="0" w:afterAutospacing="0" w:line="300" w:lineRule="auto"/>
        <w:ind w:firstLineChars="200" w:firstLine="480"/>
        <w:jc w:val="both"/>
        <w:rPr>
          <w:rFonts w:ascii="微软雅黑" w:eastAsia="微软雅黑" w:hAnsi="微软雅黑"/>
          <w:color w:val="333333"/>
        </w:rPr>
      </w:pPr>
      <w:r>
        <w:rPr>
          <w:rFonts w:ascii="微软雅黑" w:eastAsia="微软雅黑" w:hAnsi="微软雅黑" w:hint="eastAsia"/>
          <w:color w:val="333333"/>
        </w:rPr>
        <w:t>（以下无正文，为甲乙双方签字盖章）</w:t>
      </w:r>
    </w:p>
    <w:p w:rsidR="009F5BA9" w:rsidRPr="009F5BA9" w:rsidRDefault="009F5BA9" w:rsidP="005D2382">
      <w:pPr>
        <w:pStyle w:val="a3"/>
        <w:spacing w:before="0" w:beforeAutospacing="0" w:after="0" w:afterAutospacing="0" w:line="300" w:lineRule="auto"/>
        <w:ind w:firstLineChars="200" w:firstLine="480"/>
        <w:jc w:val="both"/>
        <w:rPr>
          <w:rFonts w:ascii="微软雅黑" w:eastAsia="微软雅黑" w:hAnsi="微软雅黑"/>
          <w:color w:val="333333"/>
        </w:rPr>
      </w:pPr>
    </w:p>
    <w:p w:rsidR="00F54AAF" w:rsidRDefault="00F567B8" w:rsidP="009F5BA9">
      <w:pPr>
        <w:pStyle w:val="a3"/>
        <w:tabs>
          <w:tab w:val="left" w:pos="3544"/>
        </w:tabs>
        <w:spacing w:before="0" w:beforeAutospacing="0" w:after="0" w:afterAutospacing="0" w:line="300" w:lineRule="auto"/>
        <w:jc w:val="both"/>
        <w:rPr>
          <w:rFonts w:ascii="微软雅黑" w:eastAsia="微软雅黑" w:hAnsi="微软雅黑"/>
          <w:color w:val="333333"/>
        </w:rPr>
      </w:pPr>
      <w:r>
        <w:rPr>
          <w:rFonts w:ascii="微软雅黑" w:eastAsia="微软雅黑" w:hAnsi="微软雅黑" w:hint="eastAsia"/>
          <w:color w:val="333333"/>
        </w:rPr>
        <w:t>甲方：（株）崇仁旅行社</w:t>
      </w:r>
      <w:r w:rsidR="009F5BA9">
        <w:rPr>
          <w:rFonts w:ascii="微软雅黑" w:eastAsia="微软雅黑" w:hAnsi="微软雅黑"/>
          <w:color w:val="333333"/>
        </w:rPr>
        <w:tab/>
      </w:r>
      <w:r>
        <w:rPr>
          <w:rFonts w:ascii="微软雅黑" w:eastAsia="微软雅黑" w:hAnsi="微软雅黑" w:hint="eastAsia"/>
          <w:color w:val="333333"/>
        </w:rPr>
        <w:t>乙方：广州汇登信息科技有限公司</w:t>
      </w:r>
      <w:r>
        <w:rPr>
          <w:rFonts w:ascii="微软雅黑" w:eastAsia="微软雅黑" w:hAnsi="微软雅黑"/>
          <w:color w:val="333333"/>
        </w:rPr>
        <w:t>深圳分公司</w:t>
      </w:r>
    </w:p>
    <w:p w:rsidR="00F54AAF" w:rsidRDefault="00F567B8" w:rsidP="00F6024B">
      <w:pPr>
        <w:pStyle w:val="a3"/>
        <w:tabs>
          <w:tab w:val="left" w:pos="3544"/>
        </w:tabs>
        <w:spacing w:before="0" w:beforeAutospacing="0" w:after="0" w:afterAutospacing="0" w:line="300" w:lineRule="auto"/>
        <w:jc w:val="both"/>
        <w:rPr>
          <w:rFonts w:ascii="微软雅黑" w:eastAsia="微软雅黑" w:hAnsi="微软雅黑"/>
          <w:color w:val="333333"/>
        </w:rPr>
      </w:pPr>
      <w:r>
        <w:rPr>
          <w:rFonts w:ascii="微软雅黑" w:eastAsia="微软雅黑" w:hAnsi="微软雅黑" w:hint="eastAsia"/>
          <w:color w:val="333333"/>
        </w:rPr>
        <w:t>授权代表签字：</w:t>
      </w:r>
      <w:r>
        <w:rPr>
          <w:rFonts w:ascii="微软雅黑" w:eastAsia="微软雅黑" w:hAnsi="微软雅黑"/>
          <w:color w:val="333333"/>
        </w:rPr>
        <w:tab/>
      </w:r>
      <w:r>
        <w:rPr>
          <w:rFonts w:ascii="微软雅黑" w:eastAsia="微软雅黑" w:hAnsi="微软雅黑" w:hint="eastAsia"/>
          <w:color w:val="333333"/>
        </w:rPr>
        <w:t>授权代表签字：张杰</w:t>
      </w:r>
    </w:p>
    <w:p w:rsidR="00F54AAF" w:rsidRDefault="00F567B8" w:rsidP="00F6024B">
      <w:pPr>
        <w:pStyle w:val="a3"/>
        <w:tabs>
          <w:tab w:val="left" w:pos="3544"/>
        </w:tabs>
        <w:spacing w:before="0" w:beforeAutospacing="0" w:after="0" w:afterAutospacing="0" w:line="300" w:lineRule="auto"/>
        <w:jc w:val="both"/>
        <w:rPr>
          <w:rFonts w:ascii="微软雅黑" w:eastAsia="微软雅黑" w:hAnsi="微软雅黑"/>
          <w:color w:val="333333"/>
        </w:rPr>
      </w:pPr>
      <w:r>
        <w:rPr>
          <w:rFonts w:ascii="微软雅黑" w:eastAsia="微软雅黑" w:hAnsi="微软雅黑" w:hint="eastAsia"/>
          <w:color w:val="333333"/>
        </w:rPr>
        <w:t>盖章：</w:t>
      </w:r>
      <w:r>
        <w:rPr>
          <w:rFonts w:ascii="微软雅黑" w:eastAsia="微软雅黑" w:hAnsi="微软雅黑"/>
          <w:color w:val="333333"/>
        </w:rPr>
        <w:tab/>
      </w:r>
      <w:r>
        <w:rPr>
          <w:rFonts w:ascii="微软雅黑" w:eastAsia="微软雅黑" w:hAnsi="微软雅黑" w:hint="eastAsia"/>
          <w:color w:val="333333"/>
        </w:rPr>
        <w:t>盖章：</w:t>
      </w:r>
    </w:p>
    <w:p w:rsidR="00F54AAF" w:rsidRDefault="00F567B8" w:rsidP="00F6024B">
      <w:pPr>
        <w:pStyle w:val="a3"/>
        <w:spacing w:before="0" w:beforeAutospacing="0" w:after="0" w:afterAutospacing="0" w:line="300" w:lineRule="auto"/>
        <w:jc w:val="both"/>
        <w:rPr>
          <w:rFonts w:ascii="微软雅黑" w:eastAsia="微软雅黑" w:hAnsi="微软雅黑"/>
          <w:color w:val="333333"/>
        </w:rPr>
      </w:pPr>
      <w:r>
        <w:rPr>
          <w:rFonts w:ascii="微软雅黑" w:eastAsia="微软雅黑" w:hAnsi="微软雅黑" w:hint="eastAsia"/>
          <w:color w:val="333333"/>
        </w:rPr>
        <w:t>签约时间：201</w:t>
      </w:r>
      <w:r>
        <w:rPr>
          <w:rFonts w:ascii="微软雅黑" w:eastAsia="微软雅黑" w:hAnsi="微软雅黑"/>
          <w:color w:val="333333"/>
        </w:rPr>
        <w:t>8</w:t>
      </w:r>
      <w:r>
        <w:rPr>
          <w:rFonts w:ascii="微软雅黑" w:eastAsia="微软雅黑" w:hAnsi="微软雅黑" w:hint="eastAsia"/>
          <w:color w:val="333333"/>
        </w:rPr>
        <w:t>年</w:t>
      </w:r>
      <w:r>
        <w:rPr>
          <w:rFonts w:ascii="微软雅黑" w:eastAsia="微软雅黑" w:hAnsi="微软雅黑"/>
          <w:color w:val="333333"/>
        </w:rPr>
        <w:t>12</w:t>
      </w:r>
      <w:r>
        <w:rPr>
          <w:rFonts w:ascii="微软雅黑" w:eastAsia="微软雅黑" w:hAnsi="微软雅黑" w:hint="eastAsia"/>
          <w:color w:val="333333"/>
        </w:rPr>
        <w:t>月1</w:t>
      </w:r>
      <w:r>
        <w:rPr>
          <w:rFonts w:ascii="微软雅黑" w:eastAsia="微软雅黑" w:hAnsi="微软雅黑"/>
          <w:color w:val="333333"/>
        </w:rPr>
        <w:t>9</w:t>
      </w:r>
      <w:r w:rsidRPr="00C1596F">
        <w:rPr>
          <w:rFonts w:ascii="微软雅黑" w:eastAsia="微软雅黑" w:hAnsi="微软雅黑" w:hint="eastAsia"/>
          <w:color w:val="333333"/>
        </w:rPr>
        <w:t>日</w:t>
      </w:r>
    </w:p>
    <w:p w:rsidR="00F54AAF" w:rsidRDefault="00F54AAF" w:rsidP="005D2382">
      <w:pPr>
        <w:widowControl/>
        <w:spacing w:line="300" w:lineRule="auto"/>
        <w:ind w:firstLineChars="200" w:firstLine="480"/>
        <w:rPr>
          <w:rFonts w:ascii="微软雅黑" w:eastAsia="微软雅黑" w:hAnsi="微软雅黑" w:cs="宋体"/>
          <w:color w:val="333333"/>
          <w:kern w:val="0"/>
          <w:sz w:val="24"/>
          <w:szCs w:val="24"/>
        </w:rPr>
      </w:pPr>
    </w:p>
    <w:sectPr w:rsidR="00F54A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TKaiti">
    <w:altName w:val="STKaiti"/>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06B"/>
    <w:rsid w:val="0000387E"/>
    <w:rsid w:val="002F1D83"/>
    <w:rsid w:val="00410D92"/>
    <w:rsid w:val="0055047B"/>
    <w:rsid w:val="0057275A"/>
    <w:rsid w:val="005A1E05"/>
    <w:rsid w:val="005D2382"/>
    <w:rsid w:val="00736201"/>
    <w:rsid w:val="007E701B"/>
    <w:rsid w:val="007F1A45"/>
    <w:rsid w:val="0095205F"/>
    <w:rsid w:val="00974C5B"/>
    <w:rsid w:val="009E0DFA"/>
    <w:rsid w:val="009F5BA9"/>
    <w:rsid w:val="00A632C9"/>
    <w:rsid w:val="00AD2D38"/>
    <w:rsid w:val="00B3358B"/>
    <w:rsid w:val="00B63E32"/>
    <w:rsid w:val="00BC506B"/>
    <w:rsid w:val="00C1596F"/>
    <w:rsid w:val="00C20404"/>
    <w:rsid w:val="00CE5D2E"/>
    <w:rsid w:val="00D42B28"/>
    <w:rsid w:val="00D76514"/>
    <w:rsid w:val="00D855A1"/>
    <w:rsid w:val="00DC488C"/>
    <w:rsid w:val="00E024D1"/>
    <w:rsid w:val="00EA3C4B"/>
    <w:rsid w:val="00F20F82"/>
    <w:rsid w:val="00F26374"/>
    <w:rsid w:val="00F54AAF"/>
    <w:rsid w:val="00F567B8"/>
    <w:rsid w:val="00F6024B"/>
    <w:rsid w:val="00F74CAC"/>
    <w:rsid w:val="00F93506"/>
    <w:rsid w:val="00FA6A67"/>
    <w:rsid w:val="00FE3FE5"/>
    <w:rsid w:val="01B65BF8"/>
    <w:rsid w:val="23B74894"/>
    <w:rsid w:val="2AD11CE4"/>
    <w:rsid w:val="4D810A9D"/>
    <w:rsid w:val="79BC6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151DD-D398-4E4E-A443-EC03FFBD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rPr>
      <w:rFonts w:ascii="宋体" w:eastAsia="宋体" w:hAnsi="宋体" w:cs="宋体"/>
      <w:b/>
      <w:bCs/>
      <w:kern w:val="0"/>
      <w:sz w:val="36"/>
      <w:szCs w:val="36"/>
    </w:rPr>
  </w:style>
  <w:style w:type="paragraph" w:styleId="a4">
    <w:name w:val="Balloon Text"/>
    <w:basedOn w:val="a"/>
    <w:link w:val="a5"/>
    <w:uiPriority w:val="99"/>
    <w:semiHidden/>
    <w:unhideWhenUsed/>
    <w:rsid w:val="00AD2D38"/>
    <w:rPr>
      <w:sz w:val="18"/>
      <w:szCs w:val="18"/>
    </w:rPr>
  </w:style>
  <w:style w:type="character" w:customStyle="1" w:styleId="a5">
    <w:name w:val="批注框文本 字符"/>
    <w:basedOn w:val="a0"/>
    <w:link w:val="a4"/>
    <w:uiPriority w:val="99"/>
    <w:semiHidden/>
    <w:rsid w:val="00AD2D38"/>
    <w:rPr>
      <w:kern w:val="2"/>
      <w:sz w:val="18"/>
      <w:szCs w:val="18"/>
    </w:rPr>
  </w:style>
  <w:style w:type="paragraph" w:styleId="a6">
    <w:name w:val="List Paragraph"/>
    <w:basedOn w:val="a"/>
    <w:uiPriority w:val="99"/>
    <w:rsid w:val="005D23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jackerzhang</dc:creator>
  <cp:lastModifiedBy>Pjd</cp:lastModifiedBy>
  <cp:revision>2</cp:revision>
  <dcterms:created xsi:type="dcterms:W3CDTF">2018-12-21T08:05:00Z</dcterms:created>
  <dcterms:modified xsi:type="dcterms:W3CDTF">2018-12-21T08:05:00Z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