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</w:p>
    <w:p>
      <w:pPr>
        <w:jc w:val="center"/>
        <w:rPr>
          <w:rFonts w:hint="eastAsia"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b/>
          <w:bCs/>
          <w:sz w:val="28"/>
          <w:szCs w:val="28"/>
          <w:u w:val="single"/>
          <w:lang w:eastAsia="zh-CN"/>
        </w:rPr>
        <w:t>出差报告</w:t>
      </w:r>
    </w:p>
    <w:tbl>
      <w:tblPr>
        <w:tblStyle w:val="6"/>
        <w:tblpPr w:leftFromText="180" w:rightFromText="180" w:vertAnchor="text" w:horzAnchor="page" w:tblpX="841" w:tblpY="981"/>
        <w:tblOverlap w:val="never"/>
        <w:tblW w:w="10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190"/>
        <w:gridCol w:w="1768"/>
        <w:gridCol w:w="1758"/>
        <w:gridCol w:w="1574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差旅时间</w:t>
            </w:r>
          </w:p>
        </w:tc>
        <w:tc>
          <w:tcPr>
            <w:tcW w:w="9107" w:type="dxa"/>
            <w:gridSpan w:val="5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45" w:afterAutospacing="0"/>
              <w:jc w:val="center"/>
              <w:rPr>
                <w:rFonts w:hint="eastAsia" w:ascii="Arial" w:hAnsi="Arial" w:cs="Arial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1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出差目的地</w:t>
            </w:r>
          </w:p>
        </w:tc>
        <w:tc>
          <w:tcPr>
            <w:tcW w:w="9107" w:type="dxa"/>
            <w:gridSpan w:val="5"/>
            <w:noWrap w:val="0"/>
            <w:vAlign w:val="center"/>
          </w:tcPr>
          <w:p>
            <w:pPr>
              <w:widowControl/>
              <w:rPr>
                <w:rFonts w:hint="eastAsia" w:ascii="DengXian" w:hAnsi="DengXian" w:eastAsia="DengXi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Cs w:val="21"/>
                <w:lang w:eastAsia="zh-CN"/>
              </w:rPr>
              <w:t>预算金额</w:t>
            </w:r>
          </w:p>
        </w:tc>
        <w:tc>
          <w:tcPr>
            <w:tcW w:w="2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5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出差实际支出</w:t>
            </w:r>
          </w:p>
        </w:tc>
        <w:tc>
          <w:tcPr>
            <w:tcW w:w="4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企业性质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酒店</w:t>
            </w:r>
            <w:r>
              <w:rPr>
                <w:rFonts w:hint="eastAsia" w:ascii="黑体" w:eastAsia="黑体"/>
                <w:b/>
                <w:szCs w:val="21"/>
              </w:rPr>
              <w:t>□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渠道商□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供应商□</w:t>
            </w:r>
          </w:p>
        </w:tc>
        <w:tc>
          <w:tcPr>
            <w:tcW w:w="157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行业</w:t>
            </w:r>
            <w:r>
              <w:rPr>
                <w:rFonts w:hint="eastAsia" w:ascii="黑体" w:eastAsia="黑体"/>
                <w:b/>
                <w:szCs w:val="21"/>
                <w:lang w:eastAsia="zh-CN"/>
              </w:rPr>
              <w:t>□</w:t>
            </w:r>
          </w:p>
        </w:tc>
        <w:tc>
          <w:tcPr>
            <w:tcW w:w="281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  <w:lang w:eastAsia="zh-CN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  <w:jc w:val="center"/>
        </w:trPr>
        <w:tc>
          <w:tcPr>
            <w:tcW w:w="259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市场情况及竞争对手情况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/其他：</w:t>
            </w:r>
          </w:p>
        </w:tc>
        <w:tc>
          <w:tcPr>
            <w:tcW w:w="7917" w:type="dxa"/>
            <w:gridSpan w:val="4"/>
            <w:noWrap w:val="0"/>
            <w:vAlign w:val="center"/>
          </w:tcPr>
          <w:p>
            <w:pPr>
              <w:ind w:firstLine="2860" w:firstLineChars="1300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6" w:hRule="atLeast"/>
          <w:jc w:val="center"/>
        </w:trPr>
        <w:tc>
          <w:tcPr>
            <w:tcW w:w="259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原差旅预算计划：</w:t>
            </w:r>
          </w:p>
        </w:tc>
        <w:tc>
          <w:tcPr>
            <w:tcW w:w="7917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  <w:r>
              <w:rPr>
                <w:rFonts w:ascii="黑体" w:eastAsia="黑体"/>
                <w:szCs w:val="21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28" w:hRule="atLeast"/>
          <w:jc w:val="center"/>
        </w:trPr>
        <w:tc>
          <w:tcPr>
            <w:tcW w:w="10516" w:type="dxa"/>
            <w:gridSpan w:val="6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黑体" w:eastAsia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Cs/>
                <w:szCs w:val="21"/>
                <w:lang w:val="en-US" w:eastAsia="zh-CN"/>
              </w:rPr>
              <w:t>出差结果达成：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64" w:hRule="atLeast"/>
          <w:jc w:val="center"/>
        </w:trPr>
        <w:tc>
          <w:tcPr>
            <w:tcW w:w="10516" w:type="dxa"/>
            <w:gridSpan w:val="6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机会及计划：</w:t>
            </w:r>
          </w:p>
          <w:p>
            <w:pPr>
              <w:spacing w:line="400" w:lineRule="exact"/>
              <w:rPr>
                <w:rFonts w:hint="eastAsia" w:ascii="黑体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3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业务员</w:t>
            </w:r>
          </w:p>
        </w:tc>
        <w:tc>
          <w:tcPr>
            <w:tcW w:w="9107" w:type="dxa"/>
            <w:gridSpan w:val="5"/>
            <w:noWrap w:val="0"/>
            <w:vAlign w:val="center"/>
          </w:tcPr>
          <w:p>
            <w:pPr>
              <w:spacing w:line="480" w:lineRule="auto"/>
              <w:ind w:firstLine="3960" w:firstLineChars="1800"/>
              <w:rPr>
                <w:rFonts w:hint="eastAsia" w:ascii="黑体" w:eastAsia="黑体"/>
                <w:szCs w:val="21"/>
              </w:rPr>
            </w:pPr>
          </w:p>
        </w:tc>
      </w:tr>
    </w:tbl>
    <w:p>
      <w:pPr>
        <w:spacing w:line="220" w:lineRule="atLeast"/>
        <w:jc w:val="left"/>
        <w:rPr>
          <w:rFonts w:hint="eastAsia"/>
          <w:lang w:eastAsia="zh-CN"/>
        </w:rPr>
      </w:pPr>
    </w:p>
    <w:p>
      <w:pPr>
        <w:spacing w:line="220" w:lineRule="atLeast"/>
        <w:jc w:val="left"/>
        <w:rPr>
          <w:rFonts w:hint="eastAsia"/>
          <w:lang w:eastAsia="zh-CN"/>
        </w:rPr>
      </w:pPr>
    </w:p>
    <w:p>
      <w:pPr>
        <w:spacing w:line="220" w:lineRule="atLeast"/>
        <w:jc w:val="left"/>
        <w:rPr>
          <w:rFonts w:hint="eastAsia"/>
          <w:lang w:eastAsia="zh-CN"/>
        </w:rPr>
      </w:pPr>
    </w:p>
    <w:p>
      <w:pPr>
        <w:spacing w:line="220" w:lineRule="atLeast"/>
        <w:jc w:val="left"/>
        <w:rPr>
          <w:rFonts w:hint="eastAsia"/>
          <w:lang w:eastAsia="zh-CN"/>
        </w:rPr>
      </w:pPr>
    </w:p>
    <w:p>
      <w:pPr>
        <w:spacing w:line="220" w:lineRule="atLeast"/>
        <w:jc w:val="left"/>
        <w:rPr>
          <w:rFonts w:hint="eastAsia" w:eastAsia="微软雅黑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主管负责人签名：</w:t>
      </w:r>
    </w:p>
    <w:sectPr>
      <w:head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-1343025</wp:posOffset>
          </wp:positionH>
          <wp:positionV relativeFrom="paragraph">
            <wp:posOffset>-354330</wp:posOffset>
          </wp:positionV>
          <wp:extent cx="7886700" cy="1095375"/>
          <wp:effectExtent l="19050" t="0" r="0" b="0"/>
          <wp:wrapNone/>
          <wp:docPr id="1" name="图片 0" descr="文件抬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文件抬头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6700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03912"/>
    <w:rsid w:val="00323B43"/>
    <w:rsid w:val="00392578"/>
    <w:rsid w:val="003D37D8"/>
    <w:rsid w:val="00426133"/>
    <w:rsid w:val="004358AB"/>
    <w:rsid w:val="008B7726"/>
    <w:rsid w:val="008F2A0C"/>
    <w:rsid w:val="00D31D50"/>
    <w:rsid w:val="44DF6F77"/>
    <w:rsid w:val="5F0B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2020-08-06T09:19:41Z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