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inorEastAsia" w:hAnsiTheme="minorEastAsia" w:eastAsiaTheme="minorEastAsia"/>
        </w:rPr>
      </w:pPr>
    </w:p>
    <w:p>
      <w:pPr>
        <w:spacing w:line="500" w:lineRule="exact"/>
        <w:rPr>
          <w:rFonts w:asciiTheme="minorEastAsia" w:hAnsiTheme="minorEastAsia" w:eastAsiaTheme="minorEastAsia"/>
        </w:rPr>
      </w:pPr>
    </w:p>
    <w:p>
      <w:pPr>
        <w:spacing w:line="500" w:lineRule="exact"/>
        <w:rPr>
          <w:rFonts w:asciiTheme="minorEastAsia" w:hAnsiTheme="minorEastAsia" w:eastAsiaTheme="minorEastAsia"/>
        </w:rPr>
      </w:pPr>
    </w:p>
    <w:p>
      <w:pPr>
        <w:spacing w:line="500" w:lineRule="exact"/>
        <w:rPr>
          <w:rFonts w:asciiTheme="minorEastAsia" w:hAnsiTheme="minorEastAsia" w:eastAsiaTheme="minorEastAsia"/>
        </w:rPr>
      </w:pPr>
    </w:p>
    <w:p>
      <w:pPr>
        <w:spacing w:line="500" w:lineRule="exact"/>
        <w:rPr>
          <w:rFonts w:asciiTheme="minorEastAsia" w:hAnsiTheme="minorEastAsia" w:eastAsiaTheme="minorEastAsia"/>
        </w:rPr>
      </w:pPr>
    </w:p>
    <w:p>
      <w:pPr>
        <w:pStyle w:val="8"/>
        <w:ind w:firstLine="2570" w:firstLineChars="800"/>
        <w:jc w:val="both"/>
        <w:rPr>
          <w:sz w:val="32"/>
        </w:rPr>
      </w:pPr>
      <w:r>
        <w:rPr>
          <w:rFonts w:hint="eastAsia"/>
          <w:sz w:val="32"/>
        </w:rPr>
        <w:t>广州汇登信息科技有限公司</w:t>
      </w:r>
    </w:p>
    <w:p>
      <w:pPr>
        <w:widowControl/>
        <w:shd w:val="clear" w:color="auto" w:fill="FFFFFF"/>
        <w:spacing w:before="100" w:beforeAutospacing="1" w:after="100" w:afterAutospacing="1" w:line="360" w:lineRule="auto"/>
        <w:ind w:firstLine="2891" w:firstLineChars="800"/>
        <w:jc w:val="both"/>
        <w:rPr>
          <w:rFonts w:asciiTheme="minorEastAsia" w:hAnsiTheme="minorEastAsia" w:eastAsiaTheme="minorEastAsia"/>
          <w:b/>
          <w:sz w:val="32"/>
          <w:szCs w:val="32"/>
        </w:rPr>
      </w:pPr>
      <w:r>
        <w:rPr>
          <w:rFonts w:hint="eastAsia" w:asciiTheme="minorEastAsia" w:hAnsiTheme="minorEastAsia" w:eastAsiaTheme="minorEastAsia"/>
          <w:b/>
          <w:sz w:val="36"/>
          <w:szCs w:val="36"/>
        </w:rPr>
        <w:t>大渠道战略合作协议</w:t>
      </w:r>
    </w:p>
    <w:p>
      <w:pPr>
        <w:widowControl/>
        <w:tabs>
          <w:tab w:val="left" w:pos="3060"/>
        </w:tabs>
        <w:spacing w:after="156" w:afterLines="50" w:line="500" w:lineRule="exact"/>
        <w:jc w:val="center"/>
        <w:rPr>
          <w:rFonts w:cs="微软雅黑" w:asciiTheme="minorEastAsia" w:hAnsiTheme="minorEastAsia" w:eastAsiaTheme="minorEastAsia"/>
          <w:b/>
          <w:bCs/>
          <w:spacing w:val="-5"/>
          <w:kern w:val="0"/>
        </w:rPr>
      </w:pPr>
    </w:p>
    <w:p>
      <w:pPr>
        <w:spacing w:line="500" w:lineRule="exact"/>
        <w:jc w:val="center"/>
        <w:rPr>
          <w:rFonts w:cs="Times New Roman" w:asciiTheme="minorEastAsia" w:hAnsiTheme="minorEastAsia" w:eastAsiaTheme="minorEastAsia"/>
          <w:b/>
          <w:bCs/>
        </w:rPr>
      </w:pPr>
    </w:p>
    <w:p>
      <w:pPr>
        <w:spacing w:before="72"/>
        <w:ind w:firstLine="3570" w:firstLineChars="1700"/>
        <w:rPr>
          <w:rFonts w:hint="eastAsia"/>
        </w:rPr>
      </w:pPr>
      <w:r>
        <w:rPr>
          <w:rFonts w:hint="eastAsia"/>
        </w:rPr>
        <w:t>甲方协议编号：</w:t>
      </w:r>
    </w:p>
    <w:p>
      <w:pPr>
        <w:spacing w:before="72"/>
        <w:ind w:firstLine="3360" w:firstLineChars="1600"/>
        <w:rPr>
          <w:rFonts w:hint="eastAsia"/>
        </w:rPr>
      </w:pPr>
    </w:p>
    <w:p>
      <w:pPr>
        <w:spacing w:before="72"/>
        <w:ind w:firstLine="3570" w:firstLineChars="1700"/>
      </w:pPr>
      <w:r>
        <w:rPr>
          <w:rFonts w:hint="eastAsia"/>
        </w:rPr>
        <w:t>乙方协议编号：</w:t>
      </w:r>
    </w:p>
    <w:p>
      <w:pPr>
        <w:spacing w:before="72"/>
        <w:ind w:firstLine="420"/>
      </w:pPr>
    </w:p>
    <w:p>
      <w:pPr>
        <w:spacing w:before="72"/>
        <w:ind w:firstLine="420"/>
      </w:pPr>
    </w:p>
    <w:p>
      <w:pPr>
        <w:spacing w:before="72"/>
        <w:ind w:firstLine="420"/>
      </w:pPr>
    </w:p>
    <w:p>
      <w:pPr>
        <w:spacing w:before="72"/>
        <w:ind w:firstLine="4006" w:firstLineChars="1900"/>
        <w:rPr>
          <w:b/>
        </w:rPr>
      </w:pPr>
    </w:p>
    <w:p>
      <w:pPr>
        <w:spacing w:before="72"/>
        <w:ind w:firstLine="3795" w:firstLineChars="1800"/>
        <w:rPr>
          <w:b/>
        </w:rPr>
      </w:pPr>
      <w:r>
        <w:rPr>
          <w:b/>
        </w:rPr>
        <w:t>2021</w:t>
      </w:r>
      <w:r>
        <w:rPr>
          <w:rFonts w:hint="eastAsia"/>
          <w:b/>
        </w:rPr>
        <w:t>广州</w:t>
      </w:r>
    </w:p>
    <w:p>
      <w:pPr>
        <w:spacing w:line="500" w:lineRule="exact"/>
        <w:jc w:val="center"/>
        <w:rPr>
          <w:rFonts w:cs="Times New Roman" w:asciiTheme="minorEastAsia" w:hAnsiTheme="minorEastAsia" w:eastAsiaTheme="minorEastAsia"/>
          <w:b/>
          <w:bCs/>
        </w:rPr>
      </w:pPr>
    </w:p>
    <w:p>
      <w:pPr>
        <w:pStyle w:val="3"/>
        <w:spacing w:line="600" w:lineRule="auto"/>
        <w:ind w:left="210" w:leftChars="100" w:firstLine="1687" w:firstLineChars="800"/>
        <w:rPr>
          <w:rFonts w:cs="Arial" w:asciiTheme="minorEastAsia" w:hAnsiTheme="minorEastAsia" w:eastAsiaTheme="minorEastAsia"/>
          <w:b/>
          <w:kern w:val="2"/>
          <w:sz w:val="21"/>
          <w:szCs w:val="21"/>
        </w:rPr>
      </w:pPr>
    </w:p>
    <w:p>
      <w:pPr>
        <w:widowControl/>
        <w:spacing w:line="500" w:lineRule="exact"/>
        <w:jc w:val="left"/>
        <w:rPr>
          <w:rFonts w:cs="Arial" w:asciiTheme="minorEastAsia" w:hAnsiTheme="minorEastAsia" w:eastAsiaTheme="minorEastAsia"/>
          <w:b/>
        </w:rPr>
        <w:sectPr>
          <w:headerReference r:id="rId3" w:type="default"/>
          <w:footerReference r:id="rId4" w:type="default"/>
          <w:pgSz w:w="11906" w:h="16838"/>
          <w:pgMar w:top="1417" w:right="1191" w:bottom="1191" w:left="1304" w:header="851" w:footer="992" w:gutter="0"/>
          <w:pgNumType w:start="1"/>
          <w:cols w:space="0" w:num="1"/>
          <w:docGrid w:type="lines" w:linePitch="312" w:charSpace="0"/>
        </w:sectPr>
      </w:pPr>
    </w:p>
    <w:p>
      <w:pPr>
        <w:widowControl/>
        <w:spacing w:line="500" w:lineRule="exact"/>
        <w:jc w:val="left"/>
        <w:rPr>
          <w:rFonts w:cs="Times New Roman" w:asciiTheme="minorEastAsia" w:hAnsiTheme="minorEastAsia" w:eastAsiaTheme="minorEastAsia"/>
          <w:b/>
          <w:bCs/>
        </w:rPr>
      </w:pPr>
    </w:p>
    <w:p>
      <w:pPr>
        <w:widowControl/>
        <w:tabs>
          <w:tab w:val="left" w:pos="3060"/>
        </w:tabs>
        <w:spacing w:after="80" w:line="540" w:lineRule="exact"/>
        <w:jc w:val="center"/>
        <w:rPr>
          <w:rFonts w:cs="Times New Roman" w:asciiTheme="minorEastAsia" w:hAnsiTheme="minorEastAsia" w:eastAsiaTheme="minorEastAsia"/>
          <w:b/>
          <w:bCs/>
        </w:rPr>
      </w:pPr>
      <w:r>
        <w:rPr>
          <w:rFonts w:hint="eastAsia" w:cs="宋体" w:asciiTheme="minorEastAsia" w:hAnsiTheme="minorEastAsia" w:eastAsiaTheme="minorEastAsia"/>
          <w:b/>
          <w:bCs/>
          <w:spacing w:val="-5"/>
          <w:kern w:val="0"/>
        </w:rPr>
        <w:t>第一部分：协议主体</w:t>
      </w:r>
    </w:p>
    <w:p>
      <w:pPr>
        <w:widowControl/>
        <w:shd w:val="clear" w:color="auto" w:fill="FFFFFF"/>
        <w:spacing w:after="80" w:line="540" w:lineRule="exact"/>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甲方：广东客都文旅有限公司</w:t>
      </w:r>
    </w:p>
    <w:p>
      <w:pPr>
        <w:widowControl/>
        <w:shd w:val="clear" w:color="auto" w:fill="FFFFFF"/>
        <w:spacing w:after="80" w:line="540" w:lineRule="exact"/>
        <w:rPr>
          <w:rFonts w:cs="Times New Roman" w:asciiTheme="minorEastAsia" w:hAnsiTheme="minorEastAsia" w:eastAsiaTheme="minorEastAsia"/>
          <w:spacing w:val="-5"/>
          <w:kern w:val="0"/>
        </w:rPr>
      </w:pPr>
      <w:r>
        <w:rPr>
          <w:rFonts w:hint="eastAsia" w:cs="宋体" w:asciiTheme="minorEastAsia" w:hAnsiTheme="minorEastAsia" w:eastAsiaTheme="minorEastAsia"/>
          <w:spacing w:val="-5"/>
          <w:kern w:val="0"/>
        </w:rPr>
        <w:t>住所地：</w:t>
      </w:r>
      <w:bookmarkStart w:id="1" w:name="_GoBack"/>
      <w:bookmarkEnd w:id="1"/>
    </w:p>
    <w:p>
      <w:pPr>
        <w:widowControl/>
        <w:shd w:val="clear" w:color="auto" w:fill="FFFFFF"/>
        <w:spacing w:after="80" w:line="540" w:lineRule="exact"/>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法定代表人：</w:t>
      </w:r>
    </w:p>
    <w:p>
      <w:pPr>
        <w:widowControl/>
        <w:shd w:val="clear" w:color="auto" w:fill="FFFFFF"/>
        <w:spacing w:after="80" w:line="540" w:lineRule="exact"/>
        <w:rPr>
          <w:rFonts w:cs="宋体" w:asciiTheme="minorEastAsia" w:hAnsiTheme="minorEastAsia" w:eastAsiaTheme="minorEastAsia"/>
          <w:spacing w:val="-5"/>
          <w:kern w:val="0"/>
        </w:rPr>
      </w:pPr>
    </w:p>
    <w:p>
      <w:pPr>
        <w:widowControl/>
        <w:shd w:val="clear" w:color="auto" w:fill="FFFFFF"/>
        <w:spacing w:after="80" w:line="540" w:lineRule="exact"/>
        <w:rPr>
          <w:rFonts w:cs="宋体" w:asciiTheme="minorEastAsia" w:hAnsiTheme="minorEastAsia" w:eastAsiaTheme="minorEastAsia"/>
          <w:spacing w:val="-5"/>
          <w:kern w:val="0"/>
        </w:rPr>
      </w:pPr>
    </w:p>
    <w:p>
      <w:pPr>
        <w:spacing w:before="100" w:beforeAutospacing="1" w:after="80" w:line="540" w:lineRule="exact"/>
      </w:pPr>
      <w:r>
        <w:rPr>
          <w:rFonts w:hint="eastAsia"/>
        </w:rPr>
        <w:t>甲方：广州汇登信息科技有限公司</w:t>
      </w:r>
    </w:p>
    <w:p>
      <w:pPr>
        <w:spacing w:before="100" w:beforeAutospacing="1" w:after="80" w:line="540" w:lineRule="exact"/>
      </w:pPr>
      <w:r>
        <w:rPr>
          <w:rFonts w:hint="eastAsia"/>
        </w:rPr>
        <w:t>法定代表人：陈拥军</w:t>
      </w:r>
    </w:p>
    <w:p>
      <w:pPr>
        <w:spacing w:before="100" w:beforeAutospacing="1" w:after="80" w:line="540" w:lineRule="exact"/>
      </w:pPr>
      <w:r>
        <w:rPr>
          <w:rFonts w:hint="eastAsia"/>
        </w:rPr>
        <w:t>注册地址：广州市高新技术产业开发区科学城尖塔山路</w:t>
      </w:r>
      <w:r>
        <w:t>2</w:t>
      </w:r>
      <w:r>
        <w:rPr>
          <w:rFonts w:hint="eastAsia"/>
        </w:rPr>
        <w:t>号一楼</w:t>
      </w:r>
      <w:r>
        <w:t>102</w:t>
      </w:r>
      <w:r>
        <w:rPr>
          <w:rFonts w:hint="eastAsia"/>
        </w:rPr>
        <w:t>房</w:t>
      </w:r>
      <w:r>
        <w:t>A001</w:t>
      </w:r>
    </w:p>
    <w:p>
      <w:pPr>
        <w:spacing w:before="100" w:beforeAutospacing="1" w:after="80" w:line="540" w:lineRule="exact"/>
      </w:pPr>
      <w:r>
        <w:rPr>
          <w:rFonts w:hint="eastAsia"/>
        </w:rPr>
        <w:t>联系电话：</w:t>
      </w:r>
      <w:r>
        <w:t>020 66347913</w:t>
      </w:r>
    </w:p>
    <w:p>
      <w:pPr>
        <w:widowControl/>
        <w:shd w:val="clear" w:color="auto" w:fill="FFFFFF"/>
        <w:spacing w:after="80" w:line="540" w:lineRule="exact"/>
        <w:rPr>
          <w:rFonts w:cs="Times New Roman" w:asciiTheme="minorEastAsia" w:hAnsiTheme="minorEastAsia" w:eastAsiaTheme="minorEastAsia"/>
          <w:spacing w:val="-5"/>
          <w:kern w:val="0"/>
        </w:rPr>
      </w:pPr>
    </w:p>
    <w:p>
      <w:pPr>
        <w:widowControl/>
        <w:tabs>
          <w:tab w:val="left" w:pos="3060"/>
        </w:tabs>
        <w:spacing w:after="360" w:line="540" w:lineRule="exact"/>
        <w:jc w:val="center"/>
        <w:rPr>
          <w:rFonts w:cs="宋体" w:asciiTheme="minorEastAsia" w:hAnsiTheme="minorEastAsia" w:eastAsiaTheme="minorEastAsia"/>
          <w:b/>
          <w:bCs/>
          <w:spacing w:val="-5"/>
          <w:kern w:val="0"/>
        </w:rPr>
      </w:pPr>
      <w:r>
        <w:rPr>
          <w:rFonts w:cs="宋体" w:asciiTheme="minorEastAsia" w:hAnsiTheme="minorEastAsia" w:eastAsiaTheme="minorEastAsia"/>
          <w:b/>
          <w:bCs/>
          <w:spacing w:val="-5"/>
          <w:kern w:val="0"/>
        </w:rPr>
        <w:br w:type="page"/>
      </w:r>
    </w:p>
    <w:p>
      <w:pPr>
        <w:widowControl/>
        <w:tabs>
          <w:tab w:val="left" w:pos="3060"/>
        </w:tabs>
        <w:spacing w:after="360" w:line="540" w:lineRule="exact"/>
        <w:jc w:val="center"/>
        <w:rPr>
          <w:rFonts w:cs="Times New Roman" w:asciiTheme="minorEastAsia" w:hAnsiTheme="minorEastAsia" w:eastAsiaTheme="minorEastAsia"/>
          <w:b/>
          <w:bCs/>
          <w:spacing w:val="-5"/>
          <w:kern w:val="0"/>
        </w:rPr>
      </w:pPr>
      <w:r>
        <w:rPr>
          <w:rFonts w:hint="eastAsia" w:cs="宋体" w:asciiTheme="minorEastAsia" w:hAnsiTheme="minorEastAsia" w:eastAsiaTheme="minorEastAsia"/>
          <w:b/>
          <w:bCs/>
          <w:spacing w:val="-5"/>
          <w:kern w:val="0"/>
        </w:rPr>
        <w:t>第二部分：协议内容</w:t>
      </w:r>
    </w:p>
    <w:p>
      <w:pPr>
        <w:spacing w:after="312" w:afterLines="100" w:line="540" w:lineRule="exact"/>
        <w:jc w:val="center"/>
        <w:rPr>
          <w:rFonts w:cs="Times New Roman" w:asciiTheme="minorEastAsia" w:hAnsiTheme="minorEastAsia" w:eastAsiaTheme="minorEastAsia"/>
          <w:b/>
          <w:bCs/>
        </w:rPr>
      </w:pPr>
      <w:r>
        <w:rPr>
          <w:rFonts w:hint="eastAsia" w:cs="宋体" w:asciiTheme="minorEastAsia" w:hAnsiTheme="minorEastAsia" w:eastAsiaTheme="minorEastAsia"/>
          <w:b/>
          <w:bCs/>
        </w:rPr>
        <w:t>第一章</w:t>
      </w:r>
      <w:r>
        <w:rPr>
          <w:rFonts w:cs="宋体" w:asciiTheme="minorEastAsia" w:hAnsiTheme="minorEastAsia" w:eastAsiaTheme="minorEastAsia"/>
          <w:b/>
          <w:bCs/>
        </w:rPr>
        <w:t xml:space="preserve"> </w:t>
      </w:r>
      <w:r>
        <w:rPr>
          <w:rFonts w:hint="eastAsia" w:cs="宋体" w:asciiTheme="minorEastAsia" w:hAnsiTheme="minorEastAsia" w:eastAsiaTheme="minorEastAsia"/>
          <w:b/>
          <w:bCs/>
        </w:rPr>
        <w:t>协议主体介绍</w:t>
      </w:r>
    </w:p>
    <w:p>
      <w:pPr>
        <w:spacing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甲方（简称“客都文旅”）是梅州市文化旅游行业中唯一的市属国有企业，主要承接、提升原梅州市旅游总公司的国内国际旅行社业务，创新旅游线路及定制化旅游服务；合作开发运营智慧旅游平台，整合资源打造旅游全产业链；对接文化旅游产业资源，开发旅游手信、文创产品；引导社会资本投资开发文旅、康养产业。</w:t>
      </w:r>
    </w:p>
    <w:p>
      <w:pPr>
        <w:spacing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简称“汇登科技”）是国内领先的全球旅游产品分销及资源运营服务平台，通过自主研发的大数据智能运营服务系统，将包括酒店、景区、交通、自由行等各类旅游资源通过高效的方式分销到全球渠道。乙方具备包括分销、包销、品牌营销推广、代运营、商旅会奖服务、系统服务、会员运营、旅游供应链金融服务等全面的运营服务能力和专业团队，也拥有以</w:t>
      </w:r>
      <w:r>
        <w:rPr>
          <w:rFonts w:cs="宋体" w:asciiTheme="minorEastAsia" w:hAnsiTheme="minorEastAsia" w:eastAsiaTheme="minorEastAsia"/>
          <w:spacing w:val="-5"/>
          <w:kern w:val="0"/>
        </w:rPr>
        <w:t>AI技术处理百亿级大数据的技术团队。乙方销售渠道覆盖全球前10大OTA平台，超过1万家代理商客户，接待客源地包括全球150个以上的国家和地区，每年接待游客超过500万人。</w:t>
      </w:r>
    </w:p>
    <w:p>
      <w:pPr>
        <w:spacing w:line="540" w:lineRule="exact"/>
        <w:ind w:firstLine="400" w:firstLineChars="200"/>
        <w:rPr>
          <w:rFonts w:cs="宋体" w:asciiTheme="minorEastAsia" w:hAnsiTheme="minorEastAsia" w:eastAsiaTheme="minorEastAsia"/>
          <w:spacing w:val="-5"/>
          <w:kern w:val="0"/>
        </w:rPr>
      </w:pPr>
    </w:p>
    <w:p>
      <w:pPr>
        <w:spacing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为整合甲乙双方的资源优势及专业优势，助力梅州市旅游产业发展，重点推动梅州市旅游规划开发、旅游产品升级、旅游品牌提升、旅游市场开拓、旅游产业发展，根据《中华人民共和国民法典》和其它有关法律法规，甲乙双方本着真诚的合作精神、平等的互利精神，经友好协商，就客都文旅和汇登科技战略合作相关事宜达成以下合约，并共同遵守。</w:t>
      </w:r>
      <w:r>
        <w:rPr>
          <w:rFonts w:cs="宋体" w:asciiTheme="minorEastAsia" w:hAnsiTheme="minorEastAsia" w:eastAsiaTheme="minorEastAsia"/>
          <w:spacing w:val="-5"/>
          <w:kern w:val="0"/>
        </w:rPr>
        <w:t xml:space="preserve"> </w:t>
      </w:r>
    </w:p>
    <w:p>
      <w:pPr>
        <w:spacing w:line="540" w:lineRule="exact"/>
        <w:jc w:val="left"/>
        <w:rPr>
          <w:rFonts w:cs="Times New Roman" w:asciiTheme="minorEastAsia" w:hAnsiTheme="minorEastAsia" w:eastAsiaTheme="minorEastAsia"/>
          <w:b/>
          <w:bCs/>
        </w:rPr>
      </w:pPr>
    </w:p>
    <w:p>
      <w:pPr>
        <w:spacing w:after="312" w:afterLines="100" w:line="54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 xml:space="preserve"> </w:t>
      </w:r>
      <w:r>
        <w:rPr>
          <w:rFonts w:cs="宋体" w:asciiTheme="minorEastAsia" w:hAnsiTheme="minorEastAsia" w:eastAsiaTheme="minorEastAsia"/>
          <w:b/>
          <w:bCs/>
        </w:rPr>
        <w:t xml:space="preserve">   </w:t>
      </w:r>
      <w:r>
        <w:rPr>
          <w:rFonts w:hint="eastAsia" w:cs="宋体" w:asciiTheme="minorEastAsia" w:hAnsiTheme="minorEastAsia" w:eastAsiaTheme="minorEastAsia"/>
          <w:b/>
          <w:bCs/>
        </w:rPr>
        <w:t>第二章</w:t>
      </w:r>
      <w:r>
        <w:rPr>
          <w:rFonts w:cs="宋体" w:asciiTheme="minorEastAsia" w:hAnsiTheme="minorEastAsia" w:eastAsiaTheme="minorEastAsia"/>
          <w:b/>
          <w:bCs/>
        </w:rPr>
        <w:t xml:space="preserve"> </w:t>
      </w:r>
      <w:r>
        <w:rPr>
          <w:rFonts w:hint="eastAsia" w:cs="宋体" w:asciiTheme="minorEastAsia" w:hAnsiTheme="minorEastAsia" w:eastAsiaTheme="minorEastAsia"/>
          <w:b/>
          <w:bCs/>
        </w:rPr>
        <w:t>甲乙双方合作内容</w:t>
      </w:r>
    </w:p>
    <w:p>
      <w:pPr>
        <w:pStyle w:val="18"/>
        <w:shd w:val="clear" w:color="auto" w:fill="FFFFFF"/>
        <w:spacing w:line="540" w:lineRule="exact"/>
        <w:ind w:left="420" w:leftChars="200" w:firstLine="0" w:firstLineChars="0"/>
        <w:jc w:val="center"/>
        <w:rPr>
          <w:rFonts w:asciiTheme="minorEastAsia" w:hAnsiTheme="minorEastAsia" w:eastAsiaTheme="minorEastAsia"/>
          <w:b/>
        </w:rPr>
      </w:pPr>
      <w:r>
        <w:rPr>
          <w:rFonts w:hint="eastAsia" w:asciiTheme="minorEastAsia" w:hAnsiTheme="minorEastAsia" w:eastAsiaTheme="minorEastAsia"/>
          <w:b/>
        </w:rPr>
        <w:t>一、旅游产业链专业服务事项</w:t>
      </w:r>
    </w:p>
    <w:p>
      <w:pPr>
        <w:pStyle w:val="18"/>
        <w:shd w:val="clear" w:color="auto" w:fill="FFFFFF"/>
        <w:spacing w:line="540" w:lineRule="exact"/>
        <w:ind w:firstLine="367" w:firstLineChars="175"/>
        <w:rPr>
          <w:rFonts w:asciiTheme="minorEastAsia" w:hAnsiTheme="minorEastAsia" w:eastAsiaTheme="minorEastAsia"/>
          <w:b/>
        </w:rPr>
      </w:pPr>
      <w:r>
        <w:rPr>
          <w:rFonts w:hint="eastAsia" w:asciiTheme="minorEastAsia" w:hAnsiTheme="minorEastAsia" w:eastAsiaTheme="minorEastAsia"/>
          <w:bCs/>
        </w:rPr>
        <w:t>鉴于乙方具有旅游产业链综合、全面的专业服务及运营能力，甲乙双方同意在如下领域，在甲方实际需求的基础上展开合作：</w:t>
      </w:r>
    </w:p>
    <w:p>
      <w:pPr>
        <w:pStyle w:val="18"/>
        <w:numPr>
          <w:ilvl w:val="255"/>
          <w:numId w:val="0"/>
        </w:numPr>
        <w:shd w:val="clear" w:color="auto" w:fill="FFFFFF"/>
        <w:spacing w:line="540" w:lineRule="exact"/>
        <w:ind w:left="480"/>
        <w:rPr>
          <w:rFonts w:asciiTheme="minorEastAsia" w:hAnsiTheme="minorEastAsia" w:eastAsiaTheme="minorEastAsia"/>
          <w:b/>
        </w:rPr>
      </w:pPr>
      <w:r>
        <w:rPr>
          <w:rFonts w:asciiTheme="minorEastAsia" w:hAnsiTheme="minorEastAsia" w:eastAsiaTheme="minorEastAsia"/>
          <w:b/>
        </w:rPr>
        <w:t>1、全域旅游分销平台共建</w:t>
      </w:r>
    </w:p>
    <w:p>
      <w:pPr>
        <w:spacing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乙方为甲方建立基于梅州全域旅游产品的互联网分销平台，接入酒店、景区、交通、自由行等旅游产品资源，并与乙方的销售渠道打通，通过乙方分销到全球</w:t>
      </w:r>
      <w:r>
        <w:rPr>
          <w:rFonts w:cs="宋体" w:asciiTheme="minorEastAsia" w:hAnsiTheme="minorEastAsia" w:eastAsiaTheme="minorEastAsia"/>
          <w:spacing w:val="-5"/>
          <w:kern w:val="0"/>
        </w:rPr>
        <w:t>OTA、旅行社、航空公司、商旅公司、定制</w:t>
      </w:r>
      <w:r>
        <w:rPr>
          <w:rFonts w:hint="eastAsia" w:cs="宋体" w:asciiTheme="minorEastAsia" w:hAnsiTheme="minorEastAsia" w:eastAsiaTheme="minorEastAsia"/>
          <w:spacing w:val="-5"/>
          <w:kern w:val="0"/>
        </w:rPr>
        <w:t>游机构等各类消费群体。并建立“梅州旅游通”手机端</w:t>
      </w:r>
      <w:r>
        <w:rPr>
          <w:rFonts w:cs="宋体" w:asciiTheme="minorEastAsia" w:hAnsiTheme="minorEastAsia" w:eastAsiaTheme="minorEastAsia"/>
          <w:spacing w:val="-5"/>
          <w:kern w:val="0"/>
        </w:rPr>
        <w:t>H5系统及小程序，方便来</w:t>
      </w:r>
      <w:r>
        <w:rPr>
          <w:rFonts w:hint="eastAsia" w:cs="宋体" w:asciiTheme="minorEastAsia" w:hAnsiTheme="minorEastAsia" w:eastAsiaTheme="minorEastAsia"/>
          <w:spacing w:val="-5"/>
          <w:kern w:val="0"/>
        </w:rPr>
        <w:t>梅游客直接预订。</w:t>
      </w:r>
    </w:p>
    <w:p>
      <w:pPr>
        <w:pStyle w:val="18"/>
        <w:shd w:val="clear" w:color="auto" w:fill="FFFFFF"/>
        <w:spacing w:line="540" w:lineRule="exact"/>
        <w:ind w:left="420" w:leftChars="200" w:firstLine="0" w:firstLineChars="0"/>
        <w:rPr>
          <w:rFonts w:asciiTheme="minorEastAsia" w:hAnsiTheme="minorEastAsia" w:eastAsiaTheme="minorEastAsia"/>
          <w:b/>
        </w:rPr>
      </w:pPr>
      <w:r>
        <w:rPr>
          <w:rFonts w:asciiTheme="minorEastAsia" w:hAnsiTheme="minorEastAsia" w:eastAsiaTheme="minorEastAsia"/>
          <w:b/>
        </w:rPr>
        <w:t>2、旅游品牌营销</w:t>
      </w:r>
    </w:p>
    <w:p>
      <w:pPr>
        <w:spacing w:line="540" w:lineRule="exact"/>
        <w:ind w:firstLine="400" w:firstLineChars="200"/>
        <w:rPr>
          <w:rFonts w:cs="宋体" w:asciiTheme="minorEastAsia" w:hAnsiTheme="minorEastAsia" w:eastAsiaTheme="minorEastAsia"/>
          <w:spacing w:val="-5"/>
          <w:kern w:val="0"/>
        </w:rPr>
      </w:pPr>
      <w:bookmarkStart w:id="0" w:name="_Toc493598097"/>
      <w:r>
        <w:rPr>
          <w:rFonts w:hint="eastAsia" w:cs="宋体" w:asciiTheme="minorEastAsia" w:hAnsiTheme="minorEastAsia" w:eastAsiaTheme="minorEastAsia"/>
          <w:spacing w:val="-5"/>
          <w:kern w:val="0"/>
        </w:rPr>
        <w:t>乙方可以为甲方提供旅游品牌策划设计、主题旅游产品包装策划、旅游整合营销策划、旅游网络营销、旅游节庆策划执行等专业营销服务，树立旅游项目崭新的旅游形象，提升旅游品牌的知名度和影响力。</w:t>
      </w:r>
      <w:bookmarkEnd w:id="0"/>
    </w:p>
    <w:p>
      <w:pPr>
        <w:pStyle w:val="18"/>
        <w:numPr>
          <w:ilvl w:val="255"/>
          <w:numId w:val="0"/>
        </w:numPr>
        <w:shd w:val="clear" w:color="auto" w:fill="FFFFFF"/>
        <w:spacing w:line="540" w:lineRule="exact"/>
        <w:ind w:left="480"/>
        <w:rPr>
          <w:rFonts w:asciiTheme="minorEastAsia" w:hAnsiTheme="minorEastAsia" w:eastAsiaTheme="minorEastAsia"/>
          <w:b/>
        </w:rPr>
      </w:pPr>
      <w:r>
        <w:rPr>
          <w:rFonts w:asciiTheme="minorEastAsia" w:hAnsiTheme="minorEastAsia" w:eastAsiaTheme="minorEastAsia"/>
          <w:b/>
        </w:rPr>
        <w:t>3、酒店/景区销售代运营</w:t>
      </w:r>
    </w:p>
    <w:p>
      <w:pPr>
        <w:spacing w:after="156" w:afterLines="50"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乙方可以为梅州市的酒店或景区量身定做销售运营解决方案，可以采用委托管理、特许运营、营销外包、运营顾问等合作模式，提升酒店</w:t>
      </w:r>
      <w:r>
        <w:rPr>
          <w:rFonts w:cs="宋体" w:asciiTheme="minorEastAsia" w:hAnsiTheme="minorEastAsia" w:eastAsiaTheme="minorEastAsia"/>
          <w:spacing w:val="-5"/>
          <w:kern w:val="0"/>
        </w:rPr>
        <w:t>/景区的专业化运营管理水平，提升营业收入和游客满意度。</w:t>
      </w:r>
    </w:p>
    <w:p>
      <w:pPr>
        <w:pStyle w:val="18"/>
        <w:shd w:val="clear" w:color="auto" w:fill="FFFFFF"/>
        <w:spacing w:line="540" w:lineRule="exact"/>
        <w:ind w:left="420" w:leftChars="200" w:firstLine="0" w:firstLineChars="0"/>
        <w:rPr>
          <w:rFonts w:asciiTheme="minorEastAsia" w:hAnsiTheme="minorEastAsia" w:eastAsiaTheme="minorEastAsia"/>
          <w:b/>
        </w:rPr>
      </w:pPr>
      <w:r>
        <w:rPr>
          <w:rFonts w:asciiTheme="minorEastAsia" w:hAnsiTheme="minorEastAsia" w:eastAsiaTheme="minorEastAsia"/>
          <w:b/>
        </w:rPr>
        <w:t>4、旅游供应</w:t>
      </w:r>
      <w:r>
        <w:rPr>
          <w:rFonts w:hint="eastAsia" w:asciiTheme="minorEastAsia" w:hAnsiTheme="minorEastAsia" w:eastAsiaTheme="minorEastAsia"/>
          <w:b/>
        </w:rPr>
        <w:t>链金融服务</w:t>
      </w:r>
    </w:p>
    <w:p>
      <w:pPr>
        <w:spacing w:after="156" w:afterLines="50"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乙方可以以供应链金融服务模式，对优质文旅项目提供资金支持，在内容建设、软硬件提升、管理优化、营销活动等方面缓解酒店</w:t>
      </w:r>
      <w:r>
        <w:rPr>
          <w:rFonts w:cs="宋体" w:asciiTheme="minorEastAsia" w:hAnsiTheme="minorEastAsia" w:eastAsiaTheme="minorEastAsia"/>
          <w:spacing w:val="-5"/>
          <w:kern w:val="0"/>
        </w:rPr>
        <w:t>/景区的投入压力，助</w:t>
      </w:r>
      <w:r>
        <w:rPr>
          <w:rFonts w:hint="eastAsia" w:cs="宋体" w:asciiTheme="minorEastAsia" w:hAnsiTheme="minorEastAsia" w:eastAsiaTheme="minorEastAsia"/>
          <w:spacing w:val="-5"/>
          <w:kern w:val="0"/>
        </w:rPr>
        <w:t>推文旅项目升级换代。</w:t>
      </w:r>
    </w:p>
    <w:p>
      <w:pPr>
        <w:pStyle w:val="18"/>
        <w:numPr>
          <w:ilvl w:val="255"/>
          <w:numId w:val="0"/>
        </w:numPr>
        <w:shd w:val="clear" w:color="auto" w:fill="FFFFFF"/>
        <w:spacing w:line="540" w:lineRule="exact"/>
        <w:ind w:left="480"/>
        <w:rPr>
          <w:rFonts w:asciiTheme="minorEastAsia" w:hAnsiTheme="minorEastAsia" w:eastAsiaTheme="minorEastAsia"/>
          <w:b/>
        </w:rPr>
      </w:pPr>
      <w:r>
        <w:rPr>
          <w:rFonts w:asciiTheme="minorEastAsia" w:hAnsiTheme="minorEastAsia" w:eastAsiaTheme="minorEastAsia"/>
          <w:b/>
        </w:rPr>
        <w:t xml:space="preserve">5、 </w:t>
      </w:r>
      <w:r>
        <w:rPr>
          <w:rFonts w:hint="eastAsia" w:asciiTheme="minorEastAsia" w:hAnsiTheme="minorEastAsia" w:eastAsiaTheme="minorEastAsia"/>
          <w:b/>
        </w:rPr>
        <w:t>线上线下全网送客</w:t>
      </w:r>
    </w:p>
    <w:p>
      <w:pPr>
        <w:spacing w:after="156" w:afterLines="50"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乙方通过自身销售渠道线下宣传推广和线上线下的全网络渠道，为梅州市文旅品牌和景区景点扩大网络宣传渠道并输送优质客源。</w:t>
      </w:r>
    </w:p>
    <w:p>
      <w:pPr>
        <w:pStyle w:val="18"/>
        <w:numPr>
          <w:ilvl w:val="255"/>
          <w:numId w:val="0"/>
        </w:numPr>
        <w:shd w:val="clear" w:color="auto" w:fill="FFFFFF"/>
        <w:spacing w:line="540" w:lineRule="exact"/>
        <w:ind w:left="480"/>
        <w:rPr>
          <w:rFonts w:asciiTheme="minorEastAsia" w:hAnsiTheme="minorEastAsia" w:eastAsiaTheme="minorEastAsia"/>
          <w:b/>
        </w:rPr>
      </w:pPr>
      <w:r>
        <w:rPr>
          <w:rFonts w:asciiTheme="minorEastAsia" w:hAnsiTheme="minorEastAsia" w:eastAsiaTheme="minorEastAsia"/>
          <w:b/>
        </w:rPr>
        <w:t>6、旅游论坛和培训讲座</w:t>
      </w:r>
    </w:p>
    <w:p>
      <w:pPr>
        <w:spacing w:after="156" w:afterLines="50" w:line="540" w:lineRule="exact"/>
        <w:ind w:firstLine="400" w:firstLineChars="200"/>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乙方专家团队可以担任甲方或梅州市政府旅游发展顾问，提供专业的顾问建议。双方共同策划举办旅游论坛，提升梅州市的品牌知名度。不定期开展旅游培训讲座，提升旅游干部和从业人员的专业水平。</w:t>
      </w:r>
    </w:p>
    <w:p>
      <w:pPr>
        <w:pStyle w:val="18"/>
        <w:numPr>
          <w:ilvl w:val="255"/>
          <w:numId w:val="0"/>
        </w:numPr>
        <w:shd w:val="clear" w:color="auto" w:fill="FFFFFF"/>
        <w:spacing w:line="540" w:lineRule="exact"/>
        <w:ind w:left="480"/>
        <w:rPr>
          <w:rFonts w:asciiTheme="minorEastAsia" w:hAnsiTheme="minorEastAsia" w:eastAsiaTheme="minorEastAsia"/>
          <w:b/>
        </w:rPr>
      </w:pPr>
      <w:r>
        <w:rPr>
          <w:rFonts w:asciiTheme="minorEastAsia" w:hAnsiTheme="minorEastAsia" w:eastAsiaTheme="minorEastAsia"/>
          <w:b/>
        </w:rPr>
        <w:t>7、智慧旅游建设</w:t>
      </w:r>
    </w:p>
    <w:p>
      <w:pPr>
        <w:spacing w:after="156" w:afterLines="50" w:line="540" w:lineRule="exact"/>
        <w:ind w:firstLine="418" w:firstLineChars="209"/>
        <w:rPr>
          <w:rFonts w:cs="宋体" w:asciiTheme="minorEastAsia" w:hAnsiTheme="minorEastAsia" w:eastAsiaTheme="minorEastAsia"/>
          <w:spacing w:val="-5"/>
          <w:kern w:val="0"/>
        </w:rPr>
      </w:pPr>
      <w:r>
        <w:rPr>
          <w:rFonts w:hint="eastAsia" w:cs="宋体" w:asciiTheme="minorEastAsia" w:hAnsiTheme="minorEastAsia" w:eastAsiaTheme="minorEastAsia"/>
          <w:spacing w:val="-5"/>
          <w:kern w:val="0"/>
        </w:rPr>
        <w:t>乙方及其合作伙伴中国银联、阿里巴巴可以为甲方提供城市智慧旅游系统建设的顾问、融资、开发、实施、运营等全周期服务，提高产业链自动化程度，建立国内智慧旅游标杆城市。</w:t>
      </w:r>
    </w:p>
    <w:p>
      <w:pPr>
        <w:pStyle w:val="18"/>
        <w:shd w:val="clear" w:color="auto" w:fill="FFFFFF"/>
        <w:spacing w:line="540" w:lineRule="exact"/>
        <w:ind w:left="420" w:leftChars="200" w:firstLine="0" w:firstLineChars="0"/>
        <w:jc w:val="center"/>
        <w:rPr>
          <w:rFonts w:asciiTheme="minorEastAsia" w:hAnsiTheme="minorEastAsia" w:eastAsiaTheme="minorEastAsia"/>
          <w:b/>
        </w:rPr>
      </w:pPr>
      <w:r>
        <w:rPr>
          <w:rFonts w:hint="eastAsia" w:asciiTheme="minorEastAsia" w:hAnsiTheme="minorEastAsia" w:eastAsiaTheme="minorEastAsia"/>
          <w:b/>
        </w:rPr>
        <w:t>二、团队更紧密配合的相关事项</w:t>
      </w:r>
    </w:p>
    <w:p>
      <w:pPr>
        <w:spacing w:after="156" w:afterLines="50" w:line="5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为了令甲乙双方团队在业务层面更紧密配合，以促进各项合作的快速开展，甲乙双方同意在以下方面落实具体合作：</w:t>
      </w:r>
    </w:p>
    <w:p>
      <w:pPr>
        <w:numPr>
          <w:ilvl w:val="0"/>
          <w:numId w:val="1"/>
        </w:numPr>
        <w:spacing w:after="156" w:afterLines="50" w:line="5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共享办公场地</w:t>
      </w:r>
    </w:p>
    <w:p>
      <w:pPr>
        <w:spacing w:after="156" w:afterLines="50" w:line="540" w:lineRule="exact"/>
        <w:ind w:firstLine="367" w:firstLineChars="175"/>
        <w:rPr>
          <w:rFonts w:asciiTheme="minorEastAsia" w:hAnsiTheme="minorEastAsia" w:eastAsiaTheme="minorEastAsia"/>
          <w:bCs/>
        </w:rPr>
      </w:pPr>
      <w:r>
        <w:rPr>
          <w:rFonts w:hint="eastAsia" w:asciiTheme="minorEastAsia" w:hAnsiTheme="minorEastAsia" w:eastAsiaTheme="minorEastAsia"/>
          <w:bCs/>
        </w:rPr>
        <w:t>甲方将其可全权使用的位于</w:t>
      </w:r>
      <w:r>
        <w:rPr>
          <w:rFonts w:hint="eastAsia" w:asciiTheme="minorEastAsia" w:hAnsiTheme="minorEastAsia" w:eastAsiaTheme="minorEastAsia"/>
          <w:bCs/>
          <w:u w:val="single"/>
        </w:rPr>
        <w:t>梅江区彬芳大道</w:t>
      </w:r>
      <w:r>
        <w:rPr>
          <w:rFonts w:asciiTheme="minorEastAsia" w:hAnsiTheme="minorEastAsia" w:eastAsiaTheme="minorEastAsia"/>
          <w:bCs/>
          <w:u w:val="single"/>
        </w:rPr>
        <w:t>28号</w:t>
      </w:r>
      <w:r>
        <w:rPr>
          <w:rFonts w:hint="eastAsia" w:asciiTheme="minorEastAsia" w:hAnsiTheme="minorEastAsia" w:eastAsiaTheme="minorEastAsia"/>
          <w:bCs/>
        </w:rPr>
        <w:t>的客都文旅有限公司办公大楼</w:t>
      </w:r>
      <w:r>
        <w:rPr>
          <w:rFonts w:asciiTheme="minorEastAsia" w:hAnsiTheme="minorEastAsia" w:eastAsiaTheme="minorEastAsia"/>
          <w:bCs/>
        </w:rPr>
        <w:t>8、9楼全层给予乙方团队入驻，用于办公用途。使用期限为2020年1月1日至2022年12月31日。在此期间乙方无须缴纳场地使用费，场地内装修及家私设备由乙方自行解决。甲方不将有关场地用于其它用途，或安排其他人员使用。</w:t>
      </w:r>
    </w:p>
    <w:p>
      <w:pPr>
        <w:spacing w:after="156" w:afterLines="50" w:line="540" w:lineRule="exact"/>
        <w:ind w:firstLine="420" w:firstLineChars="200"/>
        <w:rPr>
          <w:rFonts w:asciiTheme="minorEastAsia" w:hAnsiTheme="minorEastAsia" w:eastAsiaTheme="minorEastAsia"/>
          <w:bCs/>
        </w:rPr>
      </w:pPr>
      <w:r>
        <w:rPr>
          <w:rFonts w:asciiTheme="minorEastAsia" w:hAnsiTheme="minorEastAsia" w:eastAsiaTheme="minorEastAsia"/>
          <w:bCs/>
        </w:rPr>
        <w:t>2</w:t>
      </w:r>
      <w:r>
        <w:rPr>
          <w:rFonts w:hint="eastAsia" w:asciiTheme="minorEastAsia" w:hAnsiTheme="minorEastAsia" w:eastAsiaTheme="minorEastAsia"/>
          <w:bCs/>
        </w:rPr>
        <w:t>、甲乙双方应于【时间】内根据前述约定签署书面租赁合同。</w:t>
      </w:r>
      <w:r>
        <w:rPr>
          <w:rFonts w:asciiTheme="minorEastAsia" w:hAnsiTheme="minorEastAsia" w:eastAsiaTheme="minorEastAsia"/>
          <w:bCs/>
        </w:rPr>
        <w:t>甲方未能按时签署具体的书面租赁合同的</w:t>
      </w:r>
      <w:r>
        <w:rPr>
          <w:rFonts w:hint="eastAsia" w:asciiTheme="minorEastAsia" w:hAnsiTheme="minorEastAsia" w:eastAsiaTheme="minorEastAsia"/>
          <w:bCs/>
        </w:rPr>
        <w:t>，</w:t>
      </w:r>
      <w:r>
        <w:rPr>
          <w:rFonts w:asciiTheme="minorEastAsia" w:hAnsiTheme="minorEastAsia" w:eastAsiaTheme="minorEastAsia"/>
          <w:bCs/>
        </w:rPr>
        <w:t>乙方有权停止在本协议</w:t>
      </w:r>
      <w:r>
        <w:rPr>
          <w:rFonts w:hint="eastAsia" w:asciiTheme="minorEastAsia" w:hAnsiTheme="minorEastAsia" w:eastAsiaTheme="minorEastAsia"/>
          <w:bCs/>
        </w:rPr>
        <w:t>项下</w:t>
      </w:r>
      <w:r>
        <w:rPr>
          <w:rFonts w:asciiTheme="minorEastAsia" w:hAnsiTheme="minorEastAsia" w:eastAsiaTheme="minorEastAsia"/>
          <w:bCs/>
        </w:rPr>
        <w:t>的所有合作</w:t>
      </w:r>
      <w:r>
        <w:rPr>
          <w:rFonts w:hint="eastAsia" w:asciiTheme="minorEastAsia" w:hAnsiTheme="minorEastAsia" w:eastAsiaTheme="minorEastAsia"/>
          <w:bCs/>
        </w:rPr>
        <w:t>。</w:t>
      </w:r>
    </w:p>
    <w:p>
      <w:pPr>
        <w:numPr>
          <w:ilvl w:val="0"/>
          <w:numId w:val="1"/>
        </w:numPr>
        <w:spacing w:after="156" w:afterLines="50" w:line="5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拟成立合资公司</w:t>
      </w:r>
    </w:p>
    <w:p>
      <w:pPr>
        <w:spacing w:after="156" w:afterLines="50" w:line="5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甲乙双方在友好协商的基础上，商讨成立合资公司，以合资公司名义运营梅州旅游业务。合资公司以轻资产方式运作，具体成立方案双方另行商定。</w:t>
      </w:r>
    </w:p>
    <w:p>
      <w:pPr>
        <w:spacing w:after="312" w:afterLines="100" w:line="54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第三章</w:t>
      </w:r>
      <w:r>
        <w:rPr>
          <w:rFonts w:cs="宋体" w:asciiTheme="minorEastAsia" w:hAnsiTheme="minorEastAsia" w:eastAsiaTheme="minorEastAsia"/>
          <w:b/>
          <w:bCs/>
        </w:rPr>
        <w:t xml:space="preserve">  </w:t>
      </w:r>
      <w:r>
        <w:rPr>
          <w:rFonts w:hint="eastAsia" w:cs="宋体" w:asciiTheme="minorEastAsia" w:hAnsiTheme="minorEastAsia" w:eastAsiaTheme="minorEastAsia"/>
          <w:b/>
          <w:bCs/>
        </w:rPr>
        <w:t>排他约定</w:t>
      </w:r>
    </w:p>
    <w:p>
      <w:pPr>
        <w:spacing w:after="312" w:afterLines="100" w:line="540" w:lineRule="exact"/>
        <w:ind w:firstLine="420" w:firstLineChars="200"/>
        <w:rPr>
          <w:rFonts w:asciiTheme="minorEastAsia" w:hAnsiTheme="minorEastAsia" w:eastAsiaTheme="minorEastAsia"/>
          <w:bCs/>
        </w:rPr>
      </w:pPr>
      <w:r>
        <w:rPr>
          <w:rFonts w:hint="eastAsia" w:asciiTheme="minorEastAsia" w:hAnsiTheme="minorEastAsia" w:eastAsiaTheme="minorEastAsia"/>
          <w:bCs/>
        </w:rPr>
        <w:t>甲乙双方合作存在一个独家锁定期。在这个期限内</w:t>
      </w:r>
      <w:r>
        <w:rPr>
          <w:rFonts w:asciiTheme="minorEastAsia" w:hAnsiTheme="minorEastAsia" w:eastAsiaTheme="minorEastAsia"/>
          <w:bCs/>
        </w:rPr>
        <w:t>，</w:t>
      </w:r>
      <w:r>
        <w:rPr>
          <w:rFonts w:hint="eastAsia" w:asciiTheme="minorEastAsia" w:hAnsiTheme="minorEastAsia" w:eastAsiaTheme="minorEastAsia"/>
          <w:bCs/>
        </w:rPr>
        <w:t>甲方不能跟其他与乙方相同或相似的个人</w:t>
      </w:r>
      <w:r>
        <w:rPr>
          <w:rFonts w:asciiTheme="minorEastAsia" w:hAnsiTheme="minorEastAsia" w:eastAsiaTheme="minorEastAsia"/>
          <w:bCs/>
        </w:rPr>
        <w:t>/企业</w:t>
      </w:r>
      <w:r>
        <w:rPr>
          <w:rFonts w:hint="eastAsia" w:asciiTheme="minorEastAsia" w:hAnsiTheme="minorEastAsia" w:eastAsiaTheme="minorEastAsia"/>
          <w:bCs/>
        </w:rPr>
        <w:t>进行类似的合作及交易。在本战略协议中，这个锁定期为【】天，从签订本协议之日起计算。</w:t>
      </w:r>
    </w:p>
    <w:p>
      <w:pPr>
        <w:spacing w:after="312" w:afterLines="100" w:line="54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第四章</w:t>
      </w:r>
      <w:r>
        <w:rPr>
          <w:rFonts w:cs="宋体" w:asciiTheme="minorEastAsia" w:hAnsiTheme="minorEastAsia" w:eastAsiaTheme="minorEastAsia"/>
          <w:b/>
          <w:bCs/>
        </w:rPr>
        <w:t xml:space="preserve">  </w:t>
      </w:r>
      <w:r>
        <w:rPr>
          <w:rFonts w:hint="eastAsia" w:cs="宋体" w:asciiTheme="minorEastAsia" w:hAnsiTheme="minorEastAsia" w:eastAsiaTheme="minorEastAsia"/>
          <w:b/>
          <w:bCs/>
        </w:rPr>
        <w:t>保密条款</w:t>
      </w:r>
    </w:p>
    <w:p>
      <w:pPr>
        <w:spacing w:before="156" w:beforeLines="50" w:after="156" w:afterLines="50" w:line="300" w:lineRule="auto"/>
        <w:ind w:left="720"/>
        <w:rPr>
          <w:rFonts w:asciiTheme="minorEastAsia" w:hAnsiTheme="minorEastAsia" w:eastAsiaTheme="minorEastAsia"/>
          <w:bCs/>
        </w:rPr>
      </w:pPr>
      <w:r>
        <w:rPr>
          <w:rFonts w:asciiTheme="minorEastAsia" w:hAnsiTheme="minorEastAsia" w:eastAsiaTheme="minorEastAsia"/>
          <w:bCs/>
        </w:rPr>
        <w:t>1、</w:t>
      </w:r>
      <w:r>
        <w:rPr>
          <w:rFonts w:hint="eastAsia" w:asciiTheme="minorEastAsia" w:hAnsiTheme="minorEastAsia" w:eastAsiaTheme="minorEastAsia"/>
          <w:bCs/>
        </w:rPr>
        <w:t>保密条款</w:t>
      </w:r>
      <w:r>
        <w:rPr>
          <w:rFonts w:asciiTheme="minorEastAsia" w:hAnsiTheme="minorEastAsia" w:eastAsiaTheme="minorEastAsia"/>
          <w:bCs/>
        </w:rPr>
        <w:t>　</w:t>
      </w:r>
    </w:p>
    <w:p>
      <w:pPr>
        <w:spacing w:before="156" w:beforeLines="50" w:after="156" w:afterLines="50" w:line="300" w:lineRule="auto"/>
        <w:ind w:firstLine="420" w:firstLineChars="200"/>
        <w:rPr>
          <w:rFonts w:asciiTheme="minorEastAsia" w:hAnsiTheme="minorEastAsia" w:eastAsiaTheme="minorEastAsia"/>
          <w:bCs/>
        </w:rPr>
      </w:pPr>
      <w:r>
        <w:rPr>
          <w:rFonts w:asciiTheme="minorEastAsia" w:hAnsiTheme="minorEastAsia" w:eastAsiaTheme="minorEastAsia"/>
          <w:bCs/>
        </w:rPr>
        <w:t>本协议所指保密信息是指：</w:t>
      </w:r>
      <w:r>
        <w:rPr>
          <w:rFonts w:hint="eastAsia" w:asciiTheme="minorEastAsia" w:hAnsiTheme="minorEastAsia" w:eastAsiaTheme="minorEastAsia"/>
          <w:bCs/>
        </w:rPr>
        <w:t>甲乙双方</w:t>
      </w:r>
      <w:r>
        <w:rPr>
          <w:rFonts w:asciiTheme="minorEastAsia" w:hAnsiTheme="minorEastAsia" w:eastAsiaTheme="minorEastAsia"/>
          <w:bCs/>
        </w:rPr>
        <w:t>合作过程中，</w:t>
      </w:r>
      <w:r>
        <w:rPr>
          <w:rFonts w:hint="eastAsia" w:asciiTheme="minorEastAsia" w:hAnsiTheme="minorEastAsia" w:eastAsiaTheme="minorEastAsia"/>
          <w:bCs/>
        </w:rPr>
        <w:t>互相对对方处</w:t>
      </w:r>
      <w:r>
        <w:rPr>
          <w:rFonts w:asciiTheme="minorEastAsia" w:hAnsiTheme="minorEastAsia" w:eastAsiaTheme="minorEastAsia"/>
          <w:bCs/>
        </w:rPr>
        <w:t>获得的与合作有关或因合作产生的任何商业、营销或其他性质的资料，无论以何种形式或载于何种载体，具有保密性。</w:t>
      </w:r>
      <w:r>
        <w:rPr>
          <w:rFonts w:asciiTheme="minorEastAsia" w:hAnsiTheme="minorEastAsia" w:eastAsiaTheme="minorEastAsia"/>
          <w:bCs/>
        </w:rPr>
        <w:br w:type="textWrapping"/>
      </w:r>
      <w:r>
        <w:rPr>
          <w:rFonts w:asciiTheme="minorEastAsia" w:hAnsiTheme="minorEastAsia" w:eastAsiaTheme="minorEastAsia"/>
          <w:bCs/>
        </w:rPr>
        <w:t>　　2、</w:t>
      </w:r>
      <w:r>
        <w:rPr>
          <w:rFonts w:hint="eastAsia" w:asciiTheme="minorEastAsia" w:hAnsiTheme="minorEastAsia" w:eastAsiaTheme="minorEastAsia"/>
          <w:bCs/>
        </w:rPr>
        <w:t>甲乙</w:t>
      </w:r>
      <w:r>
        <w:rPr>
          <w:rFonts w:asciiTheme="minorEastAsia" w:hAnsiTheme="minorEastAsia" w:eastAsiaTheme="minorEastAsia"/>
          <w:bCs/>
        </w:rPr>
        <w:t>双方权利与义务</w:t>
      </w:r>
      <w:r>
        <w:rPr>
          <w:rFonts w:asciiTheme="minorEastAsia" w:hAnsiTheme="minorEastAsia" w:eastAsiaTheme="minorEastAsia"/>
          <w:bCs/>
        </w:rPr>
        <w:br w:type="textWrapping"/>
      </w:r>
      <w:r>
        <w:rPr>
          <w:rFonts w:asciiTheme="minorEastAsia" w:hAnsiTheme="minorEastAsia" w:eastAsiaTheme="minorEastAsia"/>
          <w:bCs/>
        </w:rPr>
        <w:t>　　</w:t>
      </w:r>
      <w:r>
        <w:rPr>
          <w:rFonts w:hint="eastAsia" w:asciiTheme="minorEastAsia" w:hAnsiTheme="minorEastAsia" w:eastAsiaTheme="minorEastAsia"/>
          <w:bCs/>
        </w:rPr>
        <w:t>（</w:t>
      </w:r>
      <w:r>
        <w:rPr>
          <w:rFonts w:asciiTheme="minorEastAsia" w:hAnsiTheme="minorEastAsia" w:eastAsiaTheme="minorEastAsia"/>
          <w:bCs/>
        </w:rPr>
        <w:t>1）双方保证该保密信息仅用于与合作有关的用途或目的。</w:t>
      </w:r>
      <w:r>
        <w:rPr>
          <w:rFonts w:asciiTheme="minorEastAsia" w:hAnsiTheme="minorEastAsia" w:eastAsiaTheme="minorEastAsia"/>
          <w:bCs/>
        </w:rPr>
        <w:br w:type="textWrapping"/>
      </w:r>
      <w:r>
        <w:rPr>
          <w:rFonts w:asciiTheme="minorEastAsia" w:hAnsiTheme="minorEastAsia" w:eastAsiaTheme="minorEastAsia"/>
          <w:bCs/>
        </w:rPr>
        <w:t>　　</w:t>
      </w:r>
      <w:r>
        <w:rPr>
          <w:rFonts w:hint="eastAsia" w:asciiTheme="minorEastAsia" w:hAnsiTheme="minorEastAsia" w:eastAsiaTheme="minorEastAsia"/>
          <w:bCs/>
        </w:rPr>
        <w:t>（</w:t>
      </w:r>
      <w:r>
        <w:rPr>
          <w:rFonts w:asciiTheme="minorEastAsia" w:hAnsiTheme="minorEastAsia" w:eastAsiaTheme="minorEastAsia"/>
          <w:bCs/>
        </w:rPr>
        <w:t>2）双方各自保证对对方所提供的保密信息予以妥善保存。</w:t>
      </w:r>
      <w:r>
        <w:rPr>
          <w:rFonts w:asciiTheme="minorEastAsia" w:hAnsiTheme="minorEastAsia" w:eastAsiaTheme="minorEastAsia"/>
          <w:bCs/>
        </w:rPr>
        <w:br w:type="textWrapping"/>
      </w:r>
      <w:r>
        <w:rPr>
          <w:rFonts w:asciiTheme="minorEastAsia" w:hAnsiTheme="minorEastAsia" w:eastAsiaTheme="minorEastAsia"/>
          <w:bCs/>
        </w:rPr>
        <w:t>　　</w:t>
      </w:r>
      <w:r>
        <w:rPr>
          <w:rFonts w:hint="eastAsia" w:asciiTheme="minorEastAsia" w:hAnsiTheme="minorEastAsia" w:eastAsiaTheme="minorEastAsia"/>
          <w:bCs/>
        </w:rPr>
        <w:t>（</w:t>
      </w:r>
      <w:r>
        <w:rPr>
          <w:rFonts w:asciiTheme="minorEastAsia" w:hAnsiTheme="minorEastAsia" w:eastAsiaTheme="minorEastAsia"/>
          <w:bCs/>
        </w:rPr>
        <w:t xml:space="preserve">3）双方各自保证对对方所提供的保密信息按本协议约定予以保密，并至少采取适用于对自己的保密信息同样的保护措施和审慎程度进行保密。                        </w:t>
      </w:r>
    </w:p>
    <w:p>
      <w:pPr>
        <w:spacing w:after="312" w:afterLines="100" w:line="540" w:lineRule="exact"/>
        <w:jc w:val="center"/>
        <w:rPr>
          <w:rFonts w:cs="宋体" w:asciiTheme="minorEastAsia" w:hAnsiTheme="minorEastAsia" w:eastAsiaTheme="minorEastAsia"/>
          <w:b/>
          <w:bCs/>
        </w:rPr>
      </w:pPr>
      <w:r>
        <w:rPr>
          <w:rFonts w:hint="eastAsia" w:cs="宋体" w:asciiTheme="minorEastAsia" w:hAnsiTheme="minorEastAsia" w:eastAsiaTheme="minorEastAsia"/>
          <w:b/>
          <w:bCs/>
        </w:rPr>
        <w:t>第五章</w:t>
      </w:r>
      <w:r>
        <w:rPr>
          <w:rFonts w:cs="宋体" w:asciiTheme="minorEastAsia" w:hAnsiTheme="minorEastAsia" w:eastAsiaTheme="minorEastAsia"/>
          <w:b/>
          <w:bCs/>
        </w:rPr>
        <w:t xml:space="preserve"> </w:t>
      </w:r>
      <w:r>
        <w:rPr>
          <w:rFonts w:hint="eastAsia" w:cs="宋体" w:asciiTheme="minorEastAsia" w:hAnsiTheme="minorEastAsia" w:eastAsiaTheme="minorEastAsia"/>
          <w:b/>
          <w:bCs/>
        </w:rPr>
        <w:t>其它事项</w:t>
      </w:r>
    </w:p>
    <w:p>
      <w:pPr>
        <w:pStyle w:val="18"/>
        <w:numPr>
          <w:ilvl w:val="255"/>
          <w:numId w:val="0"/>
        </w:numPr>
        <w:shd w:val="clear" w:color="auto" w:fill="FFFFFF"/>
        <w:spacing w:line="540" w:lineRule="exact"/>
        <w:ind w:left="178" w:leftChars="85"/>
        <w:rPr>
          <w:rFonts w:cs="宋体" w:asciiTheme="minorEastAsia" w:hAnsiTheme="minorEastAsia" w:eastAsiaTheme="minorEastAsia"/>
          <w:spacing w:val="-5"/>
          <w:kern w:val="0"/>
        </w:rPr>
      </w:pPr>
      <w:r>
        <w:rPr>
          <w:rFonts w:cs="宋体" w:asciiTheme="minorEastAsia" w:hAnsiTheme="minorEastAsia" w:eastAsiaTheme="minorEastAsia"/>
          <w:spacing w:val="-5"/>
          <w:kern w:val="0"/>
        </w:rPr>
        <w:t>1、</w:t>
      </w:r>
      <w:r>
        <w:rPr>
          <w:rFonts w:hint="eastAsia" w:cs="宋体" w:asciiTheme="minorEastAsia" w:hAnsiTheme="minorEastAsia" w:eastAsiaTheme="minorEastAsia"/>
          <w:spacing w:val="-5"/>
          <w:kern w:val="0"/>
        </w:rPr>
        <w:t>本协议属框架协议，具体项目合作由双方另行签署合同。</w:t>
      </w:r>
    </w:p>
    <w:p>
      <w:pPr>
        <w:pStyle w:val="18"/>
        <w:numPr>
          <w:ilvl w:val="255"/>
          <w:numId w:val="0"/>
        </w:numPr>
        <w:shd w:val="clear" w:color="auto" w:fill="FFFFFF"/>
        <w:spacing w:line="540" w:lineRule="exact"/>
        <w:ind w:left="178" w:leftChars="85"/>
        <w:rPr>
          <w:rFonts w:cs="宋体" w:asciiTheme="minorEastAsia" w:hAnsiTheme="minorEastAsia" w:eastAsiaTheme="minorEastAsia"/>
          <w:spacing w:val="-5"/>
          <w:kern w:val="0"/>
        </w:rPr>
      </w:pPr>
      <w:r>
        <w:rPr>
          <w:rFonts w:cs="宋体" w:asciiTheme="minorEastAsia" w:hAnsiTheme="minorEastAsia" w:eastAsiaTheme="minorEastAsia"/>
          <w:spacing w:val="-5"/>
          <w:kern w:val="0"/>
        </w:rPr>
        <w:t>2、</w:t>
      </w:r>
      <w:r>
        <w:rPr>
          <w:rFonts w:hint="eastAsia" w:cs="宋体" w:asciiTheme="minorEastAsia" w:hAnsiTheme="minorEastAsia" w:eastAsiaTheme="minorEastAsia"/>
          <w:spacing w:val="-5"/>
          <w:kern w:val="0"/>
        </w:rPr>
        <w:t>本协议一式两份，双方各执一份，双方签字盖章后生效。</w:t>
      </w:r>
    </w:p>
    <w:p>
      <w:pPr>
        <w:pStyle w:val="18"/>
        <w:numPr>
          <w:ilvl w:val="255"/>
          <w:numId w:val="0"/>
        </w:numPr>
        <w:shd w:val="clear" w:color="auto" w:fill="FFFFFF"/>
        <w:spacing w:line="540" w:lineRule="exact"/>
        <w:ind w:left="178" w:leftChars="85"/>
        <w:rPr>
          <w:rFonts w:cs="宋体" w:asciiTheme="minorEastAsia" w:hAnsiTheme="minorEastAsia" w:eastAsiaTheme="minorEastAsia"/>
          <w:spacing w:val="-5"/>
          <w:kern w:val="0"/>
        </w:rPr>
      </w:pPr>
    </w:p>
    <w:p>
      <w:pPr>
        <w:adjustRightInd w:val="0"/>
        <w:snapToGrid w:val="0"/>
        <w:spacing w:after="240" w:line="540" w:lineRule="exact"/>
        <w:rPr>
          <w:rFonts w:cs="宋体" w:asciiTheme="minorEastAsia" w:hAnsiTheme="minorEastAsia" w:eastAsiaTheme="minorEastAsia"/>
          <w:b/>
        </w:rPr>
      </w:pPr>
      <w:r>
        <w:rPr>
          <w:rFonts w:hint="eastAsia" w:cs="宋体" w:asciiTheme="minorEastAsia" w:hAnsiTheme="minorEastAsia" w:eastAsiaTheme="minorEastAsia"/>
          <w:b/>
        </w:rPr>
        <w:t>（以下无正文，为甲乙双方签署区）</w:t>
      </w:r>
    </w:p>
    <w:tbl>
      <w:tblPr>
        <w:tblStyle w:val="11"/>
        <w:tblW w:w="9400" w:type="dxa"/>
        <w:jc w:val="center"/>
        <w:tblBorders>
          <w:top w:val="single" w:color="auto" w:sz="4" w:space="0"/>
          <w:left w:val="dashed" w:color="auto" w:sz="4" w:space="0"/>
          <w:bottom w:val="single"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2350"/>
        <w:gridCol w:w="2350"/>
        <w:gridCol w:w="2350"/>
        <w:gridCol w:w="2350"/>
      </w:tblGrid>
      <w:tr>
        <w:tblPrEx>
          <w:tblBorders>
            <w:top w:val="single" w:color="auto" w:sz="4" w:space="0"/>
            <w:left w:val="dashed" w:color="auto" w:sz="4" w:space="0"/>
            <w:bottom w:val="single"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甲方（盖章）：</w:t>
            </w:r>
          </w:p>
        </w:tc>
        <w:tc>
          <w:tcPr>
            <w:tcW w:w="2350" w:type="dxa"/>
            <w:vAlign w:val="center"/>
          </w:tcPr>
          <w:p>
            <w:pPr>
              <w:adjustRightInd w:val="0"/>
              <w:snapToGrid w:val="0"/>
              <w:spacing w:after="240" w:line="360" w:lineRule="auto"/>
              <w:rPr>
                <w:rFonts w:asciiTheme="minorEastAsia" w:hAnsiTheme="minorEastAsia" w:eastAsiaTheme="minorEastAsia"/>
                <w:b/>
              </w:rPr>
            </w:pPr>
            <w:r>
              <w:rPr>
                <w:rFonts w:hint="eastAsia" w:cs="宋体" w:asciiTheme="minorEastAsia" w:hAnsiTheme="minorEastAsia" w:eastAsiaTheme="minorEastAsia"/>
                <w:b/>
              </w:rPr>
              <w:t>广东客都文旅有限公司</w:t>
            </w:r>
          </w:p>
        </w:tc>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乙方（盖章）：</w:t>
            </w:r>
          </w:p>
        </w:tc>
        <w:tc>
          <w:tcPr>
            <w:tcW w:w="2350" w:type="dxa"/>
            <w:vAlign w:val="center"/>
          </w:tcPr>
          <w:p>
            <w:pPr>
              <w:adjustRightInd w:val="0"/>
              <w:snapToGrid w:val="0"/>
              <w:spacing w:after="240" w:line="360" w:lineRule="auto"/>
              <w:rPr>
                <w:rFonts w:asciiTheme="minorEastAsia" w:hAnsiTheme="minorEastAsia" w:eastAsiaTheme="minorEastAsia"/>
                <w:b/>
              </w:rPr>
            </w:pPr>
            <w:r>
              <w:rPr>
                <w:rFonts w:hint="eastAsia" w:cs="宋体" w:asciiTheme="minorEastAsia" w:hAnsiTheme="minorEastAsia" w:eastAsiaTheme="minorEastAsia"/>
                <w:b/>
              </w:rPr>
              <w:t>广州汇登科技有限公司</w:t>
            </w:r>
          </w:p>
        </w:tc>
      </w:tr>
      <w:tr>
        <w:tblPrEx>
          <w:tblBorders>
            <w:top w:val="single" w:color="auto" w:sz="4" w:space="0"/>
            <w:left w:val="dashed" w:color="auto" w:sz="4" w:space="0"/>
            <w:bottom w:val="single"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2350" w:type="dxa"/>
            <w:vAlign w:val="center"/>
          </w:tcPr>
          <w:p>
            <w:pPr>
              <w:adjustRightInd w:val="0"/>
              <w:snapToGrid w:val="0"/>
              <w:spacing w:after="240" w:line="360" w:lineRule="auto"/>
              <w:rPr>
                <w:rFonts w:asciiTheme="minorEastAsia" w:hAnsiTheme="minorEastAsia" w:eastAsiaTheme="minorEastAsia"/>
                <w:b/>
              </w:rPr>
            </w:pPr>
            <w:r>
              <w:rPr>
                <w:rFonts w:hint="eastAsia" w:asciiTheme="minorEastAsia" w:hAnsiTheme="minorEastAsia" w:eastAsiaTheme="minorEastAsia"/>
                <w:b/>
              </w:rPr>
              <w:t>法定代表人（签字）：</w:t>
            </w:r>
          </w:p>
        </w:tc>
        <w:tc>
          <w:tcPr>
            <w:tcW w:w="2350" w:type="dxa"/>
            <w:vAlign w:val="center"/>
          </w:tcPr>
          <w:p>
            <w:pPr>
              <w:adjustRightInd w:val="0"/>
              <w:snapToGrid w:val="0"/>
              <w:spacing w:after="240" w:line="360" w:lineRule="auto"/>
              <w:rPr>
                <w:rFonts w:asciiTheme="minorEastAsia" w:hAnsiTheme="minorEastAsia" w:eastAsiaTheme="minorEastAsia"/>
                <w:b/>
              </w:rPr>
            </w:pPr>
          </w:p>
        </w:tc>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法定代表人（签字）：</w:t>
            </w:r>
          </w:p>
        </w:tc>
        <w:tc>
          <w:tcPr>
            <w:tcW w:w="2350" w:type="dxa"/>
            <w:vAlign w:val="center"/>
          </w:tcPr>
          <w:p>
            <w:pPr>
              <w:adjustRightInd w:val="0"/>
              <w:snapToGrid w:val="0"/>
              <w:spacing w:after="240" w:line="360" w:lineRule="auto"/>
              <w:rPr>
                <w:rFonts w:asciiTheme="minorEastAsia" w:hAnsiTheme="minorEastAsia" w:eastAsiaTheme="minorEastAsia"/>
                <w:b/>
              </w:rPr>
            </w:pPr>
          </w:p>
        </w:tc>
      </w:tr>
      <w:tr>
        <w:tblPrEx>
          <w:tblBorders>
            <w:top w:val="single" w:color="auto" w:sz="4" w:space="0"/>
            <w:left w:val="dashed" w:color="auto" w:sz="4" w:space="0"/>
            <w:bottom w:val="single"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授权代表（签字）：</w:t>
            </w:r>
          </w:p>
        </w:tc>
        <w:tc>
          <w:tcPr>
            <w:tcW w:w="2350" w:type="dxa"/>
            <w:vAlign w:val="center"/>
          </w:tcPr>
          <w:p>
            <w:pPr>
              <w:adjustRightInd w:val="0"/>
              <w:snapToGrid w:val="0"/>
              <w:spacing w:after="240" w:line="360" w:lineRule="auto"/>
              <w:rPr>
                <w:rFonts w:asciiTheme="minorEastAsia" w:hAnsiTheme="minorEastAsia" w:eastAsiaTheme="minorEastAsia"/>
                <w:b/>
              </w:rPr>
            </w:pPr>
          </w:p>
        </w:tc>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授权代表（签字）：</w:t>
            </w:r>
          </w:p>
        </w:tc>
        <w:tc>
          <w:tcPr>
            <w:tcW w:w="2350" w:type="dxa"/>
            <w:vAlign w:val="center"/>
          </w:tcPr>
          <w:p>
            <w:pPr>
              <w:adjustRightInd w:val="0"/>
              <w:snapToGrid w:val="0"/>
              <w:spacing w:after="240" w:line="360" w:lineRule="auto"/>
              <w:rPr>
                <w:rFonts w:asciiTheme="minorEastAsia" w:hAnsiTheme="minorEastAsia" w:eastAsiaTheme="minorEastAsia"/>
                <w:b/>
              </w:rPr>
            </w:pPr>
          </w:p>
        </w:tc>
      </w:tr>
      <w:tr>
        <w:tblPrEx>
          <w:tblBorders>
            <w:top w:val="single" w:color="auto" w:sz="4" w:space="0"/>
            <w:left w:val="dashed" w:color="auto" w:sz="4" w:space="0"/>
            <w:bottom w:val="single"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jc w:val="center"/>
        </w:trPr>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签署日期：</w:t>
            </w:r>
          </w:p>
        </w:tc>
        <w:tc>
          <w:tcPr>
            <w:tcW w:w="2350" w:type="dxa"/>
            <w:vAlign w:val="center"/>
          </w:tcPr>
          <w:p>
            <w:pPr>
              <w:adjustRightInd w:val="0"/>
              <w:snapToGrid w:val="0"/>
              <w:spacing w:after="240" w:line="360" w:lineRule="auto"/>
              <w:rPr>
                <w:rFonts w:asciiTheme="minorEastAsia" w:hAnsiTheme="minorEastAsia" w:eastAsiaTheme="minorEastAsia"/>
                <w:b/>
              </w:rPr>
            </w:pPr>
          </w:p>
        </w:tc>
        <w:tc>
          <w:tcPr>
            <w:tcW w:w="2350" w:type="dxa"/>
            <w:vAlign w:val="center"/>
          </w:tcPr>
          <w:p>
            <w:pPr>
              <w:adjustRightInd w:val="0"/>
              <w:snapToGrid w:val="0"/>
              <w:spacing w:after="240" w:line="360" w:lineRule="auto"/>
              <w:jc w:val="center"/>
              <w:rPr>
                <w:rFonts w:asciiTheme="minorEastAsia" w:hAnsiTheme="minorEastAsia" w:eastAsiaTheme="minorEastAsia"/>
                <w:b/>
              </w:rPr>
            </w:pPr>
            <w:r>
              <w:rPr>
                <w:rFonts w:hint="eastAsia" w:asciiTheme="minorEastAsia" w:hAnsiTheme="minorEastAsia" w:eastAsiaTheme="minorEastAsia"/>
                <w:b/>
              </w:rPr>
              <w:t>签署日期：</w:t>
            </w:r>
          </w:p>
        </w:tc>
        <w:tc>
          <w:tcPr>
            <w:tcW w:w="2350" w:type="dxa"/>
            <w:vAlign w:val="center"/>
          </w:tcPr>
          <w:p>
            <w:pPr>
              <w:adjustRightInd w:val="0"/>
              <w:snapToGrid w:val="0"/>
              <w:spacing w:after="240" w:line="360" w:lineRule="auto"/>
              <w:rPr>
                <w:rFonts w:asciiTheme="minorEastAsia" w:hAnsiTheme="minorEastAsia" w:eastAsiaTheme="minorEastAsia"/>
                <w:b/>
              </w:rPr>
            </w:pPr>
          </w:p>
        </w:tc>
      </w:tr>
    </w:tbl>
    <w:p>
      <w:pPr>
        <w:adjustRightInd w:val="0"/>
        <w:snapToGrid w:val="0"/>
        <w:spacing w:after="240" w:line="540" w:lineRule="exact"/>
        <w:rPr>
          <w:rFonts w:cs="宋体" w:asciiTheme="minorEastAsia" w:hAnsiTheme="minorEastAsia" w:eastAsiaTheme="minorEastAsia"/>
          <w:spacing w:val="-5"/>
          <w:kern w:val="0"/>
        </w:rPr>
      </w:pPr>
      <w:r>
        <w:rPr>
          <w:rFonts w:hint="eastAsia" w:asciiTheme="minorEastAsia" w:hAnsiTheme="minorEastAsia" w:eastAsiaTheme="minorEastAsia"/>
          <w:b/>
        </w:rPr>
        <w:t>备注：</w:t>
      </w:r>
      <w:r>
        <w:rPr>
          <w:rFonts w:hint="eastAsia" w:cs="宋体" w:asciiTheme="minorEastAsia" w:hAnsiTheme="minorEastAsia" w:eastAsiaTheme="minorEastAsia"/>
          <w:spacing w:val="-5"/>
          <w:kern w:val="0"/>
        </w:rPr>
        <w:t>法定代表人和授权代表一人签字即可，如系授权代表签字，需要取得甲方及甲方法定代表人签字盖章的授权委托书。</w:t>
      </w:r>
    </w:p>
    <w:p>
      <w:pPr>
        <w:adjustRightInd w:val="0"/>
        <w:snapToGrid w:val="0"/>
        <w:spacing w:line="720" w:lineRule="auto"/>
        <w:rPr>
          <w:rFonts w:asciiTheme="minorEastAsia" w:hAnsiTheme="minorEastAsia" w:eastAsiaTheme="minorEastAsia"/>
        </w:rPr>
      </w:pPr>
    </w:p>
    <w:sectPr>
      <w:pgSz w:w="11906" w:h="16838"/>
      <w:pgMar w:top="1417" w:right="1191" w:bottom="1191" w:left="130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0288" behindDoc="0" locked="0" layoutInCell="1" allowOverlap="1">
          <wp:simplePos x="0" y="0"/>
          <wp:positionH relativeFrom="column">
            <wp:posOffset>-963930</wp:posOffset>
          </wp:positionH>
          <wp:positionV relativeFrom="paragraph">
            <wp:posOffset>-666750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6"/>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5B503"/>
    <w:multiLevelType w:val="singleLevel"/>
    <w:tmpl w:val="51C5B5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AC"/>
    <w:rsid w:val="00026091"/>
    <w:rsid w:val="00031396"/>
    <w:rsid w:val="00081321"/>
    <w:rsid w:val="000940FB"/>
    <w:rsid w:val="000F317C"/>
    <w:rsid w:val="000F7237"/>
    <w:rsid w:val="00105522"/>
    <w:rsid w:val="001154BF"/>
    <w:rsid w:val="00141F60"/>
    <w:rsid w:val="00223530"/>
    <w:rsid w:val="0023031F"/>
    <w:rsid w:val="002B4D1C"/>
    <w:rsid w:val="00310D7B"/>
    <w:rsid w:val="003B3528"/>
    <w:rsid w:val="003B78AC"/>
    <w:rsid w:val="003E6803"/>
    <w:rsid w:val="00441ED0"/>
    <w:rsid w:val="00466970"/>
    <w:rsid w:val="00493D9E"/>
    <w:rsid w:val="004C4731"/>
    <w:rsid w:val="00510250"/>
    <w:rsid w:val="0052358B"/>
    <w:rsid w:val="005A0018"/>
    <w:rsid w:val="005D09E5"/>
    <w:rsid w:val="0062120C"/>
    <w:rsid w:val="00622C09"/>
    <w:rsid w:val="00631CAB"/>
    <w:rsid w:val="006712AF"/>
    <w:rsid w:val="0067468A"/>
    <w:rsid w:val="0068707E"/>
    <w:rsid w:val="006B4033"/>
    <w:rsid w:val="007073DD"/>
    <w:rsid w:val="00716025"/>
    <w:rsid w:val="00765904"/>
    <w:rsid w:val="00767834"/>
    <w:rsid w:val="007B53F9"/>
    <w:rsid w:val="00856F01"/>
    <w:rsid w:val="00874C15"/>
    <w:rsid w:val="00934F96"/>
    <w:rsid w:val="00961493"/>
    <w:rsid w:val="009A1738"/>
    <w:rsid w:val="009C0A77"/>
    <w:rsid w:val="009D6CFD"/>
    <w:rsid w:val="00A54794"/>
    <w:rsid w:val="00A77E8D"/>
    <w:rsid w:val="00AD68FE"/>
    <w:rsid w:val="00BD07B4"/>
    <w:rsid w:val="00CC498D"/>
    <w:rsid w:val="00D31C49"/>
    <w:rsid w:val="00E1543A"/>
    <w:rsid w:val="00E2571C"/>
    <w:rsid w:val="00ED2D1B"/>
    <w:rsid w:val="00F10031"/>
    <w:rsid w:val="00F129F3"/>
    <w:rsid w:val="00F172F9"/>
    <w:rsid w:val="00F71E92"/>
    <w:rsid w:val="00FF1C55"/>
    <w:rsid w:val="014C414C"/>
    <w:rsid w:val="023C3615"/>
    <w:rsid w:val="03933469"/>
    <w:rsid w:val="058A5FF2"/>
    <w:rsid w:val="081226DE"/>
    <w:rsid w:val="08802831"/>
    <w:rsid w:val="09D12891"/>
    <w:rsid w:val="0B7E7265"/>
    <w:rsid w:val="0BB50519"/>
    <w:rsid w:val="0BFD6B06"/>
    <w:rsid w:val="0CCB6F04"/>
    <w:rsid w:val="0D9A4978"/>
    <w:rsid w:val="0DA05D67"/>
    <w:rsid w:val="0EFF0CC6"/>
    <w:rsid w:val="0FAE2E92"/>
    <w:rsid w:val="10715530"/>
    <w:rsid w:val="11C816FD"/>
    <w:rsid w:val="12C44E07"/>
    <w:rsid w:val="135E0208"/>
    <w:rsid w:val="15393923"/>
    <w:rsid w:val="17057033"/>
    <w:rsid w:val="17383B4D"/>
    <w:rsid w:val="18345FB2"/>
    <w:rsid w:val="193E4E3F"/>
    <w:rsid w:val="19911D6D"/>
    <w:rsid w:val="1CD16997"/>
    <w:rsid w:val="1F0B29DF"/>
    <w:rsid w:val="209E4A46"/>
    <w:rsid w:val="21784B9B"/>
    <w:rsid w:val="23050145"/>
    <w:rsid w:val="246A68A4"/>
    <w:rsid w:val="27193775"/>
    <w:rsid w:val="272574EF"/>
    <w:rsid w:val="275E3157"/>
    <w:rsid w:val="279F010F"/>
    <w:rsid w:val="28DD2580"/>
    <w:rsid w:val="2A5917A5"/>
    <w:rsid w:val="2A901F28"/>
    <w:rsid w:val="2AB11DC6"/>
    <w:rsid w:val="2C15258A"/>
    <w:rsid w:val="2D680EA5"/>
    <w:rsid w:val="2DF31760"/>
    <w:rsid w:val="2F2C45DF"/>
    <w:rsid w:val="2F403E57"/>
    <w:rsid w:val="2F57447A"/>
    <w:rsid w:val="31162AD2"/>
    <w:rsid w:val="31AA5C63"/>
    <w:rsid w:val="34E85A0A"/>
    <w:rsid w:val="35463062"/>
    <w:rsid w:val="35D65E47"/>
    <w:rsid w:val="37C66D29"/>
    <w:rsid w:val="37D55C5C"/>
    <w:rsid w:val="37FD73EE"/>
    <w:rsid w:val="38F0061D"/>
    <w:rsid w:val="3925774A"/>
    <w:rsid w:val="39A4162F"/>
    <w:rsid w:val="3A573B6C"/>
    <w:rsid w:val="3A9B130A"/>
    <w:rsid w:val="3B2A5BF1"/>
    <w:rsid w:val="3CBF19BC"/>
    <w:rsid w:val="3D541DBA"/>
    <w:rsid w:val="3F5B0210"/>
    <w:rsid w:val="404304A3"/>
    <w:rsid w:val="4280077D"/>
    <w:rsid w:val="448F1B52"/>
    <w:rsid w:val="460157D4"/>
    <w:rsid w:val="46060059"/>
    <w:rsid w:val="463650EF"/>
    <w:rsid w:val="46853927"/>
    <w:rsid w:val="48221045"/>
    <w:rsid w:val="482C6585"/>
    <w:rsid w:val="48E809A7"/>
    <w:rsid w:val="48ED6261"/>
    <w:rsid w:val="4E1A55FA"/>
    <w:rsid w:val="4E6631ED"/>
    <w:rsid w:val="4EB30E6A"/>
    <w:rsid w:val="4FAA7CDE"/>
    <w:rsid w:val="50DE50D8"/>
    <w:rsid w:val="531B70CD"/>
    <w:rsid w:val="544310E4"/>
    <w:rsid w:val="59D82AB9"/>
    <w:rsid w:val="5C5C0766"/>
    <w:rsid w:val="5C98685D"/>
    <w:rsid w:val="5C9B44BD"/>
    <w:rsid w:val="5CFE462F"/>
    <w:rsid w:val="5E367995"/>
    <w:rsid w:val="5E7F3339"/>
    <w:rsid w:val="5FAA7199"/>
    <w:rsid w:val="5FC8396F"/>
    <w:rsid w:val="619A7A1E"/>
    <w:rsid w:val="638B0DE2"/>
    <w:rsid w:val="63B75AB2"/>
    <w:rsid w:val="642B73B9"/>
    <w:rsid w:val="64EC154B"/>
    <w:rsid w:val="64F0451D"/>
    <w:rsid w:val="65F45F8B"/>
    <w:rsid w:val="67A53658"/>
    <w:rsid w:val="680422D6"/>
    <w:rsid w:val="68130701"/>
    <w:rsid w:val="6AFA0674"/>
    <w:rsid w:val="6B03016A"/>
    <w:rsid w:val="6B33635C"/>
    <w:rsid w:val="6C6E708E"/>
    <w:rsid w:val="6E944ABB"/>
    <w:rsid w:val="6F3D5F10"/>
    <w:rsid w:val="73775043"/>
    <w:rsid w:val="73CD7B32"/>
    <w:rsid w:val="763A6C57"/>
    <w:rsid w:val="76867681"/>
    <w:rsid w:val="77FF12D2"/>
    <w:rsid w:val="79BD2A85"/>
    <w:rsid w:val="7A006491"/>
    <w:rsid w:val="7AB61F68"/>
    <w:rsid w:val="7AD63DC3"/>
    <w:rsid w:val="7CAC1A84"/>
    <w:rsid w:val="7D3E7884"/>
    <w:rsid w:val="7DA315E1"/>
    <w:rsid w:val="7E3A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iPriority w:val="0"/>
    <w:pPr>
      <w:jc w:val="left"/>
    </w:pPr>
  </w:style>
  <w:style w:type="paragraph" w:styleId="3">
    <w:name w:val="Body Text"/>
    <w:basedOn w:val="1"/>
    <w:qFormat/>
    <w:uiPriority w:val="0"/>
    <w:pPr>
      <w:spacing w:line="360" w:lineRule="auto"/>
    </w:pPr>
    <w:rPr>
      <w:rFonts w:ascii="Times New Roman" w:hAnsi="Times New Roman" w:eastAsia="仿宋_GB2312" w:cs="Times New Roman"/>
      <w:kern w:val="32"/>
      <w:sz w:val="30"/>
      <w:szCs w:val="20"/>
    </w:rPr>
  </w:style>
  <w:style w:type="paragraph" w:styleId="4">
    <w:name w:val="Balloon Text"/>
    <w:basedOn w:val="1"/>
    <w:link w:val="19"/>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kern w:val="0"/>
      <w:sz w:val="24"/>
    </w:rPr>
  </w:style>
  <w:style w:type="paragraph" w:styleId="8">
    <w:name w:val="Title"/>
    <w:basedOn w:val="1"/>
    <w:next w:val="1"/>
    <w:link w:val="23"/>
    <w:qFormat/>
    <w:uiPriority w:val="10"/>
    <w:pPr>
      <w:spacing w:line="720" w:lineRule="auto"/>
      <w:jc w:val="center"/>
      <w:outlineLvl w:val="0"/>
    </w:pPr>
    <w:rPr>
      <w:rFonts w:asciiTheme="majorHAnsi" w:hAnsiTheme="majorHAnsi" w:cstheme="majorBidi"/>
      <w:b/>
      <w:bCs/>
      <w:sz w:val="36"/>
      <w:szCs w:val="32"/>
    </w:rPr>
  </w:style>
  <w:style w:type="paragraph" w:styleId="9">
    <w:name w:val="annotation subject"/>
    <w:basedOn w:val="2"/>
    <w:next w:val="2"/>
    <w:link w:val="21"/>
    <w:semiHidden/>
    <w:unhideWhenUsed/>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styleId="15">
    <w:name w:val="annotation reference"/>
    <w:basedOn w:val="12"/>
    <w:qFormat/>
    <w:uiPriority w:val="0"/>
    <w:rPr>
      <w:sz w:val="21"/>
      <w:szCs w:val="21"/>
    </w:rPr>
  </w:style>
  <w:style w:type="paragraph" w:customStyle="1" w:styleId="16">
    <w:name w:val="List Paragraph_5e693733-eb5e-48e5-851c-0e9b10f3c167"/>
    <w:basedOn w:val="1"/>
    <w:qFormat/>
    <w:uiPriority w:val="99"/>
    <w:pPr>
      <w:ind w:firstLine="420" w:firstLineChars="200"/>
    </w:pPr>
  </w:style>
  <w:style w:type="character" w:customStyle="1" w:styleId="17">
    <w:name w:val="red3"/>
    <w:basedOn w:val="12"/>
    <w:qFormat/>
    <w:uiPriority w:val="0"/>
  </w:style>
  <w:style w:type="paragraph" w:customStyle="1" w:styleId="18">
    <w:name w:val="列出段落1"/>
    <w:basedOn w:val="1"/>
    <w:qFormat/>
    <w:uiPriority w:val="34"/>
    <w:pPr>
      <w:ind w:firstLine="420" w:firstLineChars="200"/>
    </w:pPr>
  </w:style>
  <w:style w:type="character" w:customStyle="1" w:styleId="19">
    <w:name w:val="批注框文本 字符"/>
    <w:basedOn w:val="12"/>
    <w:link w:val="4"/>
    <w:qFormat/>
    <w:uiPriority w:val="0"/>
    <w:rPr>
      <w:rFonts w:ascii="Calibri" w:hAnsi="Calibri" w:cs="Calibri"/>
      <w:kern w:val="2"/>
      <w:sz w:val="18"/>
      <w:szCs w:val="18"/>
    </w:rPr>
  </w:style>
  <w:style w:type="character" w:customStyle="1" w:styleId="20">
    <w:name w:val="批注文字 字符"/>
    <w:basedOn w:val="12"/>
    <w:link w:val="2"/>
    <w:qFormat/>
    <w:uiPriority w:val="0"/>
    <w:rPr>
      <w:rFonts w:ascii="Calibri" w:hAnsi="Calibri" w:cs="Calibri"/>
      <w:kern w:val="2"/>
      <w:sz w:val="21"/>
      <w:szCs w:val="21"/>
    </w:rPr>
  </w:style>
  <w:style w:type="character" w:customStyle="1" w:styleId="21">
    <w:name w:val="批注主题 字符"/>
    <w:basedOn w:val="20"/>
    <w:link w:val="9"/>
    <w:semiHidden/>
    <w:qFormat/>
    <w:uiPriority w:val="0"/>
    <w:rPr>
      <w:rFonts w:ascii="Calibri" w:hAnsi="Calibri" w:cs="Calibri"/>
      <w:b/>
      <w:bCs/>
      <w:kern w:val="2"/>
      <w:sz w:val="21"/>
      <w:szCs w:val="21"/>
    </w:rPr>
  </w:style>
  <w:style w:type="character" w:customStyle="1" w:styleId="22">
    <w:name w:val="页眉 字符"/>
    <w:basedOn w:val="12"/>
    <w:link w:val="6"/>
    <w:qFormat/>
    <w:uiPriority w:val="99"/>
    <w:rPr>
      <w:rFonts w:ascii="Calibri" w:hAnsi="Calibri" w:cs="Calibri"/>
      <w:kern w:val="2"/>
      <w:sz w:val="18"/>
      <w:szCs w:val="21"/>
    </w:rPr>
  </w:style>
  <w:style w:type="character" w:customStyle="1" w:styleId="23">
    <w:name w:val="标题 字符"/>
    <w:basedOn w:val="12"/>
    <w:link w:val="8"/>
    <w:qFormat/>
    <w:uiPriority w:val="10"/>
    <w:rPr>
      <w:rFonts w:asciiTheme="majorHAnsi" w:hAnsiTheme="majorHAnsi" w:cstheme="majorBidi"/>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BF00B-6527-4803-97CA-BAE0381471F2}">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373</Words>
  <Characters>2131</Characters>
  <Lines>17</Lines>
  <Paragraphs>4</Paragraphs>
  <TotalTime>28</TotalTime>
  <ScaleCrop>false</ScaleCrop>
  <LinksUpToDate>false</LinksUpToDate>
  <CharactersWithSpaces>2500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2019-12-02T08:57:00Z</dcterms:created>
  <dc:creator>acer</dc:creator>
  <cp:lastModifiedBy>Yu.</cp:lastModifiedBy>
  <dcterms:modified xsi:type="dcterms:W3CDTF">2021-04-30T08:41:37Z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005F1CBF7E104EBEB6AFADC309C5F235</vt:lpwstr>
  </property>
</Properties>
</file>