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default" w:ascii="Times New Roman" w:hAnsi="Times New Roman" w:cs="Times New Roman"/>
          <w:sz w:val="32"/>
          <w:highlight w:val="none"/>
          <w:u w:val="none"/>
          <w:lang w:val="en-US" w:eastAsia="zh-CN"/>
        </w:rPr>
      </w:pPr>
    </w:p>
    <w:p>
      <w:pPr>
        <w:pStyle w:val="5"/>
        <w:rPr>
          <w:rFonts w:hint="default" w:ascii="Times New Roman" w:hAnsi="Times New Roman" w:cs="Times New Roman"/>
          <w:sz w:val="32"/>
          <w:highlight w:val="none"/>
          <w:u w:val="none"/>
          <w:lang w:val="en-US" w:eastAsia="zh-CN"/>
        </w:rPr>
      </w:pPr>
    </w:p>
    <w:p>
      <w:pPr>
        <w:pStyle w:val="5"/>
        <w:rPr>
          <w:rFonts w:hint="default" w:ascii="Times New Roman" w:hAnsi="Times New Roman" w:eastAsia="宋体" w:cs="Times New Roman"/>
          <w:sz w:val="32"/>
          <w:highlight w:val="none"/>
          <w:lang w:val="en-US" w:eastAsia="zh-CN"/>
        </w:rPr>
      </w:pPr>
      <w:r>
        <w:rPr>
          <w:rFonts w:hint="default" w:ascii="Times New Roman" w:hAnsi="Times New Roman" w:cs="Times New Roman"/>
          <w:sz w:val="32"/>
          <w:highlight w:val="none"/>
          <w:u w:val="none"/>
          <w:lang w:val="en-US" w:eastAsia="zh-CN"/>
        </w:rPr>
        <w:t>Convergent International Travel Development C</w:t>
      </w:r>
      <w:r>
        <w:rPr>
          <w:rFonts w:hint="eastAsia" w:ascii="Times New Roman" w:hAnsi="Times New Roman" w:cs="Times New Roman"/>
          <w:sz w:val="32"/>
          <w:highlight w:val="none"/>
          <w:u w:val="none"/>
          <w:lang w:val="en-US" w:eastAsia="zh-CN"/>
        </w:rPr>
        <w:t>ompany Limited</w:t>
      </w:r>
      <w:r>
        <w:rPr>
          <w:rFonts w:hint="default" w:ascii="Times New Roman" w:hAnsi="Times New Roman" w:cs="Times New Roman"/>
          <w:sz w:val="32"/>
          <w:highlight w:val="none"/>
          <w:u w:val="none"/>
          <w:lang w:val="en-US" w:eastAsia="zh-CN"/>
        </w:rPr>
        <w:t xml:space="preserve"> </w:t>
      </w:r>
    </w:p>
    <w:p>
      <w:pPr>
        <w:spacing w:before="97"/>
        <w:ind w:firstLine="420"/>
        <w:rPr>
          <w:rFonts w:hint="eastAsia"/>
          <w:sz w:val="21"/>
          <w:szCs w:val="21"/>
          <w:lang w:val="en-US" w:eastAsia="zh-CN"/>
        </w:rPr>
      </w:pPr>
    </w:p>
    <w:p>
      <w:pPr>
        <w:spacing w:before="97"/>
        <w:ind w:firstLine="420"/>
        <w:rPr>
          <w:rFonts w:hint="eastAsia"/>
          <w:sz w:val="21"/>
          <w:szCs w:val="21"/>
          <w:lang w:val="en-US" w:eastAsia="zh-CN"/>
        </w:rPr>
      </w:pPr>
    </w:p>
    <w:p>
      <w:pPr>
        <w:spacing w:before="97"/>
        <w:ind w:firstLine="420"/>
        <w:rPr>
          <w:rFonts w:hint="default" w:eastAsia="宋体"/>
          <w:sz w:val="21"/>
          <w:szCs w:val="21"/>
          <w:lang w:val="en-US" w:eastAsia="zh-CN"/>
        </w:rPr>
      </w:pPr>
      <w:r>
        <w:rPr>
          <w:rFonts w:hint="eastAsia"/>
          <w:sz w:val="21"/>
          <w:szCs w:val="21"/>
          <w:lang w:val="en-US" w:eastAsia="zh-CN"/>
        </w:rPr>
        <w:t xml:space="preserve">     【 Huiqu Tour】Service Agreement of Cultural Tourism Distribution System</w:t>
      </w:r>
    </w:p>
    <w:p>
      <w:pPr>
        <w:spacing w:before="97"/>
        <w:ind w:firstLine="420"/>
        <w:rPr>
          <w:sz w:val="21"/>
          <w:szCs w:val="21"/>
        </w:rPr>
      </w:pPr>
    </w:p>
    <w:p>
      <w:pPr>
        <w:spacing w:before="97"/>
        <w:ind w:left="2880" w:leftChars="1200" w:firstLine="199" w:firstLineChars="95"/>
        <w:jc w:val="left"/>
        <w:rPr>
          <w:sz w:val="21"/>
          <w:szCs w:val="21"/>
        </w:rPr>
      </w:pPr>
    </w:p>
    <w:p>
      <w:pPr>
        <w:spacing w:before="97"/>
        <w:ind w:left="2880" w:leftChars="1200" w:firstLine="199" w:firstLineChars="95"/>
        <w:jc w:val="left"/>
        <w:rPr>
          <w:sz w:val="21"/>
          <w:szCs w:val="21"/>
        </w:rPr>
      </w:pPr>
    </w:p>
    <w:p>
      <w:pPr>
        <w:spacing w:before="97"/>
        <w:ind w:left="2880" w:leftChars="1200" w:firstLine="199" w:firstLineChars="95"/>
        <w:jc w:val="left"/>
        <w:rPr>
          <w:sz w:val="21"/>
          <w:szCs w:val="21"/>
        </w:rPr>
      </w:pPr>
    </w:p>
    <w:p>
      <w:pPr>
        <w:spacing w:before="97"/>
        <w:jc w:val="center"/>
        <w:rPr>
          <w:rFonts w:hint="eastAsia"/>
          <w:sz w:val="21"/>
          <w:szCs w:val="21"/>
        </w:rPr>
      </w:pPr>
      <w:r>
        <w:rPr>
          <w:rFonts w:hint="eastAsia"/>
          <w:sz w:val="21"/>
          <w:szCs w:val="21"/>
        </w:rPr>
        <w:t>Agreement No. of Party A:</w:t>
      </w:r>
    </w:p>
    <w:p>
      <w:pPr>
        <w:spacing w:before="97"/>
        <w:ind w:firstLine="3454" w:firstLineChars="1645"/>
        <w:jc w:val="center"/>
        <w:rPr>
          <w:rFonts w:hint="eastAsia"/>
          <w:sz w:val="21"/>
          <w:szCs w:val="21"/>
        </w:rPr>
      </w:pPr>
    </w:p>
    <w:p>
      <w:pPr>
        <w:spacing w:before="97"/>
        <w:jc w:val="center"/>
        <w:rPr>
          <w:sz w:val="21"/>
          <w:szCs w:val="21"/>
        </w:rPr>
      </w:pPr>
      <w:r>
        <w:rPr>
          <w:rFonts w:hint="eastAsia"/>
          <w:sz w:val="21"/>
          <w:szCs w:val="21"/>
        </w:rPr>
        <w:t>Agreement No. of Party B:</w:t>
      </w:r>
    </w:p>
    <w:p>
      <w:pPr>
        <w:spacing w:before="97"/>
        <w:ind w:firstLine="420"/>
        <w:rPr>
          <w:sz w:val="21"/>
          <w:szCs w:val="21"/>
        </w:rPr>
      </w:pPr>
    </w:p>
    <w:p>
      <w:pPr>
        <w:spacing w:before="97"/>
        <w:ind w:firstLine="420"/>
        <w:rPr>
          <w:sz w:val="21"/>
          <w:szCs w:val="21"/>
        </w:rPr>
      </w:pPr>
    </w:p>
    <w:p>
      <w:pPr>
        <w:spacing w:before="97"/>
        <w:ind w:firstLine="420"/>
        <w:rPr>
          <w:sz w:val="21"/>
          <w:szCs w:val="21"/>
        </w:rPr>
      </w:pPr>
    </w:p>
    <w:p>
      <w:pPr>
        <w:spacing w:before="97"/>
        <w:ind w:firstLine="0" w:firstLineChars="0"/>
        <w:jc w:val="center"/>
        <w:rPr>
          <w:rFonts w:hint="default"/>
          <w:b/>
          <w:sz w:val="21"/>
          <w:szCs w:val="21"/>
        </w:rPr>
      </w:pPr>
      <w:r>
        <w:rPr>
          <w:rFonts w:hint="eastAsia"/>
          <w:b/>
          <w:sz w:val="21"/>
          <w:szCs w:val="21"/>
          <w:lang w:val="en-US" w:eastAsia="zh-CN"/>
        </w:rPr>
        <w:t xml:space="preserve">Hongkong </w:t>
      </w:r>
      <w:r>
        <w:rPr>
          <w:b/>
          <w:sz w:val="21"/>
          <w:szCs w:val="21"/>
        </w:rPr>
        <w:t>202</w:t>
      </w:r>
      <w:r>
        <w:rPr>
          <w:rFonts w:hint="eastAsia"/>
          <w:b/>
          <w:sz w:val="21"/>
          <w:szCs w:val="21"/>
          <w:lang w:val="en-US" w:eastAsia="zh-CN"/>
        </w:rPr>
        <w:t>2</w:t>
      </w:r>
    </w:p>
    <w:p>
      <w:pPr>
        <w:spacing w:before="97"/>
        <w:ind w:firstLine="420"/>
        <w:rPr>
          <w:sz w:val="21"/>
          <w:szCs w:val="21"/>
        </w:rPr>
      </w:pPr>
      <w:bookmarkStart w:id="1" w:name="_GoBack"/>
      <w:bookmarkEnd w:id="1"/>
    </w:p>
    <w:p>
      <w:pPr>
        <w:spacing w:before="97"/>
        <w:ind w:firstLine="420"/>
        <w:rPr>
          <w:sz w:val="21"/>
          <w:szCs w:val="21"/>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26" w:charSpace="0"/>
        </w:sectPr>
      </w:pPr>
    </w:p>
    <w:p>
      <w:pPr>
        <w:spacing w:before="489" w:beforeLines="150"/>
        <w:ind w:firstLine="420"/>
        <w:rPr>
          <w:sz w:val="21"/>
          <w:szCs w:val="21"/>
          <w:highlight w:val="none"/>
        </w:rPr>
      </w:pPr>
      <w:r>
        <w:rPr>
          <w:rFonts w:hint="eastAsia"/>
          <w:sz w:val="21"/>
          <w:szCs w:val="21"/>
          <w:highlight w:val="none"/>
          <w:lang w:val="en-US" w:eastAsia="zh-CN"/>
        </w:rPr>
        <w:t>Party A：</w:t>
      </w:r>
      <w:r>
        <w:rPr>
          <w:rFonts w:ascii="宋体" w:hAnsi="宋体"/>
          <w:color w:val="000000"/>
          <w:sz w:val="21"/>
          <w:szCs w:val="21"/>
          <w:highlight w:val="none"/>
          <w:u w:val="single"/>
        </w:rPr>
        <w:t xml:space="preserve">  </w:t>
      </w:r>
      <w:r>
        <w:rPr>
          <w:sz w:val="21"/>
          <w:szCs w:val="21"/>
          <w:highlight w:val="none"/>
          <w:u w:val="single"/>
        </w:rPr>
        <w:t xml:space="preserve">   </w:t>
      </w:r>
      <w:r>
        <w:rPr>
          <w:rFonts w:ascii="宋体" w:hAnsi="宋体"/>
          <w:color w:val="000000"/>
          <w:sz w:val="21"/>
          <w:szCs w:val="21"/>
          <w:highlight w:val="none"/>
          <w:u w:val="single"/>
        </w:rPr>
        <w:t xml:space="preserve">                                                                   </w:t>
      </w:r>
    </w:p>
    <w:p>
      <w:pPr>
        <w:spacing w:before="97"/>
        <w:ind w:firstLine="420"/>
        <w:rPr>
          <w:sz w:val="21"/>
          <w:szCs w:val="21"/>
          <w:highlight w:val="none"/>
        </w:rPr>
      </w:pPr>
      <w:r>
        <w:rPr>
          <w:rFonts w:hint="eastAsia"/>
          <w:sz w:val="21"/>
          <w:szCs w:val="21"/>
          <w:highlight w:val="none"/>
          <w:lang w:val="en-US" w:eastAsia="zh-CN"/>
        </w:rPr>
        <w:t>Legal Representative:</w:t>
      </w:r>
      <w:r>
        <w:rPr>
          <w:rFonts w:ascii="宋体" w:hAnsi="宋体"/>
          <w:color w:val="000000"/>
          <w:sz w:val="21"/>
          <w:szCs w:val="21"/>
          <w:highlight w:val="none"/>
          <w:u w:val="single"/>
        </w:rPr>
        <w:t xml:space="preserve">                                                                       </w:t>
      </w:r>
    </w:p>
    <w:p>
      <w:pPr>
        <w:spacing w:before="97"/>
        <w:ind w:firstLine="420"/>
        <w:rPr>
          <w:sz w:val="21"/>
          <w:szCs w:val="21"/>
          <w:highlight w:val="none"/>
        </w:rPr>
      </w:pPr>
      <w:r>
        <w:rPr>
          <w:rFonts w:hint="eastAsia"/>
          <w:sz w:val="21"/>
          <w:szCs w:val="21"/>
          <w:highlight w:val="none"/>
          <w:lang w:val="en-US" w:eastAsia="zh-CN"/>
        </w:rPr>
        <w:t>Address:</w:t>
      </w:r>
      <w:r>
        <w:rPr>
          <w:rFonts w:ascii="宋体" w:hAnsi="宋体"/>
          <w:color w:val="000000"/>
          <w:sz w:val="21"/>
          <w:szCs w:val="21"/>
          <w:highlight w:val="none"/>
          <w:u w:val="single"/>
        </w:rPr>
        <w:t xml:space="preserve">                                                                         </w:t>
      </w:r>
    </w:p>
    <w:p>
      <w:pPr>
        <w:spacing w:before="97"/>
        <w:ind w:firstLine="420"/>
        <w:rPr>
          <w:sz w:val="21"/>
          <w:szCs w:val="21"/>
          <w:highlight w:val="none"/>
        </w:rPr>
      </w:pPr>
      <w:r>
        <w:rPr>
          <w:rFonts w:hint="eastAsia"/>
          <w:sz w:val="21"/>
          <w:szCs w:val="21"/>
          <w:highlight w:val="none"/>
          <w:lang w:val="en-US" w:eastAsia="zh-CN"/>
        </w:rPr>
        <w:t>Tel:</w:t>
      </w:r>
      <w:r>
        <w:rPr>
          <w:rFonts w:ascii="宋体" w:hAnsi="宋体"/>
          <w:color w:val="000000"/>
          <w:sz w:val="21"/>
          <w:szCs w:val="21"/>
          <w:highlight w:val="none"/>
          <w:u w:val="single"/>
        </w:rPr>
        <w:t xml:space="preserve">                                                                        </w:t>
      </w:r>
      <w:r>
        <w:rPr>
          <w:rFonts w:hint="eastAsia" w:ascii="宋体" w:hAnsi="宋体"/>
          <w:color w:val="000000"/>
          <w:sz w:val="21"/>
          <w:szCs w:val="21"/>
          <w:highlight w:val="none"/>
          <w:u w:val="single"/>
          <w:lang w:val="en-US" w:eastAsia="zh-CN"/>
        </w:rPr>
        <w:t xml:space="preserve">  </w:t>
      </w:r>
      <w:r>
        <w:rPr>
          <w:rFonts w:ascii="宋体" w:hAnsi="宋体"/>
          <w:color w:val="000000"/>
          <w:sz w:val="21"/>
          <w:szCs w:val="21"/>
          <w:highlight w:val="none"/>
          <w:u w:val="single"/>
        </w:rPr>
        <w:t xml:space="preserve"> </w:t>
      </w:r>
    </w:p>
    <w:p>
      <w:pPr>
        <w:spacing w:before="489" w:beforeLines="150"/>
        <w:ind w:firstLine="420"/>
        <w:rPr>
          <w:rFonts w:hint="default" w:eastAsia="宋体"/>
          <w:sz w:val="21"/>
          <w:szCs w:val="21"/>
          <w:highlight w:val="none"/>
          <w:lang w:val="en-US" w:eastAsia="zh-CN"/>
        </w:rPr>
      </w:pPr>
      <w:r>
        <w:rPr>
          <w:rFonts w:hint="eastAsia"/>
          <w:sz w:val="21"/>
          <w:szCs w:val="21"/>
          <w:highlight w:val="none"/>
          <w:lang w:val="en-US" w:eastAsia="zh-CN"/>
        </w:rPr>
        <w:t xml:space="preserve">Party B: </w:t>
      </w:r>
      <w:r>
        <w:rPr>
          <w:rFonts w:hint="eastAsia"/>
          <w:sz w:val="21"/>
          <w:szCs w:val="21"/>
          <w:highlight w:val="none"/>
        </w:rPr>
        <w:t>Convergent International Travel Development Company Limited</w:t>
      </w:r>
    </w:p>
    <w:p>
      <w:pPr>
        <w:spacing w:before="97"/>
        <w:ind w:firstLine="420"/>
        <w:rPr>
          <w:rFonts w:hint="default" w:eastAsia="宋体"/>
          <w:sz w:val="21"/>
          <w:szCs w:val="21"/>
          <w:lang w:val="en-US" w:eastAsia="zh-CN"/>
        </w:rPr>
      </w:pPr>
      <w:r>
        <w:rPr>
          <w:rFonts w:hint="eastAsia"/>
          <w:sz w:val="21"/>
          <w:szCs w:val="21"/>
          <w:lang w:val="en-US" w:eastAsia="zh-CN"/>
        </w:rPr>
        <w:t>Legal Repres</w:t>
      </w:r>
      <w:r>
        <w:rPr>
          <w:rFonts w:hint="eastAsia"/>
          <w:sz w:val="21"/>
          <w:szCs w:val="21"/>
          <w:highlight w:val="none"/>
          <w:lang w:val="en-US" w:eastAsia="zh-CN"/>
        </w:rPr>
        <w:t>entative: Xie Tian</w:t>
      </w:r>
    </w:p>
    <w:p>
      <w:pPr>
        <w:spacing w:before="97"/>
        <w:ind w:left="1258" w:leftChars="174" w:hanging="840" w:hangingChars="400"/>
        <w:rPr>
          <w:rFonts w:hint="default" w:eastAsia="宋体"/>
          <w:sz w:val="21"/>
          <w:szCs w:val="21"/>
          <w:lang w:val="en-US" w:eastAsia="zh-CN"/>
        </w:rPr>
      </w:pPr>
      <w:r>
        <w:rPr>
          <w:rFonts w:hint="eastAsia"/>
          <w:sz w:val="21"/>
          <w:szCs w:val="21"/>
          <w:lang w:val="en-US" w:eastAsia="zh-CN"/>
        </w:rPr>
        <w:t xml:space="preserve">Address: </w:t>
      </w:r>
      <w:r>
        <w:rPr>
          <w:rFonts w:hint="eastAsia"/>
          <w:sz w:val="21"/>
          <w:szCs w:val="21"/>
          <w:highlight w:val="none"/>
          <w:lang w:val="en-US" w:eastAsia="zh-CN"/>
        </w:rPr>
        <w:t>FLAT/RM 05-06 18/F HOLLYWOOD PLAZA 610 NATHAN ROAD KL</w:t>
      </w:r>
    </w:p>
    <w:p>
      <w:pPr>
        <w:spacing w:before="97"/>
        <w:ind w:firstLine="420"/>
        <w:rPr>
          <w:rFonts w:hint="default" w:eastAsia="宋体"/>
          <w:sz w:val="21"/>
          <w:szCs w:val="21"/>
          <w:highlight w:val="none"/>
          <w:lang w:val="en-US" w:eastAsia="zh-CN"/>
        </w:rPr>
      </w:pPr>
      <w:r>
        <w:rPr>
          <w:rFonts w:hint="eastAsia"/>
          <w:sz w:val="21"/>
          <w:szCs w:val="21"/>
          <w:highlight w:val="none"/>
          <w:lang w:val="en-US" w:eastAsia="zh-CN"/>
        </w:rPr>
        <w:t>Tel: 020-66437913</w:t>
      </w:r>
    </w:p>
    <w:p>
      <w:pPr>
        <w:spacing w:before="97"/>
        <w:ind w:firstLine="420"/>
        <w:rPr>
          <w:sz w:val="21"/>
          <w:szCs w:val="21"/>
        </w:rPr>
      </w:pPr>
    </w:p>
    <w:p>
      <w:pPr>
        <w:pStyle w:val="2"/>
        <w:spacing w:before="326"/>
        <w:ind w:firstLine="0" w:firstLineChars="0"/>
        <w:rPr>
          <w:rFonts w:hint="default" w:eastAsia="宋体"/>
          <w:sz w:val="21"/>
          <w:szCs w:val="21"/>
          <w:lang w:val="en-US" w:eastAsia="zh-CN"/>
        </w:rPr>
      </w:pPr>
      <w:r>
        <w:rPr>
          <w:rFonts w:hint="eastAsia"/>
          <w:sz w:val="21"/>
          <w:szCs w:val="21"/>
          <w:lang w:val="en-US" w:eastAsia="zh-CN"/>
        </w:rPr>
        <w:t>Whereas:</w:t>
      </w:r>
    </w:p>
    <w:p>
      <w:pPr>
        <w:spacing w:before="97"/>
        <w:ind w:firstLine="420"/>
        <w:rPr>
          <w:rFonts w:hint="eastAsia" w:eastAsia="宋体"/>
          <w:sz w:val="21"/>
          <w:szCs w:val="21"/>
          <w:highlight w:val="none"/>
          <w:lang w:eastAsia="zh-CN"/>
        </w:rPr>
      </w:pPr>
      <w:r>
        <w:rPr>
          <w:rFonts w:hint="eastAsia"/>
          <w:sz w:val="21"/>
          <w:szCs w:val="21"/>
          <w:highlight w:val="none"/>
        </w:rPr>
        <w:t xml:space="preserve">Party </w:t>
      </w:r>
      <w:r>
        <w:rPr>
          <w:rFonts w:hint="eastAsia"/>
          <w:sz w:val="21"/>
          <w:szCs w:val="21"/>
          <w:highlight w:val="none"/>
          <w:lang w:val="en-US" w:eastAsia="zh-CN"/>
        </w:rPr>
        <w:t>A</w:t>
      </w:r>
      <w:r>
        <w:rPr>
          <w:rFonts w:hint="eastAsia"/>
          <w:sz w:val="21"/>
          <w:szCs w:val="21"/>
          <w:highlight w:val="none"/>
        </w:rPr>
        <w:t xml:space="preserve"> is </w:t>
      </w:r>
      <w:r>
        <w:rPr>
          <w:rFonts w:hint="eastAsia"/>
          <w:sz w:val="21"/>
          <w:szCs w:val="21"/>
          <w:highlight w:val="none"/>
          <w:lang w:eastAsia="zh-CN"/>
        </w:rPr>
        <w:t>【</w:t>
      </w:r>
      <w:r>
        <w:rPr>
          <w:rFonts w:hint="eastAsia"/>
          <w:sz w:val="21"/>
          <w:szCs w:val="21"/>
          <w:highlight w:val="none"/>
        </w:rPr>
        <w:t>briefly describe the type of industry engaged in, characteristics, product content</w:t>
      </w:r>
      <w:r>
        <w:rPr>
          <w:rFonts w:hint="eastAsia"/>
          <w:sz w:val="21"/>
          <w:szCs w:val="21"/>
          <w:highlight w:val="none"/>
          <w:lang w:eastAsia="zh-CN"/>
        </w:rPr>
        <w:t>】</w:t>
      </w:r>
    </w:p>
    <w:p>
      <w:pPr>
        <w:spacing w:before="97"/>
        <w:ind w:firstLine="420"/>
        <w:rPr>
          <w:rFonts w:hint="eastAsia"/>
          <w:sz w:val="21"/>
          <w:szCs w:val="21"/>
          <w:highlight w:val="none"/>
        </w:rPr>
      </w:pPr>
      <w:r>
        <w:rPr>
          <w:rFonts w:hint="eastAsia"/>
          <w:sz w:val="21"/>
          <w:szCs w:val="21"/>
          <w:highlight w:val="none"/>
        </w:rPr>
        <w:t>Party B is a professional organization specializing in providing diversified distribution channels for hotels, travel agencies, scenic spots and other cultural and tourism enterprises, quickly connecting with online and offline channels such as travel agencies, OTA e-commerce, and inter-industry distribution platforms, and providing efficient and convenient online supply chain experience for tourism product suppliers and distributors. Party B is mainly engaged in the marketing and distribution of hotel, scenic spot tickets and other cultural and tourism products.</w:t>
      </w:r>
    </w:p>
    <w:p>
      <w:pPr>
        <w:spacing w:before="163" w:beforeLines="50" w:line="360" w:lineRule="auto"/>
        <w:ind w:firstLine="420"/>
        <w:rPr>
          <w:rFonts w:hint="eastAsia"/>
          <w:sz w:val="21"/>
          <w:szCs w:val="21"/>
          <w:highlight w:val="none"/>
        </w:rPr>
      </w:pPr>
      <w:r>
        <w:rPr>
          <w:rFonts w:hint="eastAsia"/>
          <w:sz w:val="21"/>
          <w:szCs w:val="21"/>
          <w:highlight w:val="none"/>
        </w:rPr>
        <w:t xml:space="preserve">To better promote the brand influence of </w:t>
      </w:r>
      <w:r>
        <w:rPr>
          <w:rFonts w:hint="eastAsia"/>
          <w:sz w:val="21"/>
          <w:szCs w:val="21"/>
          <w:highlight w:val="none"/>
          <w:lang w:val="en-US" w:eastAsia="zh-CN"/>
        </w:rPr>
        <w:t>P</w:t>
      </w:r>
      <w:r>
        <w:rPr>
          <w:rFonts w:hint="eastAsia"/>
          <w:sz w:val="21"/>
          <w:szCs w:val="21"/>
          <w:highlight w:val="none"/>
        </w:rPr>
        <w:t xml:space="preserve">arty </w:t>
      </w:r>
      <w:r>
        <w:rPr>
          <w:rFonts w:hint="eastAsia"/>
          <w:sz w:val="21"/>
          <w:szCs w:val="21"/>
          <w:highlight w:val="none"/>
          <w:lang w:val="en-US" w:eastAsia="zh-CN"/>
        </w:rPr>
        <w:t>A</w:t>
      </w:r>
      <w:r>
        <w:rPr>
          <w:rFonts w:hint="eastAsia"/>
          <w:sz w:val="21"/>
          <w:szCs w:val="21"/>
          <w:highlight w:val="none"/>
        </w:rPr>
        <w:t xml:space="preserve">, broaden the sales channels, increase the income level of </w:t>
      </w:r>
      <w:r>
        <w:rPr>
          <w:rFonts w:hint="eastAsia"/>
          <w:sz w:val="21"/>
          <w:szCs w:val="21"/>
          <w:highlight w:val="none"/>
          <w:lang w:val="en-US" w:eastAsia="zh-CN"/>
        </w:rPr>
        <w:t>P</w:t>
      </w:r>
      <w:r>
        <w:rPr>
          <w:rFonts w:hint="eastAsia"/>
          <w:sz w:val="21"/>
          <w:szCs w:val="21"/>
          <w:highlight w:val="none"/>
        </w:rPr>
        <w:t xml:space="preserve">arty </w:t>
      </w:r>
      <w:r>
        <w:rPr>
          <w:rFonts w:hint="eastAsia"/>
          <w:sz w:val="21"/>
          <w:szCs w:val="21"/>
          <w:highlight w:val="none"/>
          <w:lang w:val="en-US" w:eastAsia="zh-CN"/>
        </w:rPr>
        <w:t>A</w:t>
      </w:r>
      <w:r>
        <w:rPr>
          <w:rFonts w:hint="eastAsia"/>
          <w:sz w:val="21"/>
          <w:szCs w:val="21"/>
          <w:highlight w:val="none"/>
        </w:rPr>
        <w:t xml:space="preserve">, through friendly consultation, both sides </w:t>
      </w:r>
      <w:r>
        <w:rPr>
          <w:rFonts w:hint="eastAsia"/>
          <w:sz w:val="21"/>
          <w:szCs w:val="21"/>
          <w:highlight w:val="none"/>
          <w:lang w:val="en-US" w:eastAsia="zh-CN"/>
        </w:rPr>
        <w:t>have</w:t>
      </w:r>
      <w:r>
        <w:rPr>
          <w:rFonts w:hint="eastAsia"/>
          <w:sz w:val="21"/>
          <w:szCs w:val="21"/>
          <w:highlight w:val="none"/>
        </w:rPr>
        <w:t xml:space="preserve"> </w:t>
      </w:r>
      <w:r>
        <w:rPr>
          <w:rFonts w:hint="eastAsia"/>
          <w:sz w:val="21"/>
          <w:szCs w:val="21"/>
          <w:highlight w:val="none"/>
          <w:lang w:val="en-US" w:eastAsia="zh-CN"/>
        </w:rPr>
        <w:t>reached the following agreements that Party B shall provide Party A with professional operation and sales platform services for the Chinese market and charge Party A corresponding service fees</w:t>
      </w:r>
      <w:r>
        <w:rPr>
          <w:rFonts w:hint="eastAsia"/>
          <w:sz w:val="21"/>
          <w:szCs w:val="21"/>
          <w:highlight w:val="none"/>
        </w:rPr>
        <w:t xml:space="preserve">, Based on the principle of equality, </w:t>
      </w:r>
      <w:r>
        <w:rPr>
          <w:rFonts w:hint="eastAsia"/>
          <w:sz w:val="21"/>
          <w:szCs w:val="21"/>
          <w:highlight w:val="none"/>
          <w:lang w:val="en-US" w:eastAsia="zh-CN"/>
        </w:rPr>
        <w:t>voluntariness</w:t>
      </w:r>
      <w:r>
        <w:rPr>
          <w:rFonts w:hint="eastAsia"/>
          <w:sz w:val="21"/>
          <w:szCs w:val="21"/>
          <w:highlight w:val="none"/>
        </w:rPr>
        <w:t xml:space="preserve"> and win-win situation, Party A and Party B have reached the following agreement on the service cooperation of </w:t>
      </w:r>
      <w:r>
        <w:rPr>
          <w:rFonts w:hint="default"/>
          <w:sz w:val="21"/>
          <w:szCs w:val="21"/>
          <w:highlight w:val="none"/>
          <w:lang w:val="en-US" w:eastAsia="zh-CN"/>
        </w:rPr>
        <w:t>“</w:t>
      </w:r>
      <w:r>
        <w:rPr>
          <w:rFonts w:hint="eastAsia"/>
          <w:sz w:val="21"/>
          <w:szCs w:val="21"/>
          <w:highlight w:val="none"/>
        </w:rPr>
        <w:t>Huikebao</w:t>
      </w:r>
      <w:r>
        <w:rPr>
          <w:rFonts w:hint="default"/>
          <w:sz w:val="21"/>
          <w:szCs w:val="21"/>
          <w:highlight w:val="none"/>
          <w:lang w:val="en-US" w:eastAsia="zh-CN"/>
        </w:rPr>
        <w:t>”</w:t>
      </w:r>
      <w:r>
        <w:rPr>
          <w:rFonts w:hint="eastAsia"/>
          <w:sz w:val="21"/>
          <w:szCs w:val="21"/>
          <w:highlight w:val="none"/>
        </w:rPr>
        <w:t xml:space="preserve"> Cultural Tourism distribution system based on services through full and friendly negotiation:</w:t>
      </w:r>
    </w:p>
    <w:p>
      <w:pPr>
        <w:spacing w:before="97"/>
        <w:ind w:firstLine="420"/>
        <w:rPr>
          <w:sz w:val="21"/>
          <w:szCs w:val="21"/>
          <w:highlight w:val="none"/>
        </w:rPr>
      </w:pPr>
      <w:r>
        <w:rPr>
          <w:rFonts w:hint="eastAsia"/>
          <w:sz w:val="21"/>
          <w:szCs w:val="21"/>
          <w:highlight w:val="none"/>
        </w:rPr>
        <w:t>The specific cooperation between the two partied is as follows:</w:t>
      </w:r>
    </w:p>
    <w:p>
      <w:pPr>
        <w:pStyle w:val="2"/>
        <w:numPr>
          <w:ilvl w:val="0"/>
          <w:numId w:val="0"/>
        </w:numPr>
        <w:spacing w:before="326"/>
        <w:ind w:leftChars="200"/>
        <w:rPr>
          <w:sz w:val="21"/>
          <w:szCs w:val="21"/>
          <w:highlight w:val="none"/>
        </w:rPr>
      </w:pPr>
      <w:r>
        <w:rPr>
          <w:rFonts w:hint="eastAsia"/>
          <w:sz w:val="21"/>
          <w:szCs w:val="21"/>
          <w:highlight w:val="none"/>
          <w:lang w:val="en-US" w:eastAsia="zh-CN"/>
        </w:rPr>
        <w:t>Article 1 Contents of Cooperation</w:t>
      </w:r>
    </w:p>
    <w:p>
      <w:pPr>
        <w:spacing w:before="0" w:beforeLines="0"/>
        <w:ind w:firstLine="420"/>
        <w:rPr>
          <w:sz w:val="21"/>
          <w:szCs w:val="21"/>
          <w:highlight w:val="none"/>
        </w:rPr>
      </w:pPr>
      <w:r>
        <w:rPr>
          <w:sz w:val="21"/>
          <w:szCs w:val="21"/>
          <w:highlight w:val="none"/>
        </w:rPr>
        <w:t>1</w:t>
      </w:r>
      <w:r>
        <w:rPr>
          <w:rFonts w:hint="eastAsia"/>
          <w:sz w:val="21"/>
          <w:szCs w:val="21"/>
          <w:highlight w:val="none"/>
        </w:rPr>
        <w:t xml:space="preserve">、Party B shall provide Party A with cultural and tourism distribution system platform services, and Party A shall use </w:t>
      </w:r>
      <w:r>
        <w:rPr>
          <w:rFonts w:hint="eastAsia"/>
          <w:sz w:val="21"/>
          <w:szCs w:val="21"/>
          <w:highlight w:val="none"/>
          <w:lang w:val="en-US" w:eastAsia="zh-CN"/>
        </w:rPr>
        <w:t>this</w:t>
      </w:r>
      <w:r>
        <w:rPr>
          <w:rFonts w:hint="eastAsia"/>
          <w:sz w:val="21"/>
          <w:szCs w:val="21"/>
          <w:highlight w:val="none"/>
        </w:rPr>
        <w:t xml:space="preserve"> platform to sell hotels, tickets, dining vouchers and other cultural and tourism products.</w:t>
      </w:r>
    </w:p>
    <w:p>
      <w:pPr>
        <w:spacing w:before="0" w:beforeLines="0"/>
        <w:ind w:firstLine="420"/>
        <w:rPr>
          <w:rFonts w:hint="default" w:eastAsia="宋体"/>
          <w:sz w:val="21"/>
          <w:szCs w:val="21"/>
          <w:highlight w:val="none"/>
          <w:lang w:val="en-US" w:eastAsia="zh-CN"/>
        </w:rPr>
      </w:pPr>
      <w:r>
        <w:rPr>
          <w:rFonts w:hint="eastAsia"/>
          <w:sz w:val="21"/>
          <w:szCs w:val="21"/>
          <w:highlight w:val="none"/>
          <w:lang w:val="en-US" w:eastAsia="zh-CN"/>
        </w:rPr>
        <w:t>2</w:t>
      </w:r>
      <w:r>
        <w:rPr>
          <w:rFonts w:hint="eastAsia"/>
          <w:sz w:val="21"/>
          <w:szCs w:val="21"/>
          <w:highlight w:val="none"/>
        </w:rPr>
        <w:t>、</w:t>
      </w:r>
      <w:r>
        <w:rPr>
          <w:rFonts w:hint="eastAsia"/>
          <w:sz w:val="21"/>
          <w:szCs w:val="21"/>
          <w:highlight w:val="none"/>
          <w:lang w:val="en-US" w:eastAsia="zh-CN"/>
        </w:rPr>
        <w:t>Mode of Cooperation</w:t>
      </w:r>
    </w:p>
    <w:p>
      <w:pPr>
        <w:spacing w:before="0" w:beforeLines="0"/>
        <w:ind w:firstLine="420"/>
        <w:rPr>
          <w:rFonts w:hint="eastAsia"/>
          <w:sz w:val="21"/>
          <w:szCs w:val="21"/>
          <w:highlight w:val="none"/>
        </w:rPr>
      </w:pPr>
      <w:r>
        <w:rPr>
          <w:rFonts w:hint="eastAsia"/>
          <w:sz w:val="21"/>
          <w:szCs w:val="21"/>
          <w:highlight w:val="none"/>
        </w:rPr>
        <w:t>（</w:t>
      </w:r>
      <w:r>
        <w:rPr>
          <w:sz w:val="21"/>
          <w:szCs w:val="21"/>
          <w:highlight w:val="none"/>
        </w:rPr>
        <w:t>1</w:t>
      </w:r>
      <w:r>
        <w:rPr>
          <w:rFonts w:hint="eastAsia"/>
          <w:sz w:val="21"/>
          <w:szCs w:val="21"/>
          <w:highlight w:val="none"/>
        </w:rPr>
        <w:t>）Party B shall provide Party A with a set of product and transaction background management system, including official H5 micro mall, official mini program, Doyanta distribution system, customer relationship management system, marketing management system, OTA price management system, B2B interbank distribution system and order management system, so as to help Party A broaden and effectively manage sales channels and establish an official online flagship store</w:t>
      </w:r>
      <w:r>
        <w:rPr>
          <w:rFonts w:hint="eastAsia"/>
          <w:sz w:val="21"/>
          <w:szCs w:val="21"/>
          <w:highlight w:val="none"/>
          <w:lang w:val="en-US" w:eastAsia="zh-CN"/>
        </w:rPr>
        <w:t xml:space="preserve"> and </w:t>
      </w:r>
      <w:r>
        <w:rPr>
          <w:rFonts w:hint="eastAsia"/>
          <w:sz w:val="21"/>
          <w:szCs w:val="21"/>
          <w:highlight w:val="none"/>
        </w:rPr>
        <w:t>ultimately improve Party A</w:t>
      </w:r>
      <w:r>
        <w:rPr>
          <w:rFonts w:hint="default"/>
          <w:sz w:val="21"/>
          <w:szCs w:val="21"/>
          <w:highlight w:val="none"/>
          <w:lang w:val="en-US" w:eastAsia="zh-CN"/>
        </w:rPr>
        <w:t>’</w:t>
      </w:r>
      <w:r>
        <w:rPr>
          <w:rFonts w:hint="eastAsia"/>
          <w:sz w:val="21"/>
          <w:szCs w:val="21"/>
          <w:highlight w:val="none"/>
        </w:rPr>
        <w:t>s revenue comprehensive</w:t>
      </w:r>
      <w:r>
        <w:rPr>
          <w:rFonts w:hint="eastAsia"/>
          <w:sz w:val="21"/>
          <w:szCs w:val="21"/>
          <w:highlight w:val="none"/>
          <w:lang w:val="en-US" w:eastAsia="zh-CN"/>
        </w:rPr>
        <w:t>ly</w:t>
      </w:r>
      <w:r>
        <w:rPr>
          <w:rFonts w:hint="eastAsia"/>
          <w:sz w:val="21"/>
          <w:szCs w:val="21"/>
          <w:highlight w:val="none"/>
        </w:rPr>
        <w:t xml:space="preserve">. </w:t>
      </w:r>
    </w:p>
    <w:p>
      <w:pPr>
        <w:numPr>
          <w:ilvl w:val="0"/>
          <w:numId w:val="0"/>
        </w:numPr>
        <w:spacing w:before="0" w:beforeLines="0"/>
        <w:ind w:firstLine="420"/>
        <w:rPr>
          <w:rFonts w:hint="eastAsia"/>
          <w:sz w:val="21"/>
          <w:szCs w:val="21"/>
          <w:highlight w:val="none"/>
        </w:rPr>
      </w:pPr>
      <w:r>
        <w:rPr>
          <w:rFonts w:hint="eastAsia"/>
          <w:sz w:val="21"/>
          <w:szCs w:val="21"/>
          <w:highlight w:val="none"/>
        </w:rPr>
        <w:t>（</w:t>
      </w:r>
      <w:r>
        <w:rPr>
          <w:rFonts w:hint="eastAsia"/>
          <w:sz w:val="21"/>
          <w:szCs w:val="21"/>
          <w:highlight w:val="none"/>
          <w:lang w:val="en-US" w:eastAsia="zh-CN"/>
        </w:rPr>
        <w:t>2</w:t>
      </w:r>
      <w:r>
        <w:rPr>
          <w:rFonts w:hint="eastAsia"/>
          <w:sz w:val="21"/>
          <w:szCs w:val="21"/>
          <w:highlight w:val="none"/>
        </w:rPr>
        <w:t>）</w:t>
      </w:r>
      <w:r>
        <w:rPr>
          <w:rFonts w:hint="eastAsia"/>
          <w:sz w:val="21"/>
          <w:szCs w:val="21"/>
          <w:highlight w:val="none"/>
          <w:lang w:val="en-US" w:eastAsia="zh-CN"/>
        </w:rPr>
        <w:t xml:space="preserve">To achieve online booking and transaction for customers of Party A, </w:t>
      </w:r>
      <w:r>
        <w:rPr>
          <w:rFonts w:hint="eastAsia"/>
          <w:sz w:val="21"/>
          <w:szCs w:val="21"/>
          <w:highlight w:val="none"/>
        </w:rPr>
        <w:t xml:space="preserve">Party B </w:t>
      </w:r>
      <w:r>
        <w:rPr>
          <w:rFonts w:hint="eastAsia"/>
          <w:sz w:val="21"/>
          <w:szCs w:val="21"/>
          <w:highlight w:val="none"/>
          <w:lang w:val="en-US" w:eastAsia="zh-CN"/>
        </w:rPr>
        <w:t xml:space="preserve">shall </w:t>
      </w:r>
      <w:r>
        <w:rPr>
          <w:rFonts w:hint="eastAsia"/>
          <w:sz w:val="21"/>
          <w:szCs w:val="21"/>
          <w:highlight w:val="none"/>
        </w:rPr>
        <w:t>develop an official website user-side platform based on cell phone platform for Party A</w:t>
      </w:r>
      <w:r>
        <w:rPr>
          <w:rFonts w:hint="eastAsia"/>
          <w:sz w:val="21"/>
          <w:szCs w:val="21"/>
          <w:highlight w:val="none"/>
          <w:lang w:val="en-US" w:eastAsia="zh-CN"/>
        </w:rPr>
        <w:t xml:space="preserve"> </w:t>
      </w:r>
      <w:r>
        <w:rPr>
          <w:rFonts w:hint="eastAsia"/>
          <w:sz w:val="21"/>
          <w:szCs w:val="21"/>
          <w:highlight w:val="none"/>
        </w:rPr>
        <w:t>so that the user-side platform has the functions of hotel product inquiry, booking, online payment and membership information inquiry.</w:t>
      </w:r>
    </w:p>
    <w:p>
      <w:pPr>
        <w:spacing w:before="0" w:beforeLines="0"/>
        <w:ind w:firstLine="420"/>
        <w:rPr>
          <w:sz w:val="21"/>
          <w:szCs w:val="21"/>
          <w:highlight w:val="none"/>
        </w:rPr>
      </w:pPr>
      <w:r>
        <w:rPr>
          <w:rFonts w:hint="eastAsia"/>
          <w:sz w:val="21"/>
          <w:szCs w:val="21"/>
          <w:highlight w:val="none"/>
        </w:rPr>
        <w:t>（</w:t>
      </w:r>
      <w:r>
        <w:rPr>
          <w:sz w:val="21"/>
          <w:szCs w:val="21"/>
          <w:highlight w:val="none"/>
        </w:rPr>
        <w:t>3</w:t>
      </w:r>
      <w:r>
        <w:rPr>
          <w:rFonts w:hint="eastAsia"/>
          <w:sz w:val="21"/>
          <w:szCs w:val="21"/>
          <w:highlight w:val="none"/>
        </w:rPr>
        <w:t>）Entrusted by Party A, Party B shall provide product transaction operation services for Party A</w:t>
      </w:r>
      <w:r>
        <w:rPr>
          <w:rFonts w:hint="default"/>
          <w:sz w:val="21"/>
          <w:szCs w:val="21"/>
          <w:highlight w:val="none"/>
          <w:lang w:val="en-US" w:eastAsia="zh-CN"/>
        </w:rPr>
        <w:t>’</w:t>
      </w:r>
      <w:r>
        <w:rPr>
          <w:rFonts w:hint="eastAsia"/>
          <w:sz w:val="21"/>
          <w:szCs w:val="21"/>
          <w:highlight w:val="none"/>
        </w:rPr>
        <w:t xml:space="preserve">s </w:t>
      </w:r>
      <w:r>
        <w:rPr>
          <w:rFonts w:hint="eastAsia"/>
          <w:sz w:val="21"/>
          <w:szCs w:val="21"/>
          <w:highlight w:val="none"/>
          <w:lang w:val="en-US" w:eastAsia="zh-CN"/>
        </w:rPr>
        <w:t>W</w:t>
      </w:r>
      <w:r>
        <w:rPr>
          <w:rFonts w:hint="eastAsia"/>
          <w:sz w:val="21"/>
          <w:szCs w:val="21"/>
          <w:highlight w:val="none"/>
        </w:rPr>
        <w:t xml:space="preserve">echat service number to comprehensively improve the transaction capacity of </w:t>
      </w:r>
      <w:r>
        <w:rPr>
          <w:rFonts w:hint="eastAsia"/>
          <w:sz w:val="21"/>
          <w:szCs w:val="21"/>
          <w:highlight w:val="none"/>
          <w:lang w:val="en-US" w:eastAsia="zh-CN"/>
        </w:rPr>
        <w:t>W</w:t>
      </w:r>
      <w:r>
        <w:rPr>
          <w:rFonts w:hint="eastAsia"/>
          <w:sz w:val="21"/>
          <w:szCs w:val="21"/>
          <w:highlight w:val="none"/>
        </w:rPr>
        <w:t>echat Mall, including product design, transaction process planning and staff training.</w:t>
      </w:r>
    </w:p>
    <w:p>
      <w:pPr>
        <w:spacing w:before="0" w:beforeLines="0"/>
        <w:ind w:firstLine="420"/>
        <w:rPr>
          <w:sz w:val="21"/>
          <w:szCs w:val="21"/>
          <w:highlight w:val="none"/>
        </w:rPr>
      </w:pPr>
      <w:r>
        <w:rPr>
          <w:rFonts w:hint="eastAsia"/>
          <w:sz w:val="21"/>
          <w:szCs w:val="21"/>
          <w:highlight w:val="none"/>
        </w:rPr>
        <w:t>（</w:t>
      </w:r>
      <w:r>
        <w:rPr>
          <w:sz w:val="21"/>
          <w:szCs w:val="21"/>
          <w:highlight w:val="none"/>
        </w:rPr>
        <w:t>4</w:t>
      </w:r>
      <w:r>
        <w:rPr>
          <w:rFonts w:hint="eastAsia"/>
          <w:sz w:val="21"/>
          <w:szCs w:val="21"/>
          <w:highlight w:val="none"/>
        </w:rPr>
        <w:t>）The rules for using the system and the relevant account and password shall be provided by Party B. All kinds of system service requests sent through Party A</w:t>
      </w:r>
      <w:r>
        <w:rPr>
          <w:rFonts w:hint="default"/>
          <w:sz w:val="21"/>
          <w:szCs w:val="21"/>
          <w:highlight w:val="none"/>
          <w:lang w:val="en-US" w:eastAsia="zh-CN"/>
        </w:rPr>
        <w:t>’</w:t>
      </w:r>
      <w:r>
        <w:rPr>
          <w:rFonts w:hint="eastAsia"/>
          <w:sz w:val="21"/>
          <w:szCs w:val="21"/>
          <w:highlight w:val="none"/>
        </w:rPr>
        <w:t>s user name and password shall be deemed as acts confirmed by Party A (including but not limited to selling its products through the system, selling the products of other merchants in the system, sending orders, processing orders, etc.) and Party A shall be liable for such requests.</w:t>
      </w:r>
    </w:p>
    <w:p>
      <w:pPr>
        <w:spacing w:before="0" w:beforeLines="0"/>
        <w:ind w:firstLine="420"/>
        <w:rPr>
          <w:sz w:val="21"/>
          <w:szCs w:val="21"/>
        </w:rPr>
      </w:pPr>
      <w:r>
        <w:rPr>
          <w:rFonts w:hint="eastAsia"/>
          <w:sz w:val="21"/>
          <w:szCs w:val="21"/>
          <w:highlight w:val="none"/>
        </w:rPr>
        <w:t>（</w:t>
      </w:r>
      <w:r>
        <w:rPr>
          <w:sz w:val="21"/>
          <w:szCs w:val="21"/>
          <w:highlight w:val="none"/>
        </w:rPr>
        <w:t>5</w:t>
      </w:r>
      <w:r>
        <w:rPr>
          <w:rFonts w:hint="eastAsia"/>
          <w:sz w:val="21"/>
          <w:szCs w:val="21"/>
          <w:highlight w:val="none"/>
        </w:rPr>
        <w:t>）</w:t>
      </w:r>
      <w:r>
        <w:rPr>
          <w:rFonts w:hint="eastAsia"/>
          <w:sz w:val="21"/>
          <w:szCs w:val="21"/>
        </w:rPr>
        <w:t xml:space="preserve">Party B shall provide Party A with the functions of automatic account allocation, collection and settlement, </w:t>
      </w:r>
      <w:r>
        <w:rPr>
          <w:rFonts w:hint="eastAsia"/>
          <w:sz w:val="21"/>
          <w:szCs w:val="21"/>
          <w:lang w:val="en-US" w:eastAsia="zh-CN"/>
        </w:rPr>
        <w:t>but</w:t>
      </w:r>
      <w:r>
        <w:rPr>
          <w:rFonts w:hint="eastAsia"/>
          <w:sz w:val="21"/>
          <w:szCs w:val="21"/>
        </w:rPr>
        <w:t xml:space="preserve"> Party A </w:t>
      </w:r>
      <w:r>
        <w:rPr>
          <w:rFonts w:hint="eastAsia"/>
          <w:sz w:val="21"/>
          <w:szCs w:val="21"/>
          <w:lang w:val="en-US" w:eastAsia="zh-CN"/>
        </w:rPr>
        <w:t>need to</w:t>
      </w:r>
      <w:r>
        <w:rPr>
          <w:rFonts w:hint="eastAsia"/>
          <w:sz w:val="21"/>
          <w:szCs w:val="21"/>
        </w:rPr>
        <w:t xml:space="preserve"> provide necessary qualification </w:t>
      </w:r>
      <w:r>
        <w:rPr>
          <w:rFonts w:hint="eastAsia"/>
          <w:sz w:val="21"/>
          <w:szCs w:val="21"/>
          <w:lang w:val="en-US" w:eastAsia="zh-CN"/>
        </w:rPr>
        <w:t>certification materials</w:t>
      </w:r>
      <w:r>
        <w:rPr>
          <w:rFonts w:hint="eastAsia"/>
          <w:sz w:val="21"/>
          <w:szCs w:val="21"/>
        </w:rPr>
        <w:t xml:space="preserve"> (business license and legal person identity certificate, etc.) to apply for opening and settlement at the bank designated by Party B.</w:t>
      </w:r>
    </w:p>
    <w:p>
      <w:pPr>
        <w:spacing w:before="0" w:beforeLines="0"/>
        <w:ind w:firstLine="420"/>
        <w:rPr>
          <w:rFonts w:hint="eastAsia" w:eastAsia="宋体"/>
          <w:sz w:val="21"/>
          <w:szCs w:val="21"/>
          <w:lang w:val="en-US" w:eastAsia="zh-CN"/>
        </w:rPr>
      </w:pPr>
      <w:r>
        <w:rPr>
          <w:rFonts w:hint="eastAsia"/>
          <w:sz w:val="21"/>
          <w:szCs w:val="21"/>
          <w:highlight w:val="none"/>
          <w:lang w:val="en-US" w:eastAsia="zh-CN"/>
        </w:rPr>
        <w:t>3</w:t>
      </w:r>
      <w:r>
        <w:rPr>
          <w:rFonts w:hint="eastAsia"/>
          <w:sz w:val="21"/>
          <w:szCs w:val="21"/>
          <w:highlight w:val="none"/>
        </w:rPr>
        <w:t>、</w:t>
      </w:r>
      <w:r>
        <w:rPr>
          <w:rFonts w:hint="eastAsia"/>
        </w:rPr>
        <w:t>value-added services</w:t>
      </w:r>
    </w:p>
    <w:p>
      <w:pPr>
        <w:spacing w:before="0" w:beforeLines="0"/>
        <w:ind w:firstLine="420"/>
        <w:rPr>
          <w:sz w:val="21"/>
          <w:szCs w:val="21"/>
        </w:rPr>
      </w:pPr>
      <w:r>
        <w:rPr>
          <w:rFonts w:hint="eastAsia"/>
          <w:sz w:val="21"/>
          <w:szCs w:val="21"/>
          <w:lang w:val="en-US" w:eastAsia="zh-CN"/>
        </w:rPr>
        <w:t>A</w:t>
      </w:r>
      <w:r>
        <w:rPr>
          <w:rFonts w:hint="eastAsia"/>
          <w:sz w:val="21"/>
          <w:szCs w:val="21"/>
        </w:rPr>
        <w:t xml:space="preserve">ccording to </w:t>
      </w:r>
      <w:r>
        <w:rPr>
          <w:rFonts w:hint="eastAsia"/>
          <w:sz w:val="21"/>
          <w:szCs w:val="21"/>
          <w:lang w:val="en-US" w:eastAsia="zh-CN"/>
        </w:rPr>
        <w:t>P</w:t>
      </w:r>
      <w:r>
        <w:rPr>
          <w:rFonts w:hint="eastAsia"/>
          <w:sz w:val="21"/>
          <w:szCs w:val="21"/>
        </w:rPr>
        <w:t xml:space="preserve">arty </w:t>
      </w:r>
      <w:r>
        <w:rPr>
          <w:rFonts w:hint="eastAsia"/>
          <w:sz w:val="21"/>
          <w:szCs w:val="21"/>
          <w:lang w:val="en-US" w:eastAsia="zh-CN"/>
        </w:rPr>
        <w:t>A</w:t>
      </w:r>
      <w:r>
        <w:rPr>
          <w:rFonts w:hint="default"/>
          <w:sz w:val="21"/>
          <w:szCs w:val="21"/>
          <w:lang w:val="en-US" w:eastAsia="zh-CN"/>
        </w:rPr>
        <w:t>’</w:t>
      </w:r>
      <w:r>
        <w:rPr>
          <w:rFonts w:hint="eastAsia"/>
          <w:sz w:val="21"/>
          <w:szCs w:val="21"/>
        </w:rPr>
        <w:t>s needs</w:t>
      </w:r>
      <w:r>
        <w:rPr>
          <w:rFonts w:hint="eastAsia"/>
          <w:sz w:val="21"/>
          <w:szCs w:val="21"/>
          <w:lang w:val="en-US" w:eastAsia="zh-CN"/>
        </w:rPr>
        <w:t>,</w:t>
      </w:r>
      <w:r>
        <w:rPr>
          <w:rFonts w:hint="eastAsia"/>
          <w:sz w:val="21"/>
          <w:szCs w:val="21"/>
        </w:rPr>
        <w:t xml:space="preserve"> Party </w:t>
      </w:r>
      <w:r>
        <w:rPr>
          <w:rFonts w:hint="eastAsia"/>
          <w:sz w:val="21"/>
          <w:szCs w:val="21"/>
          <w:lang w:val="en-US" w:eastAsia="zh-CN"/>
        </w:rPr>
        <w:t>B</w:t>
      </w:r>
      <w:r>
        <w:rPr>
          <w:rFonts w:hint="eastAsia"/>
          <w:sz w:val="21"/>
          <w:szCs w:val="21"/>
        </w:rPr>
        <w:t xml:space="preserve"> in the process of cooperation can provide value-added services to </w:t>
      </w:r>
      <w:r>
        <w:rPr>
          <w:rFonts w:hint="eastAsia"/>
          <w:sz w:val="21"/>
          <w:szCs w:val="21"/>
          <w:lang w:val="en-US" w:eastAsia="zh-CN"/>
        </w:rPr>
        <w:t>P</w:t>
      </w:r>
      <w:r>
        <w:rPr>
          <w:rFonts w:hint="eastAsia"/>
          <w:sz w:val="21"/>
          <w:szCs w:val="21"/>
        </w:rPr>
        <w:t xml:space="preserve">arty </w:t>
      </w:r>
      <w:r>
        <w:rPr>
          <w:rFonts w:hint="eastAsia"/>
          <w:sz w:val="21"/>
          <w:szCs w:val="21"/>
          <w:lang w:val="en-US" w:eastAsia="zh-CN"/>
        </w:rPr>
        <w:t>A</w:t>
      </w:r>
      <w:r>
        <w:rPr>
          <w:rFonts w:hint="eastAsia"/>
          <w:sz w:val="21"/>
          <w:szCs w:val="21"/>
        </w:rPr>
        <w:t xml:space="preserve"> including:</w:t>
      </w:r>
    </w:p>
    <w:tbl>
      <w:tblPr>
        <w:tblStyle w:val="7"/>
        <w:tblW w:w="8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2119"/>
        <w:gridCol w:w="5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69" w:type="dxa"/>
            <w:vAlign w:val="center"/>
          </w:tcPr>
          <w:p>
            <w:pPr>
              <w:spacing w:before="0" w:beforeLines="0"/>
              <w:ind w:firstLine="0" w:firstLineChars="0"/>
              <w:jc w:val="center"/>
              <w:rPr>
                <w:rFonts w:hint="default" w:eastAsia="宋体"/>
                <w:b/>
                <w:bCs/>
                <w:sz w:val="21"/>
                <w:szCs w:val="21"/>
                <w:lang w:val="en-US" w:eastAsia="zh-CN"/>
              </w:rPr>
            </w:pPr>
            <w:r>
              <w:rPr>
                <w:rFonts w:hint="eastAsia"/>
                <w:b/>
                <w:bCs/>
                <w:sz w:val="21"/>
                <w:szCs w:val="21"/>
                <w:lang w:val="en-US" w:eastAsia="zh-CN"/>
              </w:rPr>
              <w:t>Number</w:t>
            </w:r>
          </w:p>
        </w:tc>
        <w:tc>
          <w:tcPr>
            <w:tcW w:w="2161" w:type="dxa"/>
          </w:tcPr>
          <w:p>
            <w:pPr>
              <w:spacing w:before="0" w:beforeLines="0"/>
              <w:ind w:firstLine="0" w:firstLineChars="0"/>
              <w:jc w:val="center"/>
              <w:rPr>
                <w:rFonts w:hint="default" w:eastAsia="宋体"/>
                <w:b/>
                <w:bCs/>
                <w:sz w:val="21"/>
                <w:szCs w:val="21"/>
                <w:lang w:val="en-US" w:eastAsia="zh-CN"/>
              </w:rPr>
            </w:pPr>
            <w:r>
              <w:rPr>
                <w:rFonts w:hint="eastAsia"/>
                <w:b/>
                <w:bCs/>
                <w:sz w:val="21"/>
                <w:szCs w:val="21"/>
                <w:lang w:val="en-US" w:eastAsia="zh-CN"/>
              </w:rPr>
              <w:t>The Contents of Service</w:t>
            </w:r>
          </w:p>
        </w:tc>
        <w:tc>
          <w:tcPr>
            <w:tcW w:w="5786" w:type="dxa"/>
            <w:vAlign w:val="center"/>
          </w:tcPr>
          <w:p>
            <w:pPr>
              <w:spacing w:before="0" w:beforeLines="0"/>
              <w:ind w:firstLine="0" w:firstLineChars="0"/>
              <w:jc w:val="center"/>
              <w:rPr>
                <w:rFonts w:hint="default" w:eastAsia="宋体"/>
                <w:b/>
                <w:bCs/>
                <w:sz w:val="21"/>
                <w:szCs w:val="21"/>
                <w:lang w:val="en-US" w:eastAsia="zh-CN"/>
              </w:rPr>
            </w:pPr>
            <w:r>
              <w:rPr>
                <w:rFonts w:hint="eastAsia"/>
                <w:b/>
                <w:bCs/>
                <w:sz w:val="21"/>
                <w:szCs w:val="21"/>
                <w:lang w:val="en-US" w:eastAsia="zh-CN"/>
              </w:rPr>
              <w:t>Introduction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69" w:type="dxa"/>
            <w:vAlign w:val="center"/>
          </w:tcPr>
          <w:p>
            <w:pPr>
              <w:spacing w:before="0" w:beforeLines="0"/>
              <w:ind w:firstLine="0" w:firstLineChars="0"/>
              <w:jc w:val="center"/>
              <w:rPr>
                <w:sz w:val="21"/>
                <w:szCs w:val="21"/>
              </w:rPr>
            </w:pPr>
            <w:r>
              <w:rPr>
                <w:sz w:val="21"/>
                <w:szCs w:val="21"/>
              </w:rPr>
              <w:t>1</w:t>
            </w:r>
          </w:p>
        </w:tc>
        <w:tc>
          <w:tcPr>
            <w:tcW w:w="2161" w:type="dxa"/>
            <w:vAlign w:val="center"/>
          </w:tcPr>
          <w:p>
            <w:pPr>
              <w:spacing w:before="0" w:beforeLines="0"/>
              <w:ind w:firstLine="0" w:firstLineChars="0"/>
              <w:jc w:val="center"/>
              <w:rPr>
                <w:sz w:val="21"/>
                <w:szCs w:val="21"/>
              </w:rPr>
            </w:pPr>
            <w:r>
              <w:rPr>
                <w:rFonts w:hint="eastAsia"/>
                <w:sz w:val="21"/>
                <w:szCs w:val="21"/>
              </w:rPr>
              <w:t>Media Operation and Marketing Services</w:t>
            </w:r>
          </w:p>
        </w:tc>
        <w:tc>
          <w:tcPr>
            <w:tcW w:w="5786" w:type="dxa"/>
            <w:vAlign w:val="center"/>
          </w:tcPr>
          <w:p>
            <w:pPr>
              <w:spacing w:before="0" w:beforeLines="0"/>
              <w:ind w:firstLine="0" w:firstLineChars="0"/>
              <w:rPr>
                <w:sz w:val="21"/>
                <w:szCs w:val="21"/>
              </w:rPr>
            </w:pPr>
            <w:r>
              <w:rPr>
                <w:rFonts w:hint="eastAsia"/>
                <w:sz w:val="21"/>
                <w:szCs w:val="21"/>
                <w:lang w:val="en-US" w:eastAsia="zh-CN"/>
              </w:rPr>
              <w:t xml:space="preserve">The </w:t>
            </w:r>
            <w:r>
              <w:rPr>
                <w:rFonts w:hint="eastAsia"/>
                <w:sz w:val="21"/>
                <w:szCs w:val="21"/>
              </w:rPr>
              <w:t>Operation of official media accounts</w:t>
            </w:r>
            <w:r>
              <w:rPr>
                <w:rFonts w:hint="eastAsia"/>
                <w:sz w:val="21"/>
                <w:szCs w:val="21"/>
                <w:lang w:val="en-US" w:eastAsia="zh-CN"/>
              </w:rPr>
              <w:t>, i</w:t>
            </w:r>
            <w:r>
              <w:rPr>
                <w:rFonts w:hint="eastAsia"/>
                <w:sz w:val="21"/>
                <w:szCs w:val="21"/>
              </w:rPr>
              <w:t>ncluding content creation, artwork design, short video shooting, new media operation, advertising,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69" w:type="dxa"/>
            <w:vAlign w:val="center"/>
          </w:tcPr>
          <w:p>
            <w:pPr>
              <w:spacing w:before="0" w:beforeLines="0"/>
              <w:ind w:firstLine="0" w:firstLineChars="0"/>
              <w:jc w:val="center"/>
              <w:rPr>
                <w:sz w:val="21"/>
                <w:szCs w:val="21"/>
              </w:rPr>
            </w:pPr>
            <w:r>
              <w:rPr>
                <w:sz w:val="21"/>
                <w:szCs w:val="21"/>
              </w:rPr>
              <w:t>2</w:t>
            </w:r>
          </w:p>
        </w:tc>
        <w:tc>
          <w:tcPr>
            <w:tcW w:w="2161" w:type="dxa"/>
            <w:vAlign w:val="center"/>
          </w:tcPr>
          <w:p>
            <w:pPr>
              <w:spacing w:before="0" w:beforeLines="0"/>
              <w:ind w:firstLine="0" w:firstLineChars="0"/>
              <w:jc w:val="center"/>
              <w:rPr>
                <w:sz w:val="21"/>
                <w:szCs w:val="21"/>
              </w:rPr>
            </w:pPr>
            <w:r>
              <w:rPr>
                <w:rFonts w:hint="eastAsia"/>
                <w:sz w:val="21"/>
                <w:szCs w:val="21"/>
              </w:rPr>
              <w:t>System Function Customization</w:t>
            </w:r>
          </w:p>
        </w:tc>
        <w:tc>
          <w:tcPr>
            <w:tcW w:w="5786" w:type="dxa"/>
            <w:vAlign w:val="center"/>
          </w:tcPr>
          <w:p>
            <w:pPr>
              <w:spacing w:before="0" w:beforeLines="0"/>
              <w:ind w:firstLine="0" w:firstLineChars="0"/>
              <w:rPr>
                <w:sz w:val="21"/>
                <w:szCs w:val="21"/>
              </w:rPr>
            </w:pPr>
            <w:r>
              <w:rPr>
                <w:rFonts w:hint="eastAsia"/>
                <w:sz w:val="21"/>
                <w:szCs w:val="21"/>
              </w:rPr>
              <w:t>Develop additional functions based on the original system according to the actual situation of the hotel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69" w:type="dxa"/>
            <w:vAlign w:val="center"/>
          </w:tcPr>
          <w:p>
            <w:pPr>
              <w:spacing w:before="0" w:beforeLines="0"/>
              <w:ind w:firstLine="0" w:firstLineChars="0"/>
              <w:jc w:val="center"/>
              <w:rPr>
                <w:sz w:val="21"/>
                <w:szCs w:val="21"/>
              </w:rPr>
            </w:pPr>
            <w:r>
              <w:rPr>
                <w:sz w:val="21"/>
                <w:szCs w:val="21"/>
              </w:rPr>
              <w:t>3</w:t>
            </w:r>
          </w:p>
        </w:tc>
        <w:tc>
          <w:tcPr>
            <w:tcW w:w="2161" w:type="dxa"/>
            <w:vAlign w:val="center"/>
          </w:tcPr>
          <w:p>
            <w:pPr>
              <w:spacing w:before="0" w:beforeLines="0"/>
              <w:ind w:firstLine="0" w:firstLineChars="0"/>
              <w:jc w:val="center"/>
              <w:rPr>
                <w:rFonts w:hint="default" w:eastAsia="宋体"/>
                <w:sz w:val="21"/>
                <w:szCs w:val="21"/>
                <w:lang w:val="en-US" w:eastAsia="zh-CN"/>
              </w:rPr>
            </w:pPr>
            <w:r>
              <w:rPr>
                <w:rFonts w:hint="eastAsia"/>
                <w:sz w:val="21"/>
                <w:szCs w:val="21"/>
                <w:lang w:val="en-US" w:eastAsia="zh-CN"/>
              </w:rPr>
              <w:t>Others</w:t>
            </w:r>
          </w:p>
        </w:tc>
        <w:tc>
          <w:tcPr>
            <w:tcW w:w="5786" w:type="dxa"/>
            <w:vAlign w:val="center"/>
          </w:tcPr>
          <w:p>
            <w:pPr>
              <w:spacing w:before="0" w:beforeLines="0"/>
              <w:ind w:firstLine="0" w:firstLineChars="0"/>
              <w:rPr>
                <w:sz w:val="21"/>
                <w:szCs w:val="21"/>
              </w:rPr>
            </w:pPr>
            <w:r>
              <w:rPr>
                <w:rFonts w:hint="eastAsia"/>
                <w:sz w:val="21"/>
                <w:szCs w:val="21"/>
              </w:rPr>
              <w:t>Other types of services developed by Party B according to Party A</w:t>
            </w:r>
            <w:r>
              <w:rPr>
                <w:rFonts w:hint="default"/>
                <w:sz w:val="21"/>
                <w:szCs w:val="21"/>
                <w:lang w:val="en-US" w:eastAsia="zh-CN"/>
              </w:rPr>
              <w:t>’</w:t>
            </w:r>
            <w:r>
              <w:rPr>
                <w:rFonts w:hint="eastAsia"/>
                <w:sz w:val="21"/>
                <w:szCs w:val="21"/>
              </w:rPr>
              <w:t>s needs or independently developed by Party B</w:t>
            </w:r>
          </w:p>
        </w:tc>
      </w:tr>
    </w:tbl>
    <w:p>
      <w:pPr>
        <w:pStyle w:val="2"/>
        <w:numPr>
          <w:ilvl w:val="0"/>
          <w:numId w:val="0"/>
        </w:numPr>
        <w:spacing w:before="326"/>
        <w:ind w:leftChars="200"/>
        <w:rPr>
          <w:sz w:val="21"/>
          <w:szCs w:val="21"/>
          <w:highlight w:val="none"/>
        </w:rPr>
      </w:pPr>
      <w:r>
        <w:rPr>
          <w:rFonts w:hint="eastAsia"/>
          <w:sz w:val="21"/>
          <w:szCs w:val="21"/>
          <w:highlight w:val="none"/>
          <w:lang w:val="en-US" w:eastAsia="zh-CN"/>
        </w:rPr>
        <w:t>Article 2 Service Fee and Settlement</w:t>
      </w:r>
    </w:p>
    <w:p>
      <w:pPr>
        <w:spacing w:before="97"/>
        <w:ind w:firstLine="422"/>
        <w:rPr>
          <w:rFonts w:hint="eastAsia" w:eastAsia="宋体"/>
          <w:b/>
          <w:sz w:val="21"/>
          <w:szCs w:val="21"/>
          <w:highlight w:val="none"/>
          <w:lang w:val="en-US" w:eastAsia="zh-CN"/>
        </w:rPr>
      </w:pPr>
      <w:r>
        <w:rPr>
          <w:b/>
          <w:sz w:val="21"/>
          <w:szCs w:val="21"/>
          <w:highlight w:val="none"/>
        </w:rPr>
        <w:t>1</w:t>
      </w:r>
      <w:r>
        <w:rPr>
          <w:rFonts w:hint="eastAsia"/>
          <w:b/>
          <w:sz w:val="21"/>
          <w:szCs w:val="21"/>
          <w:highlight w:val="none"/>
        </w:rPr>
        <w:t>、</w:t>
      </w:r>
      <w:r>
        <w:rPr>
          <w:rFonts w:hint="eastAsia"/>
          <w:b/>
          <w:sz w:val="21"/>
          <w:szCs w:val="21"/>
          <w:highlight w:val="none"/>
          <w:lang w:val="en-US" w:eastAsia="zh-CN"/>
        </w:rPr>
        <w:t>Service Fee Calculation</w:t>
      </w:r>
    </w:p>
    <w:p>
      <w:pPr>
        <w:spacing w:before="97"/>
        <w:ind w:firstLine="420"/>
        <w:rPr>
          <w:sz w:val="21"/>
          <w:szCs w:val="21"/>
        </w:rPr>
      </w:pPr>
      <w:r>
        <w:rPr>
          <w:rFonts w:hint="eastAsia"/>
          <w:sz w:val="21"/>
          <w:szCs w:val="21"/>
        </w:rPr>
        <w:t>Both parties agree that the service fee charged by Party B shall be calculated according to the following categories and standards:</w:t>
      </w:r>
    </w:p>
    <w:p>
      <w:pPr>
        <w:spacing w:before="97"/>
        <w:ind w:firstLine="420"/>
        <w:rPr>
          <w:sz w:val="21"/>
          <w:szCs w:val="21"/>
        </w:rPr>
      </w:pPr>
      <w:r>
        <w:rPr>
          <w:rFonts w:hint="eastAsia"/>
          <w:sz w:val="21"/>
          <w:szCs w:val="21"/>
        </w:rPr>
        <w:t>（</w:t>
      </w:r>
      <w:r>
        <w:rPr>
          <w:sz w:val="21"/>
          <w:szCs w:val="21"/>
        </w:rPr>
        <w:t>1</w:t>
      </w:r>
      <w:r>
        <w:rPr>
          <w:rFonts w:hint="eastAsia"/>
          <w:sz w:val="21"/>
          <w:szCs w:val="21"/>
        </w:rPr>
        <w:t>）Technical service fee: Party B shall charge Party A RMB</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u w:val="single"/>
        </w:rPr>
        <w:t>]</w:t>
      </w:r>
      <w:r>
        <w:rPr>
          <w:rFonts w:hint="eastAsia"/>
          <w:sz w:val="21"/>
          <w:szCs w:val="21"/>
        </w:rPr>
        <w:t xml:space="preserve"> yuan/year, which shall be used for the first </w:t>
      </w:r>
      <w:r>
        <w:rPr>
          <w:rFonts w:hint="eastAsia"/>
          <w:sz w:val="21"/>
          <w:szCs w:val="21"/>
          <w:lang w:val="en-US" w:eastAsia="zh-CN"/>
        </w:rPr>
        <w:t xml:space="preserve">time of </w:t>
      </w:r>
      <w:r>
        <w:rPr>
          <w:rFonts w:hint="eastAsia"/>
          <w:sz w:val="21"/>
          <w:szCs w:val="21"/>
        </w:rPr>
        <w:t>system opening, setting up, store design, store building, training, etc. Relevant expenses can be deducted by equivalent free room.</w:t>
      </w:r>
    </w:p>
    <w:p>
      <w:pPr>
        <w:spacing w:before="97"/>
        <w:ind w:firstLine="420"/>
        <w:rPr>
          <w:sz w:val="21"/>
          <w:szCs w:val="21"/>
          <w:highlight w:val="none"/>
        </w:rPr>
      </w:pPr>
      <w:r>
        <w:rPr>
          <w:rFonts w:hint="eastAsia"/>
          <w:sz w:val="21"/>
          <w:szCs w:val="21"/>
        </w:rPr>
        <w:t>（</w:t>
      </w:r>
      <w:r>
        <w:rPr>
          <w:sz w:val="21"/>
          <w:szCs w:val="21"/>
        </w:rPr>
        <w:t>2</w:t>
      </w:r>
      <w:r>
        <w:rPr>
          <w:rFonts w:hint="eastAsia"/>
          <w:sz w:val="21"/>
          <w:szCs w:val="21"/>
        </w:rPr>
        <w:t>）</w:t>
      </w:r>
      <w:r>
        <w:rPr>
          <w:rFonts w:hint="eastAsia"/>
          <w:sz w:val="21"/>
          <w:szCs w:val="21"/>
          <w:highlight w:val="none"/>
        </w:rPr>
        <w:t>Party B shall charge the transaction service fee according to the actual order generated by Party A in Party B</w:t>
      </w:r>
      <w:r>
        <w:rPr>
          <w:rFonts w:hint="default"/>
          <w:sz w:val="21"/>
          <w:szCs w:val="21"/>
          <w:highlight w:val="none"/>
          <w:lang w:val="en-US" w:eastAsia="zh-CN"/>
        </w:rPr>
        <w:t>’</w:t>
      </w:r>
      <w:r>
        <w:rPr>
          <w:rFonts w:hint="eastAsia"/>
          <w:sz w:val="21"/>
          <w:szCs w:val="21"/>
          <w:highlight w:val="none"/>
        </w:rPr>
        <w:t>s system:</w:t>
      </w:r>
    </w:p>
    <w:p>
      <w:pPr>
        <w:spacing w:before="97"/>
        <w:ind w:firstLine="420"/>
        <w:rPr>
          <w:sz w:val="21"/>
          <w:szCs w:val="21"/>
        </w:rPr>
      </w:pPr>
      <w:r>
        <w:rPr>
          <w:rFonts w:hint="eastAsia"/>
          <w:sz w:val="21"/>
          <w:szCs w:val="21"/>
          <w:highlight w:val="none"/>
        </w:rPr>
        <w:t>①Platform transaction commission:</w:t>
      </w:r>
      <w:r>
        <w:rPr>
          <w:rFonts w:hint="eastAsia"/>
          <w:sz w:val="21"/>
          <w:szCs w:val="21"/>
          <w:highlight w:val="none"/>
          <w:u w:val="single"/>
        </w:rPr>
        <w:t xml:space="preserve"> [</w:t>
      </w:r>
      <w:r>
        <w:rPr>
          <w:rFonts w:hint="eastAsia"/>
          <w:sz w:val="21"/>
          <w:szCs w:val="21"/>
          <w:highlight w:val="none"/>
          <w:u w:val="single"/>
          <w:lang w:val="en-US" w:eastAsia="zh-CN"/>
        </w:rPr>
        <w:t xml:space="preserve">    </w:t>
      </w:r>
      <w:r>
        <w:rPr>
          <w:rFonts w:hint="eastAsia"/>
          <w:sz w:val="21"/>
          <w:szCs w:val="21"/>
          <w:highlight w:val="none"/>
          <w:u w:val="single"/>
        </w:rPr>
        <w:t>]</w:t>
      </w:r>
      <w:r>
        <w:rPr>
          <w:rFonts w:hint="eastAsia"/>
          <w:sz w:val="21"/>
          <w:szCs w:val="21"/>
          <w:highlight w:val="none"/>
          <w:u w:val="single"/>
          <w:lang w:val="en-US" w:eastAsia="zh-CN"/>
        </w:rPr>
        <w:t xml:space="preserve"> </w:t>
      </w:r>
      <w:r>
        <w:rPr>
          <w:rFonts w:hint="eastAsia"/>
          <w:sz w:val="21"/>
          <w:szCs w:val="21"/>
        </w:rPr>
        <w:t>% of the transaction amount of Party A</w:t>
      </w:r>
      <w:r>
        <w:rPr>
          <w:rFonts w:hint="default"/>
          <w:sz w:val="21"/>
          <w:szCs w:val="21"/>
          <w:lang w:val="en-US" w:eastAsia="zh-CN"/>
        </w:rPr>
        <w:t>’</w:t>
      </w:r>
      <w:r>
        <w:rPr>
          <w:rFonts w:hint="eastAsia"/>
          <w:sz w:val="21"/>
          <w:szCs w:val="21"/>
        </w:rPr>
        <w:t>s sales in Party B</w:t>
      </w:r>
      <w:r>
        <w:rPr>
          <w:rFonts w:hint="default"/>
          <w:sz w:val="21"/>
          <w:szCs w:val="21"/>
          <w:lang w:val="en-US" w:eastAsia="zh-CN"/>
        </w:rPr>
        <w:t>’</w:t>
      </w:r>
      <w:r>
        <w:rPr>
          <w:rFonts w:hint="eastAsia"/>
          <w:sz w:val="21"/>
          <w:szCs w:val="21"/>
        </w:rPr>
        <w:t>s system,</w:t>
      </w:r>
    </w:p>
    <w:p>
      <w:pPr>
        <w:spacing w:before="97"/>
        <w:ind w:firstLine="420"/>
        <w:rPr>
          <w:sz w:val="21"/>
          <w:szCs w:val="21"/>
          <w:highlight w:val="none"/>
        </w:rPr>
      </w:pPr>
      <w:r>
        <w:rPr>
          <w:rFonts w:hint="eastAsia"/>
          <w:sz w:val="21"/>
          <w:szCs w:val="21"/>
          <w:highlight w:val="none"/>
        </w:rPr>
        <w:t>②</w:t>
      </w:r>
      <w:r>
        <w:rPr>
          <w:rFonts w:hint="eastAsia"/>
          <w:sz w:val="21"/>
          <w:szCs w:val="21"/>
        </w:rPr>
        <w:t>Third-party payment fee:</w:t>
      </w:r>
      <w:r>
        <w:rPr>
          <w:rFonts w:hint="eastAsia"/>
          <w:sz w:val="21"/>
          <w:szCs w:val="21"/>
          <w:highlight w:val="none"/>
          <w:u w:val="single"/>
          <w:lang w:val="en-US" w:eastAsia="zh-CN"/>
        </w:rPr>
        <w:t xml:space="preserve"> </w:t>
      </w:r>
      <w:r>
        <w:rPr>
          <w:rFonts w:hint="eastAsia"/>
          <w:sz w:val="21"/>
          <w:szCs w:val="21"/>
        </w:rPr>
        <w:t>[</w:t>
      </w:r>
      <w:r>
        <w:rPr>
          <w:rFonts w:hint="eastAsia"/>
          <w:sz w:val="21"/>
          <w:szCs w:val="21"/>
          <w:highlight w:val="none"/>
          <w:u w:val="single"/>
          <w:lang w:val="en-US" w:eastAsia="zh-CN"/>
        </w:rPr>
        <w:t xml:space="preserve">   </w:t>
      </w:r>
      <w:r>
        <w:rPr>
          <w:rFonts w:hint="eastAsia"/>
          <w:sz w:val="21"/>
          <w:szCs w:val="21"/>
          <w:highlight w:val="none"/>
          <w:u w:val="single"/>
        </w:rPr>
        <w:t xml:space="preserve">] </w:t>
      </w:r>
      <w:r>
        <w:rPr>
          <w:rFonts w:hint="eastAsia"/>
          <w:sz w:val="21"/>
          <w:szCs w:val="21"/>
          <w:highlight w:val="none"/>
        </w:rPr>
        <w:t>% of the transaction amount of Party A</w:t>
      </w:r>
      <w:r>
        <w:rPr>
          <w:rFonts w:hint="default"/>
          <w:sz w:val="21"/>
          <w:szCs w:val="21"/>
          <w:highlight w:val="none"/>
          <w:lang w:val="en-US" w:eastAsia="zh-CN"/>
        </w:rPr>
        <w:t>’</w:t>
      </w:r>
      <w:r>
        <w:rPr>
          <w:rFonts w:hint="eastAsia"/>
          <w:sz w:val="21"/>
          <w:szCs w:val="21"/>
          <w:highlight w:val="none"/>
        </w:rPr>
        <w:t xml:space="preserve">s </w:t>
      </w:r>
      <w:r>
        <w:rPr>
          <w:rFonts w:hint="eastAsia"/>
          <w:sz w:val="21"/>
          <w:szCs w:val="21"/>
          <w:highlight w:val="none"/>
          <w:lang w:val="en-US" w:eastAsia="zh-CN"/>
        </w:rPr>
        <w:t>W</w:t>
      </w:r>
      <w:r>
        <w:rPr>
          <w:rFonts w:hint="eastAsia"/>
          <w:sz w:val="21"/>
          <w:szCs w:val="21"/>
          <w:highlight w:val="none"/>
        </w:rPr>
        <w:t>echat payment order on the platform established by Party B.</w:t>
      </w:r>
    </w:p>
    <w:p>
      <w:pPr>
        <w:spacing w:before="97"/>
        <w:ind w:firstLine="420"/>
        <w:rPr>
          <w:sz w:val="21"/>
          <w:szCs w:val="21"/>
          <w:highlight w:val="none"/>
        </w:rPr>
      </w:pPr>
      <w:r>
        <w:rPr>
          <w:rFonts w:hint="eastAsia"/>
          <w:sz w:val="21"/>
          <w:szCs w:val="21"/>
          <w:highlight w:val="none"/>
        </w:rPr>
        <w:t>Note: The prices of products sold by Party A on the Platform shall be set by Party A. Party B shall provide the invoice of information technology service fee to Party A.</w:t>
      </w:r>
    </w:p>
    <w:p>
      <w:pPr>
        <w:spacing w:before="97"/>
        <w:ind w:firstLine="420"/>
        <w:rPr>
          <w:rFonts w:hint="eastAsia"/>
          <w:sz w:val="21"/>
          <w:szCs w:val="21"/>
          <w:highlight w:val="none"/>
        </w:rPr>
      </w:pPr>
      <w:r>
        <w:rPr>
          <w:rFonts w:hint="eastAsia"/>
          <w:sz w:val="21"/>
          <w:szCs w:val="21"/>
          <w:highlight w:val="none"/>
        </w:rPr>
        <w:t>（</w:t>
      </w:r>
      <w:r>
        <w:rPr>
          <w:sz w:val="21"/>
          <w:szCs w:val="21"/>
          <w:highlight w:val="none"/>
        </w:rPr>
        <w:t>3</w:t>
      </w:r>
      <w:r>
        <w:rPr>
          <w:rFonts w:hint="eastAsia"/>
          <w:sz w:val="21"/>
          <w:szCs w:val="21"/>
          <w:highlight w:val="none"/>
        </w:rPr>
        <w:t>）Value-added services,</w:t>
      </w:r>
      <w:r>
        <w:rPr>
          <w:rFonts w:hint="eastAsia"/>
          <w:sz w:val="21"/>
          <w:szCs w:val="21"/>
          <w:highlight w:val="none"/>
          <w:lang w:val="en-US" w:eastAsia="zh-CN"/>
        </w:rPr>
        <w:t xml:space="preserve"> the parties shall be separately agreed on service agreement. Besides,</w:t>
      </w:r>
      <w:r>
        <w:rPr>
          <w:rFonts w:hint="eastAsia"/>
          <w:sz w:val="21"/>
          <w:szCs w:val="21"/>
          <w:highlight w:val="none"/>
        </w:rPr>
        <w:t xml:space="preserve"> </w:t>
      </w:r>
      <w:r>
        <w:rPr>
          <w:rFonts w:hint="eastAsia"/>
          <w:sz w:val="21"/>
          <w:szCs w:val="21"/>
          <w:highlight w:val="none"/>
          <w:lang w:val="en-US" w:eastAsia="zh-CN"/>
        </w:rPr>
        <w:t>t</w:t>
      </w:r>
      <w:r>
        <w:rPr>
          <w:rFonts w:hint="eastAsia"/>
          <w:sz w:val="21"/>
          <w:szCs w:val="21"/>
          <w:highlight w:val="none"/>
        </w:rPr>
        <w:t>he fee for the service agreement shall be discussed separately and confirmed by both parties in writing.</w:t>
      </w:r>
    </w:p>
    <w:p>
      <w:pPr>
        <w:spacing w:before="97"/>
        <w:ind w:firstLine="422"/>
        <w:rPr>
          <w:rFonts w:hint="eastAsia" w:eastAsia="宋体"/>
          <w:b/>
          <w:sz w:val="21"/>
          <w:szCs w:val="21"/>
          <w:highlight w:val="none"/>
          <w:lang w:val="en-US" w:eastAsia="zh-CN"/>
        </w:rPr>
      </w:pPr>
      <w:r>
        <w:rPr>
          <w:b/>
          <w:sz w:val="21"/>
          <w:szCs w:val="21"/>
          <w:highlight w:val="none"/>
        </w:rPr>
        <w:t>2</w:t>
      </w:r>
      <w:r>
        <w:rPr>
          <w:rFonts w:hint="eastAsia"/>
          <w:b/>
          <w:sz w:val="21"/>
          <w:szCs w:val="21"/>
          <w:highlight w:val="none"/>
        </w:rPr>
        <w:t>、</w:t>
      </w:r>
      <w:r>
        <w:rPr>
          <w:rFonts w:hint="eastAsia"/>
          <w:b/>
          <w:sz w:val="21"/>
          <w:szCs w:val="21"/>
          <w:highlight w:val="none"/>
          <w:lang w:val="en-US" w:eastAsia="zh-CN"/>
        </w:rPr>
        <w:t>C</w:t>
      </w:r>
      <w:r>
        <w:rPr>
          <w:rFonts w:hint="eastAsia"/>
          <w:b/>
          <w:sz w:val="21"/>
          <w:szCs w:val="21"/>
          <w:highlight w:val="none"/>
        </w:rPr>
        <w:t xml:space="preserve">urrency of </w:t>
      </w:r>
      <w:r>
        <w:rPr>
          <w:rFonts w:hint="eastAsia"/>
          <w:b/>
          <w:sz w:val="21"/>
          <w:szCs w:val="21"/>
          <w:highlight w:val="none"/>
          <w:lang w:val="en-US" w:eastAsia="zh-CN"/>
        </w:rPr>
        <w:t>S</w:t>
      </w:r>
      <w:r>
        <w:rPr>
          <w:rFonts w:hint="eastAsia"/>
          <w:b/>
          <w:sz w:val="21"/>
          <w:szCs w:val="21"/>
          <w:highlight w:val="none"/>
        </w:rPr>
        <w:t>ettlement</w:t>
      </w:r>
    </w:p>
    <w:p>
      <w:pPr>
        <w:spacing w:before="97"/>
        <w:ind w:firstLine="420"/>
        <w:rPr>
          <w:sz w:val="21"/>
          <w:szCs w:val="21"/>
          <w:highlight w:val="none"/>
        </w:rPr>
      </w:pPr>
      <w:r>
        <w:rPr>
          <w:rFonts w:hint="eastAsia"/>
          <w:sz w:val="21"/>
          <w:szCs w:val="21"/>
          <w:highlight w:val="none"/>
        </w:rPr>
        <w:t>Both parties agree that Party B</w:t>
      </w:r>
      <w:r>
        <w:rPr>
          <w:rFonts w:hint="default"/>
          <w:sz w:val="21"/>
          <w:szCs w:val="21"/>
          <w:highlight w:val="none"/>
          <w:lang w:val="en-US" w:eastAsia="zh-CN"/>
        </w:rPr>
        <w:t>’</w:t>
      </w:r>
      <w:r>
        <w:rPr>
          <w:rFonts w:hint="eastAsia"/>
          <w:sz w:val="21"/>
          <w:szCs w:val="21"/>
          <w:highlight w:val="none"/>
        </w:rPr>
        <w:t>s service fee shall be settled in RMB.</w:t>
      </w:r>
    </w:p>
    <w:p>
      <w:pPr>
        <w:spacing w:before="97"/>
        <w:ind w:firstLine="422"/>
        <w:rPr>
          <w:rFonts w:hint="eastAsia" w:eastAsia="宋体"/>
          <w:b/>
          <w:sz w:val="21"/>
          <w:szCs w:val="21"/>
          <w:highlight w:val="none"/>
          <w:lang w:val="en-US" w:eastAsia="zh-CN"/>
        </w:rPr>
      </w:pPr>
      <w:r>
        <w:rPr>
          <w:b/>
          <w:sz w:val="21"/>
          <w:szCs w:val="21"/>
          <w:highlight w:val="none"/>
        </w:rPr>
        <w:t>3</w:t>
      </w:r>
      <w:r>
        <w:rPr>
          <w:rFonts w:hint="eastAsia"/>
          <w:b/>
          <w:sz w:val="21"/>
          <w:szCs w:val="21"/>
          <w:highlight w:val="none"/>
        </w:rPr>
        <w:t>、</w:t>
      </w:r>
      <w:r>
        <w:rPr>
          <w:rFonts w:hint="eastAsia"/>
          <w:b/>
          <w:sz w:val="21"/>
          <w:szCs w:val="21"/>
          <w:highlight w:val="none"/>
          <w:lang w:val="en-US" w:eastAsia="zh-CN"/>
        </w:rPr>
        <w:t>Contents and Methods of Settlement</w:t>
      </w:r>
    </w:p>
    <w:p>
      <w:pPr>
        <w:spacing w:before="97"/>
        <w:ind w:firstLine="420"/>
        <w:rPr>
          <w:rFonts w:hint="eastAsia"/>
          <w:sz w:val="21"/>
          <w:szCs w:val="21"/>
          <w:highlight w:val="none"/>
          <w:lang w:val="en-US" w:eastAsia="zh-CN"/>
        </w:rPr>
      </w:pPr>
      <w:r>
        <w:rPr>
          <w:rFonts w:hint="eastAsia"/>
          <w:sz w:val="21"/>
          <w:szCs w:val="21"/>
          <w:highlight w:val="none"/>
        </w:rPr>
        <w:t>（</w:t>
      </w:r>
      <w:r>
        <w:rPr>
          <w:sz w:val="21"/>
          <w:szCs w:val="21"/>
          <w:highlight w:val="none"/>
        </w:rPr>
        <w:t>1</w:t>
      </w:r>
      <w:r>
        <w:rPr>
          <w:rFonts w:hint="eastAsia"/>
          <w:sz w:val="21"/>
          <w:szCs w:val="21"/>
          <w:highlight w:val="none"/>
        </w:rPr>
        <w:t>）</w:t>
      </w:r>
      <w:r>
        <w:rPr>
          <w:rFonts w:hint="eastAsia"/>
          <w:sz w:val="21"/>
          <w:szCs w:val="21"/>
          <w:highlight w:val="none"/>
          <w:lang w:val="en-US" w:eastAsia="zh-CN"/>
        </w:rPr>
        <w:t>The orders of Micro Mall and small program mall that consumers pay by WeChat, the system automatically split the account of the orders in real time, that is, Party B real-time deduction of platform transaction commissions and third-party payment fees, the remaining amount automatically split to Party A</w:t>
      </w:r>
      <w:r>
        <w:rPr>
          <w:rFonts w:hint="default"/>
          <w:sz w:val="21"/>
          <w:szCs w:val="21"/>
          <w:highlight w:val="none"/>
          <w:lang w:val="en-US" w:eastAsia="zh-CN"/>
        </w:rPr>
        <w:t>’</w:t>
      </w:r>
      <w:r>
        <w:rPr>
          <w:rFonts w:hint="eastAsia"/>
          <w:sz w:val="21"/>
          <w:szCs w:val="21"/>
          <w:highlight w:val="none"/>
          <w:lang w:val="en-US" w:eastAsia="zh-CN"/>
        </w:rPr>
        <w:t>s account in real time, for the refund of the mall orders, the order of both A and B split the entire amount will be returned to the consumer, Party A needs to protect the account balance, to avoid consumers refund when the balance is insufficient to Refund. If the balance of Party A is not sufficient to cause the inability to refund the platform to be complained of penalties, the corresponding losses shall be borne by Party A.</w:t>
      </w:r>
    </w:p>
    <w:p>
      <w:pPr>
        <w:spacing w:before="97"/>
        <w:ind w:firstLine="420"/>
        <w:rPr>
          <w:rFonts w:hint="eastAsia"/>
          <w:sz w:val="21"/>
          <w:szCs w:val="21"/>
          <w:lang w:val="en-US" w:eastAsia="zh-CN"/>
        </w:rPr>
      </w:pPr>
    </w:p>
    <w:p>
      <w:pPr>
        <w:spacing w:before="97"/>
        <w:ind w:firstLine="210" w:firstLineChars="100"/>
        <w:rPr>
          <w:rFonts w:hint="eastAsia"/>
          <w:sz w:val="21"/>
          <w:szCs w:val="21"/>
          <w:highlight w:val="none"/>
        </w:rPr>
      </w:pPr>
      <w:r>
        <w:rPr>
          <w:rFonts w:hint="eastAsia"/>
          <w:sz w:val="21"/>
          <w:szCs w:val="21"/>
          <w:highlight w:val="none"/>
        </w:rPr>
        <w:t>（</w:t>
      </w:r>
      <w:r>
        <w:rPr>
          <w:sz w:val="21"/>
          <w:szCs w:val="21"/>
          <w:highlight w:val="none"/>
        </w:rPr>
        <w:t>2</w:t>
      </w:r>
      <w:r>
        <w:rPr>
          <w:rFonts w:hint="eastAsia"/>
          <w:sz w:val="21"/>
          <w:szCs w:val="21"/>
          <w:highlight w:val="none"/>
        </w:rPr>
        <w:t>）For inter-industry B2B distribution or public warehouse distribution, Party A shall directly settle with the distributor</w:t>
      </w:r>
      <w:r>
        <w:rPr>
          <w:rFonts w:hint="eastAsia"/>
          <w:sz w:val="21"/>
          <w:szCs w:val="21"/>
          <w:highlight w:val="none"/>
          <w:lang w:val="en-US" w:eastAsia="zh-CN"/>
        </w:rPr>
        <w:t>.</w:t>
      </w:r>
    </w:p>
    <w:p>
      <w:pPr>
        <w:spacing w:before="97"/>
        <w:ind w:firstLine="420"/>
        <w:rPr>
          <w:rFonts w:hint="eastAsia"/>
          <w:sz w:val="21"/>
          <w:szCs w:val="21"/>
          <w:highlight w:val="yellow"/>
        </w:rPr>
      </w:pPr>
      <w:r>
        <w:rPr>
          <w:rFonts w:hint="eastAsia"/>
          <w:sz w:val="21"/>
          <w:szCs w:val="21"/>
        </w:rPr>
        <w:t>（</w:t>
      </w:r>
      <w:r>
        <w:rPr>
          <w:sz w:val="21"/>
          <w:szCs w:val="21"/>
        </w:rPr>
        <w:t>3</w:t>
      </w:r>
      <w:r>
        <w:rPr>
          <w:rFonts w:hint="eastAsia"/>
          <w:sz w:val="21"/>
          <w:szCs w:val="21"/>
        </w:rPr>
        <w:t>）</w:t>
      </w:r>
      <w:r>
        <w:rPr>
          <w:rFonts w:hint="eastAsia"/>
          <w:sz w:val="21"/>
          <w:szCs w:val="21"/>
          <w:highlight w:val="none"/>
        </w:rPr>
        <w:t xml:space="preserve">Marketing Rewards: Party A shall make use of </w:t>
      </w:r>
      <w:r>
        <w:rPr>
          <w:rFonts w:hint="eastAsia"/>
          <w:sz w:val="21"/>
          <w:szCs w:val="21"/>
          <w:highlight w:val="none"/>
          <w:lang w:val="en-US" w:eastAsia="zh-CN"/>
        </w:rPr>
        <w:t>the d</w:t>
      </w:r>
      <w:r>
        <w:rPr>
          <w:rFonts w:hint="eastAsia"/>
          <w:sz w:val="21"/>
          <w:szCs w:val="21"/>
          <w:highlight w:val="none"/>
        </w:rPr>
        <w:t xml:space="preserve">istribution </w:t>
      </w:r>
      <w:r>
        <w:rPr>
          <w:rFonts w:hint="eastAsia"/>
          <w:sz w:val="21"/>
          <w:szCs w:val="21"/>
          <w:highlight w:val="none"/>
          <w:lang w:val="en-US" w:eastAsia="zh-CN"/>
        </w:rPr>
        <w:t>function</w:t>
      </w:r>
      <w:r>
        <w:rPr>
          <w:rFonts w:hint="eastAsia"/>
          <w:sz w:val="21"/>
          <w:szCs w:val="21"/>
          <w:highlight w:val="none"/>
        </w:rPr>
        <w:t xml:space="preserve"> of Party B</w:t>
      </w:r>
      <w:r>
        <w:rPr>
          <w:rFonts w:hint="default"/>
          <w:sz w:val="21"/>
          <w:szCs w:val="21"/>
          <w:highlight w:val="none"/>
          <w:lang w:val="en-US" w:eastAsia="zh-CN"/>
        </w:rPr>
        <w:t>’</w:t>
      </w:r>
      <w:r>
        <w:rPr>
          <w:rFonts w:hint="eastAsia"/>
          <w:sz w:val="21"/>
          <w:szCs w:val="21"/>
          <w:highlight w:val="none"/>
        </w:rPr>
        <w:t>s platform to reward fee</w:t>
      </w:r>
      <w:r>
        <w:rPr>
          <w:rFonts w:hint="eastAsia"/>
          <w:sz w:val="21"/>
          <w:szCs w:val="21"/>
          <w:highlight w:val="none"/>
          <w:lang w:val="en-US" w:eastAsia="zh-CN"/>
        </w:rPr>
        <w:t xml:space="preserve"> </w:t>
      </w:r>
      <w:r>
        <w:rPr>
          <w:rFonts w:hint="eastAsia"/>
          <w:sz w:val="21"/>
          <w:szCs w:val="21"/>
          <w:highlight w:val="none"/>
          <w:lang w:eastAsia="zh-CN"/>
        </w:rPr>
        <w:t>f</w:t>
      </w:r>
      <w:r>
        <w:rPr>
          <w:rFonts w:hint="eastAsia"/>
          <w:sz w:val="21"/>
          <w:szCs w:val="21"/>
          <w:highlight w:val="none"/>
          <w:lang w:val="en-US" w:eastAsia="zh-CN"/>
        </w:rPr>
        <w:t>or</w:t>
      </w:r>
      <w:r>
        <w:rPr>
          <w:rFonts w:hint="eastAsia"/>
          <w:sz w:val="21"/>
          <w:szCs w:val="21"/>
          <w:highlight w:val="none"/>
        </w:rPr>
        <w:t xml:space="preserve"> the distribution </w:t>
      </w:r>
      <w:r>
        <w:rPr>
          <w:rFonts w:hint="eastAsia"/>
          <w:sz w:val="21"/>
          <w:szCs w:val="21"/>
          <w:highlight w:val="none"/>
          <w:lang w:val="en-US" w:eastAsia="zh-CN"/>
        </w:rPr>
        <w:t>talents</w:t>
      </w:r>
      <w:r>
        <w:rPr>
          <w:rFonts w:hint="eastAsia"/>
          <w:sz w:val="21"/>
          <w:szCs w:val="21"/>
          <w:highlight w:val="none"/>
        </w:rPr>
        <w:t xml:space="preserve">. After consumers pay via wechat, Party B shall distribute the reward fee to </w:t>
      </w:r>
      <w:r>
        <w:rPr>
          <w:rFonts w:hint="eastAsia"/>
          <w:sz w:val="21"/>
          <w:szCs w:val="21"/>
          <w:highlight w:val="none"/>
          <w:lang w:val="en-US" w:eastAsia="zh-CN"/>
        </w:rPr>
        <w:t>distribution talent</w:t>
      </w:r>
      <w:r>
        <w:rPr>
          <w:rFonts w:hint="default"/>
          <w:sz w:val="21"/>
          <w:szCs w:val="21"/>
          <w:highlight w:val="none"/>
          <w:lang w:val="en-US" w:eastAsia="zh-CN"/>
        </w:rPr>
        <w:t>’</w:t>
      </w:r>
      <w:r>
        <w:rPr>
          <w:rFonts w:hint="eastAsia"/>
          <w:sz w:val="21"/>
          <w:szCs w:val="21"/>
          <w:highlight w:val="none"/>
          <w:lang w:val="en-US" w:eastAsia="zh-CN"/>
        </w:rPr>
        <w:t>s</w:t>
      </w:r>
      <w:r>
        <w:rPr>
          <w:rFonts w:hint="default"/>
          <w:sz w:val="21"/>
          <w:szCs w:val="21"/>
          <w:highlight w:val="none"/>
          <w:lang w:val="en-US" w:eastAsia="zh-CN"/>
        </w:rPr>
        <w:t xml:space="preserve"> </w:t>
      </w:r>
      <w:r>
        <w:rPr>
          <w:rFonts w:hint="eastAsia"/>
          <w:sz w:val="21"/>
          <w:szCs w:val="21"/>
          <w:highlight w:val="none"/>
          <w:lang w:val="en-US" w:eastAsia="zh-CN"/>
        </w:rPr>
        <w:t>m</w:t>
      </w:r>
      <w:r>
        <w:rPr>
          <w:rFonts w:hint="default"/>
          <w:sz w:val="21"/>
          <w:szCs w:val="21"/>
          <w:highlight w:val="none"/>
          <w:lang w:val="en-US" w:eastAsia="zh-CN"/>
        </w:rPr>
        <w:t xml:space="preserve">all </w:t>
      </w:r>
      <w:r>
        <w:rPr>
          <w:rFonts w:hint="eastAsia"/>
          <w:sz w:val="21"/>
          <w:szCs w:val="21"/>
          <w:highlight w:val="none"/>
          <w:lang w:val="en-US" w:eastAsia="zh-CN"/>
        </w:rPr>
        <w:t>p</w:t>
      </w:r>
      <w:r>
        <w:rPr>
          <w:rFonts w:hint="default"/>
          <w:sz w:val="21"/>
          <w:szCs w:val="21"/>
          <w:highlight w:val="none"/>
          <w:lang w:val="en-US" w:eastAsia="zh-CN"/>
        </w:rPr>
        <w:t xml:space="preserve">ersonal </w:t>
      </w:r>
      <w:r>
        <w:rPr>
          <w:rFonts w:hint="eastAsia"/>
          <w:sz w:val="21"/>
          <w:szCs w:val="21"/>
          <w:highlight w:val="none"/>
          <w:lang w:val="en-US" w:eastAsia="zh-CN"/>
        </w:rPr>
        <w:t>c</w:t>
      </w:r>
      <w:r>
        <w:rPr>
          <w:rFonts w:hint="default"/>
          <w:sz w:val="21"/>
          <w:szCs w:val="21"/>
          <w:highlight w:val="none"/>
          <w:lang w:val="en-US" w:eastAsia="zh-CN"/>
        </w:rPr>
        <w:t>enter account</w:t>
      </w:r>
      <w:r>
        <w:rPr>
          <w:rFonts w:hint="eastAsia"/>
          <w:sz w:val="21"/>
          <w:szCs w:val="21"/>
          <w:highlight w:val="none"/>
        </w:rPr>
        <w:t xml:space="preserve"> on the day (T+0)</w:t>
      </w:r>
      <w:r>
        <w:rPr>
          <w:rFonts w:hint="eastAsia"/>
          <w:sz w:val="21"/>
          <w:szCs w:val="21"/>
          <w:highlight w:val="none"/>
          <w:lang w:val="en-US" w:eastAsia="zh-CN"/>
        </w:rPr>
        <w:t xml:space="preserve"> </w:t>
      </w:r>
      <w:r>
        <w:rPr>
          <w:rFonts w:hint="eastAsia"/>
          <w:sz w:val="21"/>
          <w:szCs w:val="21"/>
          <w:highlight w:val="none"/>
        </w:rPr>
        <w:t xml:space="preserve">of payment by the consumer (withdrawal cannot be made before the experience of tourism products and the receipt of physical commodities is confirmed). The relevant </w:t>
      </w:r>
      <w:r>
        <w:rPr>
          <w:rFonts w:hint="eastAsia"/>
          <w:sz w:val="21"/>
          <w:szCs w:val="21"/>
          <w:highlight w:val="none"/>
          <w:lang w:eastAsia="zh-CN"/>
        </w:rPr>
        <w:t>r</w:t>
      </w:r>
      <w:r>
        <w:rPr>
          <w:rFonts w:hint="eastAsia"/>
          <w:sz w:val="21"/>
          <w:szCs w:val="21"/>
          <w:highlight w:val="none"/>
          <w:lang w:val="en-US" w:eastAsia="zh-CN"/>
        </w:rPr>
        <w:t>eward</w:t>
      </w:r>
      <w:r>
        <w:rPr>
          <w:rFonts w:hint="eastAsia"/>
          <w:sz w:val="21"/>
          <w:szCs w:val="21"/>
          <w:highlight w:val="none"/>
        </w:rPr>
        <w:t xml:space="preserve"> shall be set by Party A and deducted automatically from the distribution account.</w:t>
      </w:r>
      <w:r>
        <w:rPr>
          <w:rFonts w:hint="eastAsia"/>
          <w:sz w:val="21"/>
          <w:szCs w:val="21"/>
          <w:highlight w:val="none"/>
          <w:lang w:val="en-US" w:eastAsia="zh-CN"/>
        </w:rPr>
        <w:t xml:space="preserve"> If a refund occurs after the travel product experience date or after the receipt of the physical goods, this part of the distribution reward is non-refundable.</w:t>
      </w:r>
    </w:p>
    <w:p>
      <w:pPr>
        <w:spacing w:before="97"/>
        <w:ind w:firstLine="420"/>
        <w:rPr>
          <w:sz w:val="21"/>
          <w:szCs w:val="21"/>
          <w:highlight w:val="none"/>
        </w:rPr>
      </w:pPr>
      <w:r>
        <w:rPr>
          <w:rFonts w:hint="eastAsia"/>
          <w:sz w:val="21"/>
          <w:szCs w:val="21"/>
          <w:highlight w:val="none"/>
        </w:rPr>
        <w:t>（</w:t>
      </w:r>
      <w:r>
        <w:rPr>
          <w:sz w:val="21"/>
          <w:szCs w:val="21"/>
          <w:highlight w:val="none"/>
        </w:rPr>
        <w:t>4</w:t>
      </w:r>
      <w:r>
        <w:rPr>
          <w:rFonts w:hint="eastAsia"/>
          <w:sz w:val="21"/>
          <w:szCs w:val="21"/>
          <w:highlight w:val="none"/>
        </w:rPr>
        <w:t>）</w:t>
      </w:r>
      <w:r>
        <w:rPr>
          <w:rFonts w:hint="eastAsia"/>
          <w:sz w:val="21"/>
          <w:szCs w:val="21"/>
          <w:highlight w:val="none"/>
          <w:lang w:val="en-US" w:eastAsia="zh-CN"/>
        </w:rPr>
        <w:t xml:space="preserve">For the </w:t>
      </w:r>
      <w:r>
        <w:rPr>
          <w:rFonts w:hint="eastAsia"/>
          <w:sz w:val="21"/>
          <w:szCs w:val="21"/>
          <w:highlight w:val="none"/>
        </w:rPr>
        <w:t>advance payments</w:t>
      </w:r>
      <w:r>
        <w:rPr>
          <w:rFonts w:hint="eastAsia"/>
          <w:sz w:val="21"/>
          <w:szCs w:val="21"/>
          <w:highlight w:val="none"/>
          <w:lang w:val="en-US" w:eastAsia="zh-CN"/>
        </w:rPr>
        <w:t xml:space="preserve"> that cannot clearly be located the consumption place of goods</w:t>
      </w:r>
      <w:r>
        <w:rPr>
          <w:rFonts w:hint="eastAsia"/>
          <w:sz w:val="21"/>
          <w:szCs w:val="21"/>
          <w:highlight w:val="none"/>
        </w:rPr>
        <w:t xml:space="preserve"> (such as the group general stored value card), Party B </w:t>
      </w:r>
      <w:r>
        <w:rPr>
          <w:rFonts w:hint="eastAsia"/>
          <w:sz w:val="21"/>
          <w:szCs w:val="21"/>
          <w:highlight w:val="none"/>
          <w:lang w:val="en-US" w:eastAsia="zh-CN"/>
        </w:rPr>
        <w:t>shall</w:t>
      </w:r>
      <w:r>
        <w:rPr>
          <w:rFonts w:hint="eastAsia"/>
          <w:sz w:val="21"/>
          <w:szCs w:val="21"/>
          <w:highlight w:val="none"/>
        </w:rPr>
        <w:t xml:space="preserve"> distribute the</w:t>
      </w:r>
      <w:r>
        <w:rPr>
          <w:rFonts w:hint="eastAsia"/>
          <w:sz w:val="21"/>
          <w:szCs w:val="21"/>
          <w:highlight w:val="none"/>
          <w:lang w:val="en-US" w:eastAsia="zh-CN"/>
        </w:rPr>
        <w:t>se advance payments</w:t>
      </w:r>
      <w:r>
        <w:rPr>
          <w:rFonts w:hint="eastAsia"/>
          <w:sz w:val="21"/>
          <w:szCs w:val="21"/>
          <w:highlight w:val="none"/>
        </w:rPr>
        <w:t xml:space="preserve"> to the corresponding account of Party A on the next day (T+1) after the specific use and write-off by consumers, and Party A will withdraw the cash (such as T+1) to Party B</w:t>
      </w:r>
      <w:r>
        <w:rPr>
          <w:rFonts w:hint="default"/>
          <w:sz w:val="21"/>
          <w:szCs w:val="21"/>
          <w:highlight w:val="none"/>
          <w:lang w:val="en-US" w:eastAsia="zh-CN"/>
        </w:rPr>
        <w:t>’</w:t>
      </w:r>
      <w:r>
        <w:rPr>
          <w:rFonts w:hint="eastAsia"/>
          <w:sz w:val="21"/>
          <w:szCs w:val="21"/>
          <w:highlight w:val="none"/>
        </w:rPr>
        <w:t>s corporate bank account.</w:t>
      </w:r>
    </w:p>
    <w:p>
      <w:pPr>
        <w:spacing w:before="97"/>
        <w:ind w:firstLine="420"/>
        <w:rPr>
          <w:sz w:val="21"/>
          <w:szCs w:val="21"/>
          <w:highlight w:val="none"/>
        </w:rPr>
      </w:pPr>
      <w:r>
        <w:rPr>
          <w:rFonts w:hint="eastAsia"/>
          <w:sz w:val="21"/>
          <w:szCs w:val="21"/>
          <w:highlight w:val="none"/>
        </w:rPr>
        <w:t>（</w:t>
      </w:r>
      <w:r>
        <w:rPr>
          <w:sz w:val="21"/>
          <w:szCs w:val="21"/>
          <w:highlight w:val="none"/>
        </w:rPr>
        <w:t>5</w:t>
      </w:r>
      <w:r>
        <w:rPr>
          <w:rFonts w:hint="eastAsia"/>
          <w:sz w:val="21"/>
          <w:szCs w:val="21"/>
          <w:highlight w:val="none"/>
        </w:rPr>
        <w:t>）Party A shall claim in writing to Party B on the disputed part within 7 working days of receiving the order details; if Party A does not claim in writing to dispute the order details of the previous month within 7 working days of receiving the order details, Party A shall be deemed to have no objection to the details and Party B shall issue VAT invoice to Party A as stipulated in this Agreement.</w:t>
      </w:r>
    </w:p>
    <w:p>
      <w:pPr>
        <w:spacing w:before="97"/>
        <w:ind w:firstLine="422"/>
        <w:rPr>
          <w:rFonts w:hint="default"/>
          <w:b/>
          <w:sz w:val="21"/>
          <w:szCs w:val="21"/>
          <w:highlight w:val="none"/>
        </w:rPr>
      </w:pPr>
      <w:r>
        <w:rPr>
          <w:b/>
          <w:sz w:val="21"/>
          <w:szCs w:val="21"/>
          <w:highlight w:val="none"/>
        </w:rPr>
        <w:t>4</w:t>
      </w:r>
      <w:r>
        <w:rPr>
          <w:rFonts w:hint="eastAsia"/>
          <w:b/>
          <w:sz w:val="21"/>
          <w:szCs w:val="21"/>
          <w:highlight w:val="none"/>
        </w:rPr>
        <w:t>、The use of function and the selection of purchase settlement method</w:t>
      </w:r>
      <w:r>
        <w:rPr>
          <w:rFonts w:hint="eastAsia"/>
          <w:b/>
          <w:sz w:val="21"/>
          <w:szCs w:val="21"/>
          <w:highlight w:val="none"/>
          <w:lang w:val="en-US" w:eastAsia="zh-CN"/>
        </w:rPr>
        <w:t xml:space="preserve"> for </w:t>
      </w:r>
      <w:r>
        <w:rPr>
          <w:rFonts w:hint="default"/>
          <w:b/>
          <w:sz w:val="21"/>
          <w:szCs w:val="21"/>
          <w:highlight w:val="none"/>
          <w:lang w:val="en-US" w:eastAsia="zh-CN"/>
        </w:rPr>
        <w:t>“</w:t>
      </w:r>
      <w:r>
        <w:rPr>
          <w:rFonts w:hint="eastAsia"/>
          <w:b/>
          <w:sz w:val="21"/>
          <w:szCs w:val="21"/>
          <w:highlight w:val="none"/>
        </w:rPr>
        <w:t>Million Hotel Distribution Mall</w:t>
      </w:r>
      <w:r>
        <w:rPr>
          <w:rFonts w:hint="default"/>
          <w:b/>
          <w:sz w:val="21"/>
          <w:szCs w:val="21"/>
          <w:highlight w:val="none"/>
          <w:lang w:val="en-US" w:eastAsia="zh-CN"/>
        </w:rPr>
        <w:t>”</w:t>
      </w:r>
    </w:p>
    <w:p>
      <w:pPr>
        <w:pStyle w:val="9"/>
        <w:numPr>
          <w:ilvl w:val="0"/>
          <w:numId w:val="1"/>
        </w:numPr>
        <w:spacing w:before="97"/>
        <w:ind w:left="1134" w:hanging="708" w:firstLineChars="0"/>
        <w:rPr>
          <w:sz w:val="21"/>
          <w:szCs w:val="21"/>
          <w:highlight w:val="none"/>
        </w:rPr>
      </w:pPr>
      <w:r>
        <w:rPr>
          <w:rFonts w:hint="eastAsia" w:ascii="宋体" w:hAnsi="宋体"/>
          <w:sz w:val="21"/>
          <w:szCs w:val="21"/>
          <w:highlight w:val="none"/>
        </w:rPr>
        <w:t>【</w:t>
      </w:r>
      <w:r>
        <w:rPr>
          <w:sz w:val="21"/>
          <w:szCs w:val="21"/>
          <w:highlight w:val="none"/>
          <w:u w:val="single"/>
        </w:rPr>
        <w:t xml:space="preserve">           </w:t>
      </w:r>
      <w:r>
        <w:rPr>
          <w:rFonts w:hint="eastAsia" w:ascii="宋体" w:hAnsi="宋体"/>
          <w:sz w:val="21"/>
          <w:szCs w:val="21"/>
          <w:highlight w:val="none"/>
        </w:rPr>
        <w:t>】</w:t>
      </w:r>
      <w:r>
        <w:rPr>
          <w:rFonts w:hint="eastAsia"/>
          <w:sz w:val="21"/>
          <w:szCs w:val="21"/>
          <w:highlight w:val="none"/>
          <w:lang w:val="en-US" w:eastAsia="zh-CN"/>
        </w:rPr>
        <w:t xml:space="preserve">Yes/No, </w:t>
      </w:r>
      <w:r>
        <w:rPr>
          <w:rFonts w:hint="eastAsia"/>
          <w:sz w:val="21"/>
          <w:szCs w:val="21"/>
          <w:highlight w:val="none"/>
        </w:rPr>
        <w:t xml:space="preserve">need to use the </w:t>
      </w:r>
      <w:r>
        <w:rPr>
          <w:rFonts w:hint="default"/>
          <w:sz w:val="21"/>
          <w:szCs w:val="21"/>
          <w:highlight w:val="none"/>
          <w:lang w:val="en-US" w:eastAsia="zh-CN"/>
        </w:rPr>
        <w:t>“</w:t>
      </w:r>
      <w:r>
        <w:rPr>
          <w:rFonts w:hint="eastAsia"/>
          <w:sz w:val="21"/>
          <w:szCs w:val="21"/>
          <w:highlight w:val="none"/>
        </w:rPr>
        <w:t>million hotel mall distribution</w:t>
      </w:r>
      <w:r>
        <w:rPr>
          <w:rFonts w:hint="default"/>
          <w:sz w:val="21"/>
          <w:szCs w:val="21"/>
          <w:highlight w:val="none"/>
          <w:lang w:val="en-US" w:eastAsia="zh-CN"/>
        </w:rPr>
        <w:t>”</w:t>
      </w:r>
      <w:r>
        <w:rPr>
          <w:rFonts w:hint="eastAsia"/>
          <w:sz w:val="21"/>
          <w:szCs w:val="21"/>
          <w:highlight w:val="none"/>
        </w:rPr>
        <w:t xml:space="preserve"> function to match product diversification and enrich channel resources.</w:t>
      </w:r>
    </w:p>
    <w:p>
      <w:pPr>
        <w:pStyle w:val="9"/>
        <w:numPr>
          <w:ilvl w:val="0"/>
          <w:numId w:val="1"/>
        </w:numPr>
        <w:spacing w:before="97"/>
        <w:ind w:left="1134" w:hanging="708" w:firstLineChars="0"/>
        <w:rPr>
          <w:sz w:val="21"/>
          <w:szCs w:val="21"/>
          <w:highlight w:val="none"/>
        </w:rPr>
      </w:pPr>
      <w:r>
        <w:rPr>
          <w:rFonts w:hint="eastAsia"/>
          <w:sz w:val="21"/>
          <w:szCs w:val="21"/>
          <w:highlight w:val="none"/>
        </w:rPr>
        <w:t xml:space="preserve">The settlement period of hotel purchase orders for the </w:t>
      </w:r>
      <w:r>
        <w:rPr>
          <w:rFonts w:hint="eastAsia"/>
          <w:sz w:val="21"/>
          <w:szCs w:val="21"/>
          <w:highlight w:val="none"/>
          <w:lang w:val="en-US" w:eastAsia="zh-CN"/>
        </w:rPr>
        <w:t>M</w:t>
      </w:r>
      <w:r>
        <w:rPr>
          <w:rFonts w:hint="eastAsia"/>
          <w:sz w:val="21"/>
          <w:szCs w:val="21"/>
          <w:highlight w:val="none"/>
        </w:rPr>
        <w:t xml:space="preserve">illion Hotel </w:t>
      </w:r>
      <w:r>
        <w:rPr>
          <w:rFonts w:hint="eastAsia"/>
          <w:sz w:val="21"/>
          <w:szCs w:val="21"/>
          <w:highlight w:val="none"/>
          <w:lang w:val="en-US" w:eastAsia="zh-CN"/>
        </w:rPr>
        <w:t>D</w:t>
      </w:r>
      <w:r>
        <w:rPr>
          <w:rFonts w:hint="eastAsia"/>
          <w:sz w:val="21"/>
          <w:szCs w:val="21"/>
          <w:highlight w:val="none"/>
        </w:rPr>
        <w:t xml:space="preserve">istribution Mall is as follows: </w:t>
      </w:r>
      <w:r>
        <w:rPr>
          <w:rFonts w:hint="eastAsia" w:ascii="宋体" w:hAnsi="宋体"/>
          <w:sz w:val="21"/>
          <w:szCs w:val="21"/>
          <w:highlight w:val="none"/>
          <w:u w:val="single"/>
        </w:rPr>
        <w:t>【</w:t>
      </w:r>
      <w:r>
        <w:rPr>
          <w:rFonts w:hint="eastAsia"/>
          <w:sz w:val="21"/>
          <w:szCs w:val="21"/>
          <w:highlight w:val="none"/>
          <w:u w:val="single"/>
        </w:rPr>
        <w:t>weekly settlement</w:t>
      </w:r>
      <w:r>
        <w:rPr>
          <w:rFonts w:hint="eastAsia" w:ascii="宋体" w:hAnsi="宋体"/>
          <w:sz w:val="21"/>
          <w:szCs w:val="21"/>
          <w:highlight w:val="none"/>
          <w:u w:val="single"/>
        </w:rPr>
        <w:t>】</w:t>
      </w:r>
      <w:r>
        <w:rPr>
          <w:rFonts w:hint="eastAsia"/>
          <w:sz w:val="21"/>
          <w:szCs w:val="21"/>
          <w:highlight w:val="none"/>
        </w:rPr>
        <w:t xml:space="preserve"> weekly/semi-monthly</w:t>
      </w:r>
      <w:r>
        <w:rPr>
          <w:rFonts w:hint="eastAsia"/>
          <w:sz w:val="21"/>
          <w:szCs w:val="21"/>
          <w:highlight w:val="none"/>
          <w:lang w:val="en-US" w:eastAsia="zh-CN"/>
        </w:rPr>
        <w:t xml:space="preserve">/monthly </w:t>
      </w:r>
      <w:r>
        <w:rPr>
          <w:rFonts w:hint="eastAsia"/>
          <w:sz w:val="21"/>
          <w:szCs w:val="21"/>
          <w:highlight w:val="none"/>
        </w:rPr>
        <w:t>settlement</w:t>
      </w:r>
      <w:r>
        <w:rPr>
          <w:rFonts w:hint="eastAsia"/>
          <w:sz w:val="21"/>
          <w:szCs w:val="21"/>
          <w:highlight w:val="none"/>
          <w:lang w:val="en-US" w:eastAsia="zh-CN"/>
        </w:rPr>
        <w:t>,</w:t>
      </w:r>
      <w:r>
        <w:rPr>
          <w:rFonts w:hint="eastAsia"/>
          <w:sz w:val="21"/>
          <w:szCs w:val="21"/>
          <w:highlight w:val="none"/>
        </w:rPr>
        <w:t xml:space="preserve"> Deposit:</w:t>
      </w:r>
      <w:r>
        <w:rPr>
          <w:rFonts w:hint="eastAsia" w:ascii="宋体" w:hAnsi="宋体"/>
          <w:sz w:val="21"/>
          <w:szCs w:val="21"/>
          <w:highlight w:val="none"/>
          <w:u w:val="single"/>
        </w:rPr>
        <w:t>【</w:t>
      </w:r>
      <w:r>
        <w:rPr>
          <w:rFonts w:hint="eastAsia"/>
          <w:sz w:val="21"/>
          <w:szCs w:val="21"/>
          <w:highlight w:val="none"/>
          <w:u w:val="single"/>
          <w:lang w:val="en-US" w:eastAsia="zh-CN"/>
        </w:rPr>
        <w:t xml:space="preserve"> </w:t>
      </w:r>
      <w:r>
        <w:rPr>
          <w:rFonts w:hint="eastAsia"/>
          <w:sz w:val="21"/>
          <w:szCs w:val="21"/>
          <w:highlight w:val="none"/>
          <w:u w:val="single"/>
        </w:rPr>
        <w:t>0</w:t>
      </w:r>
      <w:r>
        <w:rPr>
          <w:rFonts w:hint="eastAsia"/>
          <w:sz w:val="21"/>
          <w:szCs w:val="21"/>
          <w:highlight w:val="none"/>
          <w:u w:val="single"/>
          <w:lang w:val="en-US" w:eastAsia="zh-CN"/>
        </w:rPr>
        <w:t xml:space="preserve"> </w:t>
      </w:r>
      <w:r>
        <w:rPr>
          <w:rFonts w:hint="eastAsia" w:ascii="宋体" w:hAnsi="宋体"/>
          <w:sz w:val="21"/>
          <w:szCs w:val="21"/>
          <w:highlight w:val="none"/>
          <w:u w:val="single"/>
        </w:rPr>
        <w:t>】</w:t>
      </w:r>
      <w:r>
        <w:rPr>
          <w:rFonts w:hint="eastAsia"/>
          <w:sz w:val="21"/>
          <w:szCs w:val="21"/>
          <w:highlight w:val="none"/>
        </w:rPr>
        <w:t xml:space="preserve">yuan (according to the actual business volume); Authorization credit limit: </w:t>
      </w:r>
      <w:r>
        <w:rPr>
          <w:rFonts w:hint="eastAsia" w:ascii="宋体" w:hAnsi="宋体"/>
          <w:sz w:val="21"/>
          <w:szCs w:val="21"/>
          <w:highlight w:val="none"/>
          <w:u w:val="single"/>
        </w:rPr>
        <w:t>【</w:t>
      </w:r>
      <w:r>
        <w:rPr>
          <w:rFonts w:hint="eastAsia"/>
          <w:sz w:val="21"/>
          <w:szCs w:val="21"/>
          <w:highlight w:val="none"/>
          <w:u w:val="single"/>
          <w:lang w:val="en-US" w:eastAsia="zh-CN"/>
        </w:rPr>
        <w:t xml:space="preserve"> 10,000 </w:t>
      </w:r>
      <w:r>
        <w:rPr>
          <w:rFonts w:hint="eastAsia" w:ascii="宋体" w:hAnsi="宋体"/>
          <w:sz w:val="21"/>
          <w:szCs w:val="21"/>
          <w:highlight w:val="none"/>
          <w:u w:val="single"/>
        </w:rPr>
        <w:t>】</w:t>
      </w:r>
      <w:r>
        <w:rPr>
          <w:rFonts w:hint="eastAsia"/>
          <w:sz w:val="21"/>
          <w:szCs w:val="21"/>
          <w:highlight w:val="none"/>
        </w:rPr>
        <w:t xml:space="preserve"> yuan (according to the actual business volume).</w:t>
      </w:r>
    </w:p>
    <w:p>
      <w:pPr>
        <w:spacing w:before="97"/>
        <w:ind w:firstLine="422"/>
        <w:rPr>
          <w:b/>
          <w:sz w:val="21"/>
          <w:szCs w:val="21"/>
          <w:highlight w:val="none"/>
        </w:rPr>
      </w:pPr>
      <w:r>
        <w:rPr>
          <w:b/>
          <w:sz w:val="21"/>
          <w:szCs w:val="21"/>
          <w:highlight w:val="none"/>
        </w:rPr>
        <w:t>5</w:t>
      </w:r>
      <w:r>
        <w:rPr>
          <w:rFonts w:hint="eastAsia"/>
          <w:b/>
          <w:sz w:val="21"/>
          <w:szCs w:val="21"/>
          <w:highlight w:val="none"/>
        </w:rPr>
        <w:t xml:space="preserve">、Reconciliation and </w:t>
      </w:r>
      <w:r>
        <w:rPr>
          <w:rFonts w:hint="eastAsia"/>
          <w:b/>
          <w:sz w:val="21"/>
          <w:szCs w:val="21"/>
          <w:highlight w:val="none"/>
          <w:lang w:val="en-US" w:eastAsia="zh-CN"/>
        </w:rPr>
        <w:t>Receipt Account Information</w:t>
      </w:r>
    </w:p>
    <w:p>
      <w:pPr>
        <w:pStyle w:val="9"/>
        <w:numPr>
          <w:ilvl w:val="0"/>
          <w:numId w:val="2"/>
        </w:numPr>
        <w:spacing w:before="97"/>
        <w:ind w:firstLineChars="0"/>
        <w:rPr>
          <w:bCs/>
          <w:sz w:val="21"/>
          <w:szCs w:val="21"/>
          <w:highlight w:val="none"/>
        </w:rPr>
      </w:pPr>
      <w:r>
        <w:rPr>
          <w:rFonts w:hint="eastAsia"/>
          <w:bCs/>
          <w:sz w:val="21"/>
          <w:szCs w:val="21"/>
          <w:highlight w:val="none"/>
          <w:lang w:val="en-US" w:eastAsia="zh-CN"/>
        </w:rPr>
        <w:t xml:space="preserve">Settlement Method: Weekly Settlement/Semi-Monthly Settlement/Monthly Settlement; the Time of Reconciliation: </w:t>
      </w:r>
      <w:r>
        <w:rPr>
          <w:rFonts w:hint="eastAsia" w:ascii="宋体" w:hAnsi="宋体"/>
          <w:bCs/>
          <w:sz w:val="21"/>
          <w:szCs w:val="21"/>
          <w:highlight w:val="none"/>
        </w:rPr>
        <w:t>【</w:t>
      </w:r>
      <w:r>
        <w:rPr>
          <w:rFonts w:hint="eastAsia"/>
          <w:bCs/>
          <w:sz w:val="21"/>
          <w:szCs w:val="21"/>
          <w:highlight w:val="none"/>
          <w:lang w:val="en-US" w:eastAsia="zh-CN"/>
        </w:rPr>
        <w:t>Every Monday</w:t>
      </w:r>
      <w:r>
        <w:rPr>
          <w:rFonts w:hint="eastAsia" w:ascii="宋体" w:hAnsi="宋体"/>
          <w:bCs/>
          <w:sz w:val="21"/>
          <w:szCs w:val="21"/>
          <w:highlight w:val="none"/>
        </w:rPr>
        <w:t>】</w:t>
      </w:r>
      <w:r>
        <w:rPr>
          <w:rFonts w:hint="eastAsia"/>
          <w:bCs/>
          <w:sz w:val="21"/>
          <w:szCs w:val="21"/>
          <w:highlight w:val="none"/>
          <w:lang w:val="en-US" w:eastAsia="zh-CN"/>
        </w:rPr>
        <w:t xml:space="preserve"> / </w:t>
      </w:r>
      <w:r>
        <w:rPr>
          <w:rFonts w:hint="eastAsia" w:ascii="宋体" w:hAnsi="宋体"/>
          <w:bCs/>
          <w:sz w:val="21"/>
          <w:szCs w:val="21"/>
          <w:highlight w:val="none"/>
        </w:rPr>
        <w:t>【</w:t>
      </w:r>
      <w:r>
        <w:rPr>
          <w:rFonts w:hint="eastAsia"/>
          <w:bCs/>
          <w:sz w:val="21"/>
          <w:szCs w:val="21"/>
          <w:highlight w:val="none"/>
          <w:lang w:val="en-US" w:eastAsia="zh-CN"/>
        </w:rPr>
        <w:t>15th day of each month</w:t>
      </w:r>
      <w:r>
        <w:rPr>
          <w:rFonts w:hint="eastAsia" w:ascii="宋体" w:hAnsi="宋体"/>
          <w:bCs/>
          <w:sz w:val="21"/>
          <w:szCs w:val="21"/>
          <w:highlight w:val="none"/>
        </w:rPr>
        <w:t>】</w:t>
      </w:r>
      <w:r>
        <w:rPr>
          <w:rFonts w:hint="eastAsia"/>
          <w:bCs/>
          <w:sz w:val="21"/>
          <w:szCs w:val="21"/>
          <w:highlight w:val="none"/>
          <w:lang w:val="en-US" w:eastAsia="zh-CN"/>
        </w:rPr>
        <w:t xml:space="preserve"> /</w:t>
      </w:r>
      <w:r>
        <w:rPr>
          <w:rFonts w:hint="eastAsia" w:ascii="宋体" w:hAnsi="宋体"/>
          <w:bCs/>
          <w:sz w:val="21"/>
          <w:szCs w:val="21"/>
          <w:highlight w:val="none"/>
        </w:rPr>
        <w:t>【</w:t>
      </w:r>
      <w:r>
        <w:rPr>
          <w:rFonts w:hint="eastAsia"/>
          <w:bCs/>
          <w:sz w:val="21"/>
          <w:szCs w:val="21"/>
          <w:highlight w:val="none"/>
          <w:lang w:val="en-US" w:eastAsia="zh-CN"/>
        </w:rPr>
        <w:t>5th day of each month</w:t>
      </w:r>
      <w:r>
        <w:rPr>
          <w:rFonts w:hint="eastAsia" w:ascii="宋体" w:hAnsi="宋体"/>
          <w:bCs/>
          <w:sz w:val="21"/>
          <w:szCs w:val="21"/>
          <w:highlight w:val="none"/>
        </w:rPr>
        <w:t>】</w:t>
      </w:r>
      <w:r>
        <w:rPr>
          <w:rFonts w:hint="eastAsia"/>
          <w:bCs/>
          <w:sz w:val="21"/>
          <w:szCs w:val="21"/>
          <w:highlight w:val="none"/>
          <w:lang w:val="en-US" w:eastAsia="zh-CN"/>
        </w:rPr>
        <w:t>. Party A shall check the accounts based on the system order. After confirming the balance, Party A shall settle the payment to Party B.</w:t>
      </w:r>
    </w:p>
    <w:p>
      <w:pPr>
        <w:pStyle w:val="9"/>
        <w:numPr>
          <w:ilvl w:val="0"/>
          <w:numId w:val="2"/>
        </w:numPr>
        <w:spacing w:before="97"/>
        <w:ind w:firstLineChars="0"/>
        <w:rPr>
          <w:rFonts w:asciiTheme="minorEastAsia" w:hAnsiTheme="minorEastAsia" w:eastAsiaTheme="minorEastAsia"/>
          <w:sz w:val="21"/>
          <w:szCs w:val="21"/>
          <w:highlight w:val="none"/>
        </w:rPr>
      </w:pPr>
      <w:r>
        <w:rPr>
          <w:rFonts w:hint="eastAsia"/>
          <w:sz w:val="21"/>
          <w:szCs w:val="21"/>
          <w:highlight w:val="none"/>
          <w:lang w:val="en-US" w:eastAsia="zh-CN"/>
        </w:rPr>
        <w:t>Bank Account Information of Party B:</w:t>
      </w:r>
    </w:p>
    <w:p>
      <w:pPr>
        <w:spacing w:before="97"/>
        <w:ind w:firstLine="420" w:firstLineChars="0"/>
        <w:rPr>
          <w:rFonts w:hint="default" w:ascii="宋体" w:hAnsi="宋体"/>
          <w:sz w:val="21"/>
          <w:szCs w:val="21"/>
          <w:highlight w:val="none"/>
          <w:lang w:val="en-US"/>
        </w:rPr>
      </w:pPr>
      <w:r>
        <w:rPr>
          <w:rFonts w:hint="eastAsia"/>
          <w:sz w:val="21"/>
          <w:szCs w:val="21"/>
          <w:highlight w:val="none"/>
          <w:lang w:val="en-US" w:eastAsia="zh-CN"/>
        </w:rPr>
        <w:t xml:space="preserve">Account Name: </w:t>
      </w:r>
      <w:r>
        <w:rPr>
          <w:rFonts w:hint="eastAsia" w:ascii="宋体" w:hAnsi="宋体"/>
          <w:sz w:val="21"/>
          <w:szCs w:val="21"/>
          <w:highlight w:val="none"/>
        </w:rPr>
        <w:t>【</w:t>
      </w:r>
      <w:r>
        <w:rPr>
          <w:rFonts w:hint="eastAsia"/>
          <w:sz w:val="21"/>
          <w:szCs w:val="21"/>
          <w:highlight w:val="none"/>
        </w:rPr>
        <w:t>Convergent International Travel Development Company Limited</w:t>
      </w:r>
      <w:r>
        <w:rPr>
          <w:rFonts w:ascii="宋体" w:hAnsi="宋体"/>
          <w:color w:val="111F2C"/>
          <w:sz w:val="21"/>
          <w:szCs w:val="21"/>
          <w:highlight w:val="none"/>
          <w:shd w:val="clear" w:color="auto" w:fill="FFFFFF"/>
        </w:rPr>
        <w:t>】</w:t>
      </w:r>
    </w:p>
    <w:p>
      <w:pPr>
        <w:spacing w:before="97"/>
        <w:ind w:firstLine="420" w:firstLineChars="0"/>
        <w:rPr>
          <w:rFonts w:hint="default" w:ascii="宋体" w:hAnsi="宋体"/>
          <w:color w:val="111F2C"/>
          <w:sz w:val="21"/>
          <w:szCs w:val="21"/>
          <w:highlight w:val="none"/>
          <w:shd w:val="clear" w:color="auto" w:fill="FFFFFF"/>
          <w:lang w:val="en-US"/>
        </w:rPr>
      </w:pPr>
      <w:r>
        <w:rPr>
          <w:rFonts w:hint="eastAsia"/>
          <w:sz w:val="21"/>
          <w:szCs w:val="21"/>
          <w:highlight w:val="none"/>
          <w:lang w:val="en-US" w:eastAsia="zh-CN"/>
        </w:rPr>
        <w:t xml:space="preserve">Account No.: </w:t>
      </w:r>
      <w:r>
        <w:rPr>
          <w:rFonts w:hint="eastAsia" w:ascii="宋体" w:hAnsi="宋体"/>
          <w:sz w:val="21"/>
          <w:szCs w:val="21"/>
          <w:highlight w:val="none"/>
        </w:rPr>
        <w:t>【</w:t>
      </w:r>
      <w:r>
        <w:rPr>
          <w:rFonts w:hint="eastAsia" w:ascii="宋体" w:hAnsi="宋体"/>
          <w:sz w:val="21"/>
          <w:szCs w:val="21"/>
          <w:highlight w:val="none"/>
          <w:lang w:val="en-US" w:eastAsia="zh-CN"/>
        </w:rPr>
        <w:t xml:space="preserve">                </w:t>
      </w:r>
      <w:r>
        <w:rPr>
          <w:rFonts w:ascii="宋体" w:hAnsi="宋体"/>
          <w:color w:val="111F2C"/>
          <w:sz w:val="21"/>
          <w:szCs w:val="21"/>
          <w:highlight w:val="none"/>
          <w:shd w:val="clear" w:color="auto" w:fill="FFFFFF"/>
        </w:rPr>
        <w:t>】</w:t>
      </w:r>
    </w:p>
    <w:p>
      <w:pPr>
        <w:spacing w:before="97"/>
        <w:ind w:firstLine="420" w:firstLineChars="0"/>
        <w:rPr>
          <w:rFonts w:ascii="宋体" w:hAnsi="宋体"/>
          <w:color w:val="111F2C"/>
          <w:sz w:val="21"/>
          <w:szCs w:val="21"/>
          <w:highlight w:val="none"/>
          <w:shd w:val="clear" w:color="auto" w:fill="FFFFFF"/>
        </w:rPr>
      </w:pPr>
      <w:r>
        <w:rPr>
          <w:rFonts w:hint="eastAsia"/>
          <w:sz w:val="21"/>
          <w:szCs w:val="21"/>
          <w:highlight w:val="none"/>
          <w:lang w:val="en-US" w:eastAsia="zh-CN"/>
        </w:rPr>
        <w:t xml:space="preserve">Bank Name: </w:t>
      </w:r>
      <w:r>
        <w:rPr>
          <w:rFonts w:hint="eastAsia"/>
          <w:sz w:val="21"/>
          <w:szCs w:val="21"/>
          <w:highlight w:val="none"/>
        </w:rPr>
        <w:t xml:space="preserve"> </w:t>
      </w:r>
    </w:p>
    <w:p>
      <w:pPr>
        <w:spacing w:before="97"/>
        <w:ind w:firstLine="1050" w:firstLineChars="500"/>
        <w:rPr>
          <w:rFonts w:hint="eastAsia" w:ascii="Times New Roman" w:hAnsi="Times New Roman" w:cs="Times New Roman"/>
          <w:color w:val="111F2C"/>
          <w:sz w:val="21"/>
          <w:szCs w:val="21"/>
          <w:highlight w:val="none"/>
          <w:shd w:val="clear" w:color="auto" w:fill="FFFFFF"/>
        </w:rPr>
      </w:pPr>
      <w:r>
        <w:rPr>
          <w:rFonts w:hint="default" w:ascii="Times New Roman" w:hAnsi="Times New Roman" w:cs="Times New Roman"/>
          <w:color w:val="111F2C"/>
          <w:sz w:val="21"/>
          <w:szCs w:val="21"/>
          <w:highlight w:val="none"/>
          <w:shd w:val="clear" w:color="auto" w:fill="FFFFFF"/>
        </w:rPr>
        <w:t>B</w:t>
      </w:r>
      <w:r>
        <w:rPr>
          <w:rFonts w:hint="eastAsia" w:cs="Times New Roman"/>
          <w:color w:val="111F2C"/>
          <w:sz w:val="21"/>
          <w:szCs w:val="21"/>
          <w:highlight w:val="none"/>
          <w:shd w:val="clear" w:color="auto" w:fill="FFFFFF"/>
          <w:lang w:val="en-US" w:eastAsia="zh-CN"/>
        </w:rPr>
        <w:t xml:space="preserve">ank Swift Code: </w:t>
      </w:r>
      <w:r>
        <w:rPr>
          <w:rFonts w:hint="eastAsia" w:ascii="宋体" w:hAnsi="宋体"/>
          <w:sz w:val="21"/>
          <w:szCs w:val="21"/>
          <w:highlight w:val="none"/>
        </w:rPr>
        <w:t>【</w:t>
      </w:r>
      <w:r>
        <w:rPr>
          <w:rFonts w:hint="eastAsia" w:ascii="宋体" w:hAnsi="宋体"/>
          <w:sz w:val="21"/>
          <w:szCs w:val="21"/>
          <w:highlight w:val="none"/>
          <w:lang w:val="en-US" w:eastAsia="zh-CN"/>
        </w:rPr>
        <w:t xml:space="preserve">          </w:t>
      </w:r>
      <w:r>
        <w:rPr>
          <w:rFonts w:hint="eastAsia" w:ascii="宋体" w:hAnsi="宋体"/>
          <w:color w:val="111F2C"/>
          <w:sz w:val="21"/>
          <w:szCs w:val="21"/>
          <w:highlight w:val="none"/>
          <w:shd w:val="clear" w:color="auto" w:fill="FFFFFF"/>
          <w:lang w:val="en-US" w:eastAsia="zh-CN"/>
        </w:rPr>
        <w:t xml:space="preserve"> </w:t>
      </w:r>
      <w:r>
        <w:rPr>
          <w:rFonts w:ascii="宋体" w:hAnsi="宋体"/>
          <w:color w:val="111F2C"/>
          <w:sz w:val="21"/>
          <w:szCs w:val="21"/>
          <w:highlight w:val="none"/>
          <w:shd w:val="clear" w:color="auto" w:fill="FFFFFF"/>
        </w:rPr>
        <w:t>】</w:t>
      </w:r>
    </w:p>
    <w:p>
      <w:pPr>
        <w:spacing w:before="97"/>
        <w:ind w:firstLineChars="0"/>
        <w:rPr>
          <w:rFonts w:hint="default" w:eastAsia="宋体"/>
          <w:color w:val="auto"/>
          <w:sz w:val="21"/>
          <w:szCs w:val="21"/>
          <w:highlight w:val="none"/>
          <w:lang w:val="en-US" w:eastAsia="zh-CN"/>
        </w:rPr>
      </w:pPr>
      <w:r>
        <w:rPr>
          <w:rFonts w:ascii="宋体" w:hAnsi="宋体"/>
          <w:color w:val="auto"/>
          <w:sz w:val="21"/>
          <w:szCs w:val="21"/>
          <w:highlight w:val="none"/>
        </w:rPr>
        <w:t xml:space="preserve"> </w:t>
      </w:r>
      <w:r>
        <w:rPr>
          <w:b/>
          <w:bCs/>
          <w:color w:val="auto"/>
          <w:sz w:val="21"/>
          <w:szCs w:val="21"/>
          <w:highlight w:val="none"/>
        </w:rPr>
        <w:t>6</w:t>
      </w:r>
      <w:r>
        <w:rPr>
          <w:rFonts w:hint="eastAsia"/>
          <w:b/>
          <w:bCs/>
          <w:color w:val="auto"/>
          <w:sz w:val="21"/>
          <w:szCs w:val="21"/>
          <w:highlight w:val="none"/>
        </w:rPr>
        <w:t>、</w:t>
      </w:r>
      <w:r>
        <w:rPr>
          <w:rFonts w:hint="eastAsia"/>
          <w:b/>
          <w:bCs/>
          <w:color w:val="auto"/>
          <w:sz w:val="21"/>
          <w:szCs w:val="21"/>
          <w:highlight w:val="none"/>
          <w:lang w:val="en-US" w:eastAsia="zh-CN"/>
        </w:rPr>
        <w:t>Term of Cooperation</w:t>
      </w:r>
    </w:p>
    <w:p>
      <w:pPr>
        <w:numPr>
          <w:ilvl w:val="0"/>
          <w:numId w:val="3"/>
        </w:numPr>
        <w:spacing w:before="97"/>
        <w:ind w:left="902" w:leftChars="0" w:hanging="420" w:firstLineChars="0"/>
        <w:rPr>
          <w:bCs/>
          <w:sz w:val="21"/>
          <w:szCs w:val="21"/>
        </w:rPr>
      </w:pPr>
      <w:r>
        <w:rPr>
          <w:rFonts w:hint="eastAsia"/>
          <w:sz w:val="21"/>
          <w:szCs w:val="21"/>
          <w:highlight w:val="none"/>
          <w:lang w:val="en-US" w:eastAsia="zh-CN"/>
        </w:rPr>
        <w:t xml:space="preserve">The term of the Agreement shall be </w:t>
      </w:r>
      <w:r>
        <w:rPr>
          <w:rFonts w:hint="default"/>
          <w:sz w:val="21"/>
          <w:szCs w:val="21"/>
          <w:highlight w:val="none"/>
          <w:lang w:val="en-US" w:eastAsia="zh-CN"/>
        </w:rPr>
        <w:t>from</w:t>
      </w:r>
      <w:r>
        <w:rPr>
          <w:rFonts w:hint="eastAsia"/>
          <w:sz w:val="21"/>
          <w:szCs w:val="21"/>
          <w:highlight w:val="none"/>
          <w:lang w:val="en-US" w:eastAsia="zh-CN"/>
        </w:rPr>
        <w:t xml:space="preserve"> </w:t>
      </w:r>
      <w:r>
        <w:rPr>
          <w:rFonts w:hint="eastAsia"/>
          <w:sz w:val="21"/>
          <w:szCs w:val="21"/>
          <w:highlight w:val="none"/>
          <w:u w:val="single"/>
          <w:lang w:val="en-US" w:eastAsia="zh-CN"/>
        </w:rPr>
        <w:t xml:space="preserve">                </w:t>
      </w:r>
      <w:r>
        <w:rPr>
          <w:rFonts w:hint="default"/>
          <w:sz w:val="21"/>
          <w:szCs w:val="21"/>
          <w:highlight w:val="none"/>
          <w:lang w:val="en-US" w:eastAsia="zh-CN"/>
        </w:rPr>
        <w:t>to</w:t>
      </w:r>
      <w:r>
        <w:rPr>
          <w:rFonts w:hint="eastAsia"/>
          <w:sz w:val="21"/>
          <w:szCs w:val="21"/>
          <w:highlight w:val="none"/>
          <w:lang w:val="en-US" w:eastAsia="zh-CN"/>
        </w:rPr>
        <w:t xml:space="preserve"> </w:t>
      </w:r>
      <w:r>
        <w:rPr>
          <w:rFonts w:hint="eastAsia"/>
          <w:sz w:val="21"/>
          <w:szCs w:val="21"/>
          <w:highlight w:val="none"/>
          <w:u w:val="single"/>
          <w:lang w:val="en-US" w:eastAsia="zh-CN"/>
        </w:rPr>
        <w:t xml:space="preserve">                   </w:t>
      </w:r>
      <w:r>
        <w:rPr>
          <w:rFonts w:hint="eastAsia"/>
          <w:sz w:val="21"/>
          <w:szCs w:val="21"/>
          <w:highlight w:val="none"/>
          <w:lang w:val="en-US" w:eastAsia="zh-CN"/>
        </w:rPr>
        <w:t>;</w:t>
      </w:r>
    </w:p>
    <w:p>
      <w:pPr>
        <w:pStyle w:val="9"/>
        <w:numPr>
          <w:ilvl w:val="0"/>
          <w:numId w:val="3"/>
        </w:numPr>
        <w:spacing w:before="97"/>
        <w:ind w:left="902" w:leftChars="0" w:hanging="420" w:firstLineChars="0"/>
        <w:rPr>
          <w:bCs/>
          <w:sz w:val="21"/>
          <w:szCs w:val="21"/>
          <w:highlight w:val="none"/>
        </w:rPr>
      </w:pPr>
      <w:r>
        <w:rPr>
          <w:rFonts w:hint="eastAsia"/>
          <w:bCs/>
          <w:sz w:val="21"/>
          <w:szCs w:val="21"/>
          <w:highlight w:val="none"/>
        </w:rPr>
        <w:t xml:space="preserve">This Agreement shall be valid for one year. After the expiration of this Agreement, if both parties have no objection, </w:t>
      </w:r>
      <w:r>
        <w:rPr>
          <w:rFonts w:hint="eastAsia"/>
          <w:bCs/>
          <w:sz w:val="21"/>
          <w:szCs w:val="21"/>
          <w:highlight w:val="none"/>
          <w:lang w:val="en-US" w:eastAsia="zh-CN"/>
        </w:rPr>
        <w:t xml:space="preserve">then </w:t>
      </w:r>
      <w:r>
        <w:rPr>
          <w:rFonts w:hint="eastAsia"/>
          <w:bCs/>
          <w:sz w:val="21"/>
          <w:szCs w:val="21"/>
          <w:highlight w:val="none"/>
        </w:rPr>
        <w:t>the term of this Agreement shall be automatically postpone one yea</w:t>
      </w:r>
      <w:r>
        <w:rPr>
          <w:rFonts w:hint="eastAsia"/>
          <w:bCs/>
          <w:sz w:val="21"/>
          <w:szCs w:val="21"/>
          <w:highlight w:val="none"/>
          <w:lang w:val="en-US" w:eastAsia="zh-CN"/>
        </w:rPr>
        <w:t>r</w:t>
      </w:r>
      <w:r>
        <w:rPr>
          <w:rFonts w:hint="eastAsia"/>
          <w:bCs/>
          <w:sz w:val="21"/>
          <w:szCs w:val="21"/>
          <w:highlight w:val="none"/>
        </w:rPr>
        <w:t>.</w:t>
      </w:r>
    </w:p>
    <w:p>
      <w:pPr>
        <w:pStyle w:val="9"/>
        <w:numPr>
          <w:ilvl w:val="0"/>
          <w:numId w:val="3"/>
        </w:numPr>
        <w:spacing w:before="97"/>
        <w:ind w:left="902" w:leftChars="0" w:hanging="420" w:firstLineChars="0"/>
        <w:rPr>
          <w:sz w:val="21"/>
          <w:szCs w:val="21"/>
          <w:highlight w:val="none"/>
        </w:rPr>
      </w:pPr>
      <w:r>
        <w:rPr>
          <w:rFonts w:hint="eastAsia"/>
          <w:sz w:val="21"/>
          <w:szCs w:val="21"/>
          <w:highlight w:val="none"/>
        </w:rPr>
        <w:t>If both parties fail to raise any objection or adjustment to the cooperation within one month prior to the expiration of the Agreement, the Agreement shall be automatically renewed. If either party raises objections, both parties shall negotiate whether to renew the term</w:t>
      </w:r>
      <w:r>
        <w:rPr>
          <w:rFonts w:hint="eastAsia"/>
          <w:sz w:val="21"/>
          <w:szCs w:val="21"/>
          <w:highlight w:val="none"/>
          <w:lang w:val="en-US" w:eastAsia="zh-CN"/>
        </w:rPr>
        <w:t>.</w:t>
      </w:r>
    </w:p>
    <w:p>
      <w:pPr>
        <w:pStyle w:val="9"/>
        <w:numPr>
          <w:ilvl w:val="0"/>
          <w:numId w:val="3"/>
        </w:numPr>
        <w:spacing w:before="97"/>
        <w:ind w:left="902" w:leftChars="0" w:hanging="420" w:firstLineChars="0"/>
        <w:rPr>
          <w:sz w:val="21"/>
          <w:szCs w:val="21"/>
          <w:highlight w:val="none"/>
        </w:rPr>
      </w:pPr>
      <w:r>
        <w:rPr>
          <w:rFonts w:hint="eastAsia"/>
          <w:sz w:val="21"/>
          <w:szCs w:val="21"/>
          <w:highlight w:val="none"/>
        </w:rPr>
        <w:t>As for the cooperation content of this agreement, if Party A has multiple potential partners, Party A shall give priority to cooperating with Party B</w:t>
      </w:r>
      <w:r>
        <w:rPr>
          <w:rFonts w:hint="eastAsia"/>
          <w:sz w:val="21"/>
          <w:szCs w:val="21"/>
          <w:highlight w:val="none"/>
          <w:lang w:val="en-US" w:eastAsia="zh-CN"/>
        </w:rPr>
        <w:t xml:space="preserve"> </w:t>
      </w:r>
      <w:r>
        <w:rPr>
          <w:rFonts w:hint="eastAsia"/>
          <w:sz w:val="21"/>
          <w:szCs w:val="21"/>
          <w:highlight w:val="none"/>
        </w:rPr>
        <w:t>under the same conditions.</w:t>
      </w:r>
    </w:p>
    <w:p>
      <w:pPr>
        <w:pStyle w:val="2"/>
        <w:numPr>
          <w:ilvl w:val="0"/>
          <w:numId w:val="0"/>
        </w:numPr>
        <w:spacing w:before="326"/>
        <w:ind w:leftChars="200"/>
        <w:rPr>
          <w:sz w:val="21"/>
          <w:szCs w:val="21"/>
          <w:highlight w:val="none"/>
        </w:rPr>
      </w:pPr>
      <w:r>
        <w:rPr>
          <w:rFonts w:hint="eastAsia"/>
          <w:sz w:val="21"/>
          <w:szCs w:val="21"/>
          <w:highlight w:val="none"/>
          <w:lang w:val="en-US" w:eastAsia="zh-CN"/>
        </w:rPr>
        <w:t>Article 3 Rights and Obligations of two parties</w:t>
      </w:r>
    </w:p>
    <w:p>
      <w:pPr>
        <w:pStyle w:val="9"/>
        <w:numPr>
          <w:ilvl w:val="0"/>
          <w:numId w:val="4"/>
        </w:numPr>
        <w:spacing w:before="97"/>
        <w:ind w:firstLineChars="0"/>
        <w:rPr>
          <w:sz w:val="21"/>
          <w:szCs w:val="21"/>
          <w:highlight w:val="none"/>
        </w:rPr>
      </w:pPr>
      <w:r>
        <w:rPr>
          <w:rFonts w:hint="eastAsia"/>
          <w:sz w:val="21"/>
          <w:szCs w:val="21"/>
          <w:highlight w:val="none"/>
          <w:lang w:val="en-US" w:eastAsia="zh-CN"/>
        </w:rPr>
        <w:t>Rights and Obligations of Party A</w:t>
      </w:r>
    </w:p>
    <w:p>
      <w:pPr>
        <w:pStyle w:val="9"/>
        <w:numPr>
          <w:ilvl w:val="0"/>
          <w:numId w:val="5"/>
        </w:numPr>
        <w:spacing w:before="97"/>
        <w:ind w:left="0" w:firstLine="420"/>
        <w:rPr>
          <w:sz w:val="21"/>
          <w:szCs w:val="21"/>
          <w:highlight w:val="none"/>
        </w:rPr>
      </w:pPr>
      <w:r>
        <w:rPr>
          <w:rFonts w:hint="eastAsia"/>
          <w:sz w:val="21"/>
          <w:szCs w:val="21"/>
          <w:highlight w:val="none"/>
          <w:lang w:val="en-US" w:eastAsia="zh-CN"/>
        </w:rPr>
        <w:t xml:space="preserve"> </w:t>
      </w:r>
      <w:r>
        <w:rPr>
          <w:rFonts w:hint="eastAsia"/>
          <w:sz w:val="21"/>
          <w:szCs w:val="21"/>
          <w:highlight w:val="none"/>
        </w:rPr>
        <w:t xml:space="preserve">Party B </w:t>
      </w:r>
      <w:r>
        <w:rPr>
          <w:rFonts w:hint="eastAsia"/>
          <w:sz w:val="21"/>
          <w:szCs w:val="21"/>
          <w:highlight w:val="none"/>
          <w:lang w:eastAsia="zh-CN"/>
        </w:rPr>
        <w:t>i</w:t>
      </w:r>
      <w:r>
        <w:rPr>
          <w:rFonts w:hint="eastAsia"/>
          <w:sz w:val="21"/>
          <w:szCs w:val="21"/>
          <w:highlight w:val="none"/>
          <w:lang w:val="en-US" w:eastAsia="zh-CN"/>
        </w:rPr>
        <w:t>s obliged</w:t>
      </w:r>
      <w:r>
        <w:rPr>
          <w:rFonts w:hint="eastAsia"/>
          <w:sz w:val="21"/>
          <w:szCs w:val="21"/>
          <w:highlight w:val="none"/>
        </w:rPr>
        <w:t xml:space="preserve"> to provide Party A with true and correct corporate information, qualification certificates and data for verification upon Party A</w:t>
      </w:r>
      <w:r>
        <w:rPr>
          <w:rFonts w:hint="default"/>
          <w:sz w:val="21"/>
          <w:szCs w:val="21"/>
          <w:highlight w:val="none"/>
          <w:lang w:val="en-US" w:eastAsia="zh-CN"/>
        </w:rPr>
        <w:t>’</w:t>
      </w:r>
      <w:r>
        <w:rPr>
          <w:rFonts w:hint="eastAsia"/>
          <w:sz w:val="21"/>
          <w:szCs w:val="21"/>
          <w:highlight w:val="none"/>
        </w:rPr>
        <w:t>s request and bear relevant responsibilities.</w:t>
      </w:r>
    </w:p>
    <w:p>
      <w:pPr>
        <w:pStyle w:val="9"/>
        <w:numPr>
          <w:ilvl w:val="0"/>
          <w:numId w:val="5"/>
        </w:numPr>
        <w:spacing w:before="97"/>
        <w:ind w:left="0" w:firstLine="420"/>
        <w:rPr>
          <w:sz w:val="21"/>
          <w:szCs w:val="21"/>
          <w:highlight w:val="none"/>
        </w:rPr>
      </w:pPr>
      <w:r>
        <w:rPr>
          <w:rFonts w:hint="eastAsia"/>
          <w:sz w:val="21"/>
          <w:szCs w:val="21"/>
          <w:highlight w:val="none"/>
        </w:rPr>
        <w:t>Party A shall arrange the contact person listed in Appendix 2 and urge the contact person to give feedback and confirm the corresponding information sent by Party B.</w:t>
      </w:r>
    </w:p>
    <w:p>
      <w:pPr>
        <w:pStyle w:val="9"/>
        <w:numPr>
          <w:ilvl w:val="0"/>
          <w:numId w:val="5"/>
        </w:numPr>
        <w:spacing w:before="97"/>
        <w:ind w:left="0" w:firstLine="420"/>
        <w:rPr>
          <w:sz w:val="21"/>
          <w:szCs w:val="21"/>
          <w:highlight w:val="none"/>
        </w:rPr>
      </w:pPr>
      <w:r>
        <w:rPr>
          <w:rFonts w:hint="eastAsia"/>
          <w:sz w:val="21"/>
          <w:szCs w:val="21"/>
          <w:highlight w:val="none"/>
        </w:rPr>
        <w:t>Party A shall pay Party B the fees in full as agreed herein.</w:t>
      </w:r>
    </w:p>
    <w:p>
      <w:pPr>
        <w:pStyle w:val="9"/>
        <w:numPr>
          <w:ilvl w:val="0"/>
          <w:numId w:val="5"/>
        </w:numPr>
        <w:spacing w:before="97"/>
        <w:ind w:left="0" w:firstLine="420"/>
        <w:rPr>
          <w:sz w:val="21"/>
          <w:szCs w:val="21"/>
          <w:highlight w:val="none"/>
        </w:rPr>
      </w:pPr>
      <w:r>
        <w:rPr>
          <w:rFonts w:hint="eastAsia"/>
          <w:sz w:val="21"/>
          <w:szCs w:val="21"/>
          <w:highlight w:val="none"/>
        </w:rPr>
        <w:t xml:space="preserve">If Party A has corresponding suggestions or opinions during the cooperation between the parties, it </w:t>
      </w:r>
      <w:r>
        <w:rPr>
          <w:rFonts w:hint="eastAsia"/>
          <w:sz w:val="21"/>
          <w:szCs w:val="21"/>
          <w:highlight w:val="none"/>
          <w:lang w:val="en-US" w:eastAsia="zh-CN"/>
        </w:rPr>
        <w:t>can</w:t>
      </w:r>
      <w:r>
        <w:rPr>
          <w:rFonts w:hint="eastAsia"/>
          <w:sz w:val="21"/>
          <w:szCs w:val="21"/>
          <w:highlight w:val="none"/>
        </w:rPr>
        <w:t xml:space="preserve"> directly contact the contact person of Party B, and Party B </w:t>
      </w:r>
      <w:r>
        <w:rPr>
          <w:rFonts w:hint="eastAsia"/>
          <w:sz w:val="21"/>
          <w:szCs w:val="21"/>
          <w:highlight w:val="none"/>
          <w:lang w:val="en-US" w:eastAsia="zh-CN"/>
        </w:rPr>
        <w:t xml:space="preserve">shall </w:t>
      </w:r>
      <w:r>
        <w:rPr>
          <w:rFonts w:hint="eastAsia"/>
          <w:sz w:val="21"/>
          <w:szCs w:val="21"/>
          <w:highlight w:val="none"/>
        </w:rPr>
        <w:t>promise to timely feedback and rectify the reasonable suggestions or opinions.</w:t>
      </w:r>
    </w:p>
    <w:p>
      <w:pPr>
        <w:spacing w:before="97"/>
        <w:ind w:firstLine="420"/>
        <w:rPr>
          <w:sz w:val="21"/>
          <w:szCs w:val="21"/>
        </w:rPr>
      </w:pPr>
    </w:p>
    <w:p>
      <w:pPr>
        <w:pStyle w:val="9"/>
        <w:numPr>
          <w:ilvl w:val="0"/>
          <w:numId w:val="4"/>
        </w:numPr>
        <w:spacing w:before="97"/>
        <w:ind w:firstLineChars="0"/>
        <w:rPr>
          <w:sz w:val="21"/>
          <w:szCs w:val="21"/>
          <w:highlight w:val="none"/>
        </w:rPr>
      </w:pPr>
      <w:r>
        <w:rPr>
          <w:rFonts w:hint="eastAsia"/>
          <w:sz w:val="21"/>
          <w:szCs w:val="21"/>
          <w:highlight w:val="none"/>
          <w:lang w:val="en-US" w:eastAsia="zh-CN"/>
        </w:rPr>
        <w:t>Rights and Obligations of Party B</w:t>
      </w:r>
    </w:p>
    <w:p>
      <w:pPr>
        <w:pStyle w:val="9"/>
        <w:numPr>
          <w:ilvl w:val="0"/>
          <w:numId w:val="6"/>
        </w:numPr>
        <w:spacing w:before="97"/>
        <w:ind w:left="0" w:firstLine="420"/>
        <w:rPr>
          <w:sz w:val="21"/>
          <w:szCs w:val="21"/>
          <w:highlight w:val="none"/>
        </w:rPr>
      </w:pPr>
      <w:r>
        <w:rPr>
          <w:rFonts w:hint="eastAsia"/>
          <w:sz w:val="21"/>
          <w:szCs w:val="21"/>
          <w:highlight w:val="none"/>
        </w:rPr>
        <w:t xml:space="preserve">Party B shall not be liable for factors </w:t>
      </w:r>
      <w:r>
        <w:rPr>
          <w:rFonts w:hint="eastAsia"/>
          <w:sz w:val="21"/>
          <w:szCs w:val="21"/>
          <w:highlight w:val="none"/>
          <w:lang w:val="en-US" w:eastAsia="zh-CN"/>
        </w:rPr>
        <w:t xml:space="preserve">of </w:t>
      </w:r>
      <w:r>
        <w:rPr>
          <w:rFonts w:hint="eastAsia"/>
          <w:sz w:val="21"/>
          <w:szCs w:val="21"/>
          <w:highlight w:val="none"/>
        </w:rPr>
        <w:t>force majeure</w:t>
      </w:r>
      <w:r>
        <w:rPr>
          <w:rFonts w:hint="eastAsia"/>
          <w:sz w:val="21"/>
          <w:szCs w:val="21"/>
          <w:highlight w:val="none"/>
          <w:lang w:val="en-US" w:eastAsia="zh-CN"/>
        </w:rPr>
        <w:t xml:space="preserve"> </w:t>
      </w:r>
      <w:r>
        <w:rPr>
          <w:rFonts w:hint="eastAsia"/>
          <w:sz w:val="21"/>
          <w:szCs w:val="21"/>
          <w:highlight w:val="none"/>
        </w:rPr>
        <w:t>such as Internet system failure</w:t>
      </w:r>
      <w:r>
        <w:rPr>
          <w:rFonts w:hint="eastAsia"/>
          <w:sz w:val="21"/>
          <w:szCs w:val="21"/>
          <w:highlight w:val="none"/>
          <w:lang w:val="en-US" w:eastAsia="zh-CN"/>
        </w:rPr>
        <w:t xml:space="preserve"> and </w:t>
      </w:r>
      <w:r>
        <w:rPr>
          <w:rFonts w:hint="eastAsia"/>
          <w:sz w:val="21"/>
          <w:szCs w:val="21"/>
          <w:highlight w:val="none"/>
        </w:rPr>
        <w:t>Internet communication provider failure</w:t>
      </w:r>
      <w:r>
        <w:rPr>
          <w:rFonts w:hint="eastAsia"/>
          <w:sz w:val="21"/>
          <w:szCs w:val="21"/>
          <w:highlight w:val="none"/>
          <w:lang w:val="en-US" w:eastAsia="zh-CN"/>
        </w:rPr>
        <w:t xml:space="preserve"> caused by war, natural disaster, and governmental acts instead of caused by Party B</w:t>
      </w:r>
      <w:r>
        <w:rPr>
          <w:rFonts w:hint="eastAsia"/>
          <w:sz w:val="21"/>
          <w:szCs w:val="21"/>
          <w:highlight w:val="none"/>
        </w:rPr>
        <w:t xml:space="preserve">, </w:t>
      </w:r>
      <w:r>
        <w:rPr>
          <w:rFonts w:hint="eastAsia"/>
          <w:sz w:val="21"/>
          <w:szCs w:val="21"/>
          <w:highlight w:val="none"/>
          <w:lang w:val="en-US" w:eastAsia="zh-CN"/>
        </w:rPr>
        <w:t xml:space="preserve">the </w:t>
      </w:r>
      <w:r>
        <w:rPr>
          <w:rFonts w:hint="eastAsia"/>
          <w:sz w:val="21"/>
          <w:szCs w:val="21"/>
          <w:highlight w:val="none"/>
        </w:rPr>
        <w:t>attack</w:t>
      </w:r>
      <w:r>
        <w:rPr>
          <w:rFonts w:hint="eastAsia"/>
          <w:sz w:val="21"/>
          <w:szCs w:val="21"/>
          <w:highlight w:val="none"/>
          <w:lang w:val="en-US" w:eastAsia="zh-CN"/>
        </w:rPr>
        <w:t xml:space="preserve"> action of hackers,</w:t>
      </w:r>
      <w:r>
        <w:rPr>
          <w:rFonts w:hint="eastAsia"/>
          <w:sz w:val="21"/>
          <w:szCs w:val="21"/>
          <w:highlight w:val="none"/>
        </w:rPr>
        <w:t xml:space="preserve"> technical adjustment or failure of the power department</w:t>
      </w:r>
      <w:r>
        <w:rPr>
          <w:rFonts w:hint="eastAsia"/>
          <w:sz w:val="21"/>
          <w:szCs w:val="21"/>
          <w:highlight w:val="none"/>
          <w:lang w:val="en-US" w:eastAsia="zh-CN"/>
        </w:rPr>
        <w:t>, etc. In addition, Party B shall not be liable for the failure of Party B to perform its obligations hereunder due to policy changes or adjustment of its business direction.</w:t>
      </w:r>
    </w:p>
    <w:p>
      <w:pPr>
        <w:pStyle w:val="9"/>
        <w:numPr>
          <w:ilvl w:val="0"/>
          <w:numId w:val="6"/>
        </w:numPr>
        <w:spacing w:before="97"/>
        <w:ind w:left="0" w:firstLine="420"/>
        <w:rPr>
          <w:sz w:val="21"/>
          <w:szCs w:val="21"/>
          <w:highlight w:val="none"/>
        </w:rPr>
      </w:pPr>
      <w:r>
        <w:rPr>
          <w:rFonts w:hint="eastAsia"/>
          <w:sz w:val="21"/>
          <w:szCs w:val="21"/>
          <w:highlight w:val="none"/>
        </w:rPr>
        <w:t>If the market environment is seriously influenced by external impact, there will be some problems along with it. If these relevant problems are beyond Party A</w:t>
      </w:r>
      <w:r>
        <w:rPr>
          <w:rFonts w:hint="default"/>
          <w:sz w:val="21"/>
          <w:szCs w:val="21"/>
          <w:highlight w:val="none"/>
          <w:lang w:val="en-US" w:eastAsia="zh-CN"/>
        </w:rPr>
        <w:t>’</w:t>
      </w:r>
      <w:r>
        <w:rPr>
          <w:rFonts w:hint="eastAsia"/>
          <w:sz w:val="21"/>
          <w:szCs w:val="21"/>
          <w:highlight w:val="none"/>
        </w:rPr>
        <w:t>s ability to solve, Party A shall have the right to propose a revised performance target and two parties shall determine a new performance target by mutual agreement.</w:t>
      </w:r>
    </w:p>
    <w:p>
      <w:pPr>
        <w:pStyle w:val="9"/>
        <w:spacing w:before="97"/>
        <w:rPr>
          <w:highlight w:val="none"/>
        </w:rPr>
      </w:pPr>
      <w:r>
        <w:rPr>
          <w:rFonts w:hint="eastAsia"/>
          <w:sz w:val="21"/>
          <w:szCs w:val="21"/>
          <w:highlight w:val="none"/>
        </w:rPr>
        <w:t xml:space="preserve">If Party B, due to </w:t>
      </w:r>
      <w:r>
        <w:rPr>
          <w:rFonts w:hint="eastAsia"/>
          <w:sz w:val="21"/>
          <w:szCs w:val="21"/>
          <w:highlight w:val="none"/>
          <w:lang w:val="en-US" w:eastAsia="zh-CN"/>
        </w:rPr>
        <w:t>the changes of policies</w:t>
      </w:r>
      <w:r>
        <w:rPr>
          <w:rFonts w:hint="eastAsia"/>
          <w:sz w:val="21"/>
          <w:szCs w:val="21"/>
          <w:highlight w:val="none"/>
        </w:rPr>
        <w:t xml:space="preserve"> its own financing development needs, can propose to Party A to transfer the rights and obligations related to this Agreement to Party B</w:t>
      </w:r>
      <w:r>
        <w:rPr>
          <w:rFonts w:hint="default"/>
          <w:sz w:val="21"/>
          <w:szCs w:val="21"/>
          <w:highlight w:val="none"/>
          <w:lang w:val="en-US" w:eastAsia="zh-CN"/>
        </w:rPr>
        <w:t>’</w:t>
      </w:r>
      <w:r>
        <w:rPr>
          <w:rFonts w:hint="eastAsia"/>
          <w:sz w:val="21"/>
          <w:szCs w:val="21"/>
          <w:highlight w:val="none"/>
        </w:rPr>
        <w:t>s affiliates, and Party A can request Party B</w:t>
      </w:r>
      <w:r>
        <w:rPr>
          <w:rFonts w:hint="default"/>
          <w:sz w:val="21"/>
          <w:szCs w:val="21"/>
          <w:highlight w:val="none"/>
          <w:lang w:val="en-US" w:eastAsia="zh-CN"/>
        </w:rPr>
        <w:t>’</w:t>
      </w:r>
      <w:r>
        <w:rPr>
          <w:rFonts w:hint="eastAsia"/>
          <w:sz w:val="21"/>
          <w:szCs w:val="21"/>
          <w:highlight w:val="none"/>
        </w:rPr>
        <w:t>s affiliates to sign a cooperation agreement after confirmation, and Party B shall try its best to urge its affiliates to sign a cooperation agreement with Party A.</w:t>
      </w:r>
    </w:p>
    <w:p>
      <w:pPr>
        <w:pStyle w:val="9"/>
        <w:numPr>
          <w:ilvl w:val="0"/>
          <w:numId w:val="6"/>
        </w:numPr>
        <w:spacing w:before="97"/>
        <w:ind w:left="0" w:firstLine="420"/>
        <w:rPr>
          <w:sz w:val="21"/>
          <w:szCs w:val="21"/>
          <w:highlight w:val="none"/>
        </w:rPr>
      </w:pPr>
      <w:r>
        <w:rPr>
          <w:rFonts w:hint="eastAsia"/>
          <w:sz w:val="21"/>
          <w:szCs w:val="21"/>
          <w:highlight w:val="none"/>
        </w:rPr>
        <w:t>Without the authorization of Party A, Party B shall not use the data information retained by Party A in Party B for matters unrelated to Party A</w:t>
      </w:r>
      <w:r>
        <w:rPr>
          <w:rFonts w:hint="default"/>
          <w:sz w:val="21"/>
          <w:szCs w:val="21"/>
          <w:highlight w:val="none"/>
          <w:lang w:val="en-US" w:eastAsia="zh-CN"/>
        </w:rPr>
        <w:t>’</w:t>
      </w:r>
      <w:r>
        <w:rPr>
          <w:rFonts w:hint="eastAsia"/>
          <w:sz w:val="21"/>
          <w:szCs w:val="21"/>
          <w:highlight w:val="none"/>
        </w:rPr>
        <w:t>s business.</w:t>
      </w:r>
    </w:p>
    <w:p>
      <w:pPr>
        <w:pStyle w:val="2"/>
        <w:numPr>
          <w:ilvl w:val="0"/>
          <w:numId w:val="0"/>
        </w:numPr>
        <w:spacing w:before="326"/>
        <w:ind w:leftChars="200"/>
        <w:rPr>
          <w:sz w:val="21"/>
          <w:szCs w:val="21"/>
          <w:highlight w:val="none"/>
        </w:rPr>
      </w:pPr>
      <w:r>
        <w:rPr>
          <w:rFonts w:hint="eastAsia"/>
          <w:sz w:val="21"/>
          <w:szCs w:val="21"/>
          <w:highlight w:val="none"/>
          <w:lang w:val="en-US" w:eastAsia="zh-CN"/>
        </w:rPr>
        <w:t>Article 4 Intellectual Property Right</w:t>
      </w:r>
    </w:p>
    <w:p>
      <w:pPr>
        <w:spacing w:before="97"/>
        <w:ind w:firstLine="420"/>
        <w:rPr>
          <w:sz w:val="21"/>
          <w:szCs w:val="21"/>
          <w:highlight w:val="none"/>
        </w:rPr>
      </w:pPr>
      <w:r>
        <w:rPr>
          <w:sz w:val="21"/>
          <w:szCs w:val="21"/>
          <w:highlight w:val="none"/>
        </w:rPr>
        <w:t>1</w:t>
      </w:r>
      <w:r>
        <w:rPr>
          <w:rFonts w:hint="eastAsia"/>
          <w:sz w:val="21"/>
          <w:szCs w:val="21"/>
          <w:highlight w:val="none"/>
        </w:rPr>
        <w:t>、The enterprise name, trademark, trade name, brand, domain name, website, document, picture, video or other business information provided by one party to the other party shall not infringe the rights and interests of any third party.</w:t>
      </w:r>
    </w:p>
    <w:p>
      <w:pPr>
        <w:spacing w:before="97"/>
        <w:ind w:firstLine="420"/>
        <w:rPr>
          <w:rFonts w:hint="eastAsia" w:eastAsia="宋体"/>
          <w:sz w:val="21"/>
          <w:szCs w:val="21"/>
          <w:highlight w:val="none"/>
          <w:lang w:val="en-US" w:eastAsia="zh-CN"/>
        </w:rPr>
      </w:pPr>
      <w:r>
        <w:rPr>
          <w:sz w:val="21"/>
          <w:szCs w:val="21"/>
          <w:highlight w:val="none"/>
        </w:rPr>
        <w:t>2</w:t>
      </w:r>
      <w:r>
        <w:rPr>
          <w:rFonts w:hint="eastAsia"/>
          <w:sz w:val="21"/>
          <w:szCs w:val="21"/>
          <w:highlight w:val="none"/>
        </w:rPr>
        <w:t>、</w:t>
      </w:r>
      <w:r>
        <w:rPr>
          <w:rFonts w:hint="eastAsia"/>
          <w:sz w:val="21"/>
          <w:szCs w:val="21"/>
          <w:highlight w:val="none"/>
          <w:lang w:val="en-US" w:eastAsia="zh-CN"/>
        </w:rPr>
        <w:t>One Party</w:t>
      </w:r>
      <w:r>
        <w:rPr>
          <w:rFonts w:hint="eastAsia"/>
          <w:sz w:val="21"/>
          <w:szCs w:val="21"/>
          <w:highlight w:val="none"/>
        </w:rPr>
        <w:t xml:space="preserve"> shall be completely limited to the performance of the rights and obligations stipulated in this Agreement</w:t>
      </w:r>
      <w:r>
        <w:rPr>
          <w:rFonts w:hint="eastAsia"/>
          <w:sz w:val="21"/>
          <w:szCs w:val="21"/>
          <w:highlight w:val="none"/>
          <w:lang w:val="en-US" w:eastAsia="zh-CN"/>
        </w:rPr>
        <w:t xml:space="preserve"> </w:t>
      </w:r>
      <w:r>
        <w:rPr>
          <w:rFonts w:hint="eastAsia"/>
          <w:sz w:val="21"/>
          <w:szCs w:val="21"/>
          <w:highlight w:val="none"/>
        </w:rPr>
        <w:t>and shall not include other business contents or business purposes</w:t>
      </w:r>
      <w:r>
        <w:rPr>
          <w:rFonts w:hint="eastAsia"/>
          <w:sz w:val="21"/>
          <w:szCs w:val="21"/>
          <w:highlight w:val="none"/>
          <w:lang w:val="en-US" w:eastAsia="zh-CN"/>
        </w:rPr>
        <w:t xml:space="preserve"> when it</w:t>
      </w:r>
      <w:r>
        <w:rPr>
          <w:rFonts w:hint="eastAsia"/>
          <w:sz w:val="21"/>
          <w:szCs w:val="21"/>
          <w:highlight w:val="none"/>
        </w:rPr>
        <w:t xml:space="preserve"> uses the enterprise name, trademark, trade name, brand, domain name, website or other commercial materials of the other party</w:t>
      </w:r>
      <w:r>
        <w:rPr>
          <w:rFonts w:hint="eastAsia"/>
          <w:sz w:val="21"/>
          <w:szCs w:val="21"/>
          <w:highlight w:val="none"/>
          <w:lang w:val="en-US" w:eastAsia="zh-CN"/>
        </w:rPr>
        <w:t>.</w:t>
      </w:r>
    </w:p>
    <w:p>
      <w:pPr>
        <w:spacing w:before="97"/>
        <w:ind w:firstLine="420"/>
        <w:rPr>
          <w:sz w:val="21"/>
          <w:szCs w:val="21"/>
          <w:highlight w:val="none"/>
        </w:rPr>
      </w:pPr>
      <w:r>
        <w:rPr>
          <w:sz w:val="21"/>
          <w:szCs w:val="21"/>
          <w:highlight w:val="none"/>
        </w:rPr>
        <w:t>3</w:t>
      </w:r>
      <w:r>
        <w:rPr>
          <w:rFonts w:hint="eastAsia"/>
          <w:sz w:val="21"/>
          <w:szCs w:val="21"/>
          <w:highlight w:val="none"/>
        </w:rPr>
        <w:t>、Either party may use the other party</w:t>
      </w:r>
      <w:r>
        <w:rPr>
          <w:rFonts w:hint="default"/>
          <w:sz w:val="21"/>
          <w:szCs w:val="21"/>
          <w:highlight w:val="none"/>
          <w:lang w:val="en-US" w:eastAsia="zh-CN"/>
        </w:rPr>
        <w:t>’</w:t>
      </w:r>
      <w:r>
        <w:rPr>
          <w:rFonts w:hint="eastAsia"/>
          <w:sz w:val="21"/>
          <w:szCs w:val="21"/>
          <w:highlight w:val="none"/>
        </w:rPr>
        <w:t>s enterprise name, trademark, trade name, brand, domain name and website in its own publicity materials without the permission of the other party, but shall notify the other party</w:t>
      </w:r>
      <w:r>
        <w:rPr>
          <w:rFonts w:hint="eastAsia"/>
          <w:sz w:val="21"/>
          <w:szCs w:val="21"/>
          <w:highlight w:val="none"/>
          <w:lang w:val="en-US" w:eastAsia="zh-CN"/>
        </w:rPr>
        <w:t xml:space="preserve"> timely</w:t>
      </w:r>
      <w:r>
        <w:rPr>
          <w:rFonts w:hint="eastAsia"/>
          <w:sz w:val="21"/>
          <w:szCs w:val="21"/>
          <w:highlight w:val="none"/>
        </w:rPr>
        <w:t xml:space="preserve"> after use.</w:t>
      </w:r>
    </w:p>
    <w:p>
      <w:pPr>
        <w:spacing w:before="97"/>
        <w:ind w:firstLine="420"/>
        <w:rPr>
          <w:sz w:val="21"/>
          <w:szCs w:val="21"/>
          <w:highlight w:val="none"/>
        </w:rPr>
      </w:pPr>
      <w:r>
        <w:rPr>
          <w:sz w:val="21"/>
          <w:szCs w:val="21"/>
          <w:highlight w:val="none"/>
        </w:rPr>
        <w:t>4</w:t>
      </w:r>
      <w:r>
        <w:rPr>
          <w:rFonts w:hint="eastAsia"/>
          <w:sz w:val="21"/>
          <w:szCs w:val="21"/>
          <w:highlight w:val="none"/>
        </w:rPr>
        <w:t>、Both parties promise that during the performance of this Agreement and after the expiration of this Agreement, they shall not disparage or do any other damage to the trademark, trade name and goodwill of the other party, nor shall they disparage, copy, distort, destroy or do any other damage to the websites and apps owned by the other party.</w:t>
      </w:r>
    </w:p>
    <w:p>
      <w:pPr>
        <w:spacing w:before="97"/>
        <w:ind w:firstLine="420"/>
        <w:rPr>
          <w:sz w:val="21"/>
          <w:szCs w:val="21"/>
          <w:highlight w:val="none"/>
        </w:rPr>
      </w:pPr>
      <w:r>
        <w:rPr>
          <w:sz w:val="21"/>
          <w:szCs w:val="21"/>
          <w:highlight w:val="none"/>
        </w:rPr>
        <w:t>5</w:t>
      </w:r>
      <w:r>
        <w:rPr>
          <w:rFonts w:hint="eastAsia"/>
          <w:sz w:val="21"/>
          <w:szCs w:val="21"/>
          <w:highlight w:val="none"/>
        </w:rPr>
        <w:t xml:space="preserve">、If </w:t>
      </w:r>
      <w:r>
        <w:rPr>
          <w:rFonts w:hint="eastAsia"/>
          <w:sz w:val="21"/>
          <w:szCs w:val="21"/>
          <w:highlight w:val="none"/>
          <w:lang w:val="en-US" w:eastAsia="zh-CN"/>
        </w:rPr>
        <w:t>one</w:t>
      </w:r>
      <w:r>
        <w:rPr>
          <w:rFonts w:hint="eastAsia"/>
          <w:sz w:val="21"/>
          <w:szCs w:val="21"/>
          <w:highlight w:val="none"/>
        </w:rPr>
        <w:t xml:space="preserve"> party violates the provisions of this article, it shall be deemed as a serious breach of contract, the observant party </w:t>
      </w:r>
      <w:r>
        <w:rPr>
          <w:rFonts w:hint="eastAsia"/>
          <w:sz w:val="21"/>
          <w:szCs w:val="21"/>
          <w:highlight w:val="none"/>
          <w:lang w:val="en-US" w:eastAsia="zh-CN"/>
        </w:rPr>
        <w:t>shall have</w:t>
      </w:r>
      <w:r>
        <w:rPr>
          <w:rFonts w:hint="eastAsia"/>
          <w:sz w:val="21"/>
          <w:szCs w:val="21"/>
          <w:highlight w:val="none"/>
        </w:rPr>
        <w:t xml:space="preserve"> the right to unilaterally terminate this agreement by notifying the defaulting party in writing, and reserves the right to take further legal measures according to law. The defaulting party shall bear all losses caused to the observant party</w:t>
      </w:r>
      <w:r>
        <w:rPr>
          <w:rFonts w:hint="eastAsia"/>
          <w:sz w:val="21"/>
          <w:szCs w:val="21"/>
          <w:highlight w:val="none"/>
          <w:lang w:val="en-US" w:eastAsia="zh-CN"/>
        </w:rPr>
        <w:t xml:space="preserve"> and and pay the observant party 200000 yuan as liquidated damages.</w:t>
      </w:r>
    </w:p>
    <w:p>
      <w:pPr>
        <w:spacing w:before="97"/>
        <w:ind w:firstLine="420"/>
        <w:rPr>
          <w:rFonts w:hint="default" w:eastAsia="宋体"/>
          <w:sz w:val="21"/>
          <w:szCs w:val="21"/>
          <w:highlight w:val="none"/>
          <w:vertAlign w:val="subscript"/>
          <w:lang w:val="en-US" w:eastAsia="zh-CN"/>
        </w:rPr>
      </w:pPr>
      <w:r>
        <w:rPr>
          <w:sz w:val="21"/>
          <w:szCs w:val="21"/>
          <w:highlight w:val="none"/>
        </w:rPr>
        <w:t>6</w:t>
      </w:r>
      <w:r>
        <w:rPr>
          <w:rFonts w:hint="eastAsia"/>
          <w:sz w:val="21"/>
          <w:szCs w:val="21"/>
          <w:highlight w:val="none"/>
        </w:rPr>
        <w:t>、Th</w:t>
      </w:r>
      <w:r>
        <w:rPr>
          <w:rFonts w:hint="eastAsia"/>
          <w:sz w:val="21"/>
          <w:szCs w:val="21"/>
          <w:highlight w:val="none"/>
          <w:lang w:eastAsia="zh-CN"/>
        </w:rPr>
        <w:t>i</w:t>
      </w:r>
      <w:r>
        <w:rPr>
          <w:rFonts w:hint="eastAsia"/>
          <w:sz w:val="21"/>
          <w:szCs w:val="21"/>
          <w:highlight w:val="none"/>
          <w:lang w:val="en-US" w:eastAsia="zh-CN"/>
        </w:rPr>
        <w:t>s article</w:t>
      </w:r>
      <w:r>
        <w:rPr>
          <w:rFonts w:hint="eastAsia"/>
          <w:sz w:val="21"/>
          <w:szCs w:val="21"/>
          <w:highlight w:val="none"/>
        </w:rPr>
        <w:t xml:space="preserve"> will not be waived after the </w:t>
      </w:r>
      <w:r>
        <w:rPr>
          <w:rFonts w:hint="eastAsia"/>
          <w:sz w:val="21"/>
          <w:szCs w:val="21"/>
          <w:highlight w:val="none"/>
          <w:lang w:val="en-US" w:eastAsia="zh-CN"/>
        </w:rPr>
        <w:t>invalidity, termination, cancellation or completion of performance of this Agreement.</w:t>
      </w:r>
    </w:p>
    <w:p>
      <w:pPr>
        <w:pStyle w:val="2"/>
        <w:numPr>
          <w:ilvl w:val="0"/>
          <w:numId w:val="0"/>
        </w:numPr>
        <w:spacing w:before="326"/>
        <w:ind w:leftChars="200"/>
        <w:rPr>
          <w:sz w:val="21"/>
          <w:szCs w:val="21"/>
          <w:highlight w:val="none"/>
        </w:rPr>
      </w:pPr>
      <w:r>
        <w:rPr>
          <w:rFonts w:hint="eastAsia"/>
          <w:sz w:val="21"/>
          <w:szCs w:val="21"/>
          <w:highlight w:val="none"/>
          <w:lang w:val="en-US" w:eastAsia="zh-CN"/>
        </w:rPr>
        <w:t>Article 5 Prohibition of Bribery</w:t>
      </w:r>
    </w:p>
    <w:p>
      <w:pPr>
        <w:spacing w:before="97"/>
        <w:ind w:firstLine="420" w:firstLineChars="0"/>
        <w:rPr>
          <w:sz w:val="21"/>
          <w:szCs w:val="21"/>
          <w:highlight w:val="none"/>
        </w:rPr>
      </w:pPr>
      <w:r>
        <w:rPr>
          <w:sz w:val="21"/>
          <w:szCs w:val="21"/>
        </w:rPr>
        <w:t>1</w:t>
      </w:r>
      <w:r>
        <w:rPr>
          <w:rFonts w:hint="eastAsia"/>
          <w:sz w:val="21"/>
          <w:szCs w:val="21"/>
        </w:rPr>
        <w:t>、</w:t>
      </w:r>
      <w:r>
        <w:rPr>
          <w:rFonts w:hint="eastAsia"/>
          <w:color w:val="auto"/>
          <w:sz w:val="21"/>
          <w:szCs w:val="21"/>
          <w:highlight w:val="none"/>
          <w:lang w:val="en-US" w:eastAsia="zh-CN"/>
        </w:rPr>
        <w:t>Party A or its staffs shall not directly or indirectly cash gifts, articles, securities or provide improper benefits by other disguised means to any employee of Party B in any name. Otherwise, it shall be deemed as an infringement of Party B</w:t>
      </w:r>
      <w:r>
        <w:rPr>
          <w:rFonts w:hint="default"/>
          <w:color w:val="auto"/>
          <w:sz w:val="21"/>
          <w:szCs w:val="21"/>
          <w:highlight w:val="none"/>
          <w:lang w:val="en-US" w:eastAsia="zh-CN"/>
        </w:rPr>
        <w:t>’</w:t>
      </w:r>
      <w:r>
        <w:rPr>
          <w:rFonts w:hint="eastAsia"/>
          <w:color w:val="auto"/>
          <w:sz w:val="21"/>
          <w:szCs w:val="21"/>
          <w:highlight w:val="none"/>
          <w:lang w:val="en-US" w:eastAsia="zh-CN"/>
        </w:rPr>
        <w:t>s interests.The cash gifts including but not limited to cash, checks, credit CARDS, etc. Goods and feeders include but are not limited to gifts, samples or other commodities, entertainment coupons, membership cards, etc., kickbacks, rebates, employment or property purchase in the form of currency or goods, travel, banquets and personal services paid by Party B, etc.</w:t>
      </w:r>
    </w:p>
    <w:p>
      <w:pPr>
        <w:spacing w:before="97"/>
        <w:ind w:firstLine="480" w:firstLineChars="0"/>
        <w:rPr>
          <w:sz w:val="21"/>
          <w:szCs w:val="21"/>
          <w:highlight w:val="none"/>
        </w:rPr>
      </w:pPr>
      <w:r>
        <w:rPr>
          <w:sz w:val="21"/>
          <w:szCs w:val="21"/>
          <w:highlight w:val="none"/>
        </w:rPr>
        <w:t>2</w:t>
      </w:r>
      <w:r>
        <w:rPr>
          <w:rFonts w:hint="eastAsia"/>
          <w:sz w:val="21"/>
          <w:szCs w:val="21"/>
          <w:highlight w:val="none"/>
        </w:rPr>
        <w:t xml:space="preserve">、Obligation of Assistance: If any of Party </w:t>
      </w:r>
      <w:r>
        <w:rPr>
          <w:rFonts w:hint="eastAsia"/>
          <w:sz w:val="21"/>
          <w:szCs w:val="21"/>
          <w:highlight w:val="none"/>
          <w:lang w:eastAsia="zh-CN"/>
        </w:rPr>
        <w:t>B</w:t>
      </w:r>
      <w:r>
        <w:rPr>
          <w:rFonts w:hint="default"/>
          <w:sz w:val="21"/>
          <w:szCs w:val="21"/>
          <w:highlight w:val="none"/>
          <w:lang w:val="en-US" w:eastAsia="zh-CN"/>
        </w:rPr>
        <w:t>’</w:t>
      </w:r>
      <w:r>
        <w:rPr>
          <w:rFonts w:hint="eastAsia"/>
          <w:sz w:val="21"/>
          <w:szCs w:val="21"/>
          <w:highlight w:val="none"/>
        </w:rPr>
        <w:t xml:space="preserve">s employees require Party </w:t>
      </w:r>
      <w:r>
        <w:rPr>
          <w:rFonts w:hint="eastAsia"/>
          <w:sz w:val="21"/>
          <w:szCs w:val="21"/>
          <w:highlight w:val="none"/>
          <w:lang w:eastAsia="zh-CN"/>
        </w:rPr>
        <w:t>A</w:t>
      </w:r>
      <w:r>
        <w:rPr>
          <w:rFonts w:hint="eastAsia"/>
          <w:sz w:val="21"/>
          <w:szCs w:val="21"/>
          <w:highlight w:val="none"/>
        </w:rPr>
        <w:t xml:space="preserve"> to give them any form of improper benefits, Party </w:t>
      </w:r>
      <w:r>
        <w:rPr>
          <w:rFonts w:hint="eastAsia"/>
          <w:sz w:val="21"/>
          <w:szCs w:val="21"/>
          <w:highlight w:val="none"/>
          <w:lang w:eastAsia="zh-CN"/>
        </w:rPr>
        <w:t>A</w:t>
      </w:r>
      <w:r>
        <w:rPr>
          <w:rFonts w:hint="eastAsia"/>
          <w:sz w:val="21"/>
          <w:szCs w:val="21"/>
          <w:highlight w:val="none"/>
        </w:rPr>
        <w:t xml:space="preserve"> must complain in time and provide relevant evidence to Party </w:t>
      </w:r>
      <w:r>
        <w:rPr>
          <w:rFonts w:hint="eastAsia"/>
          <w:sz w:val="21"/>
          <w:szCs w:val="21"/>
          <w:highlight w:val="none"/>
          <w:lang w:eastAsia="zh-CN"/>
        </w:rPr>
        <w:t>B</w:t>
      </w:r>
      <w:r>
        <w:rPr>
          <w:rFonts w:hint="eastAsia"/>
          <w:sz w:val="21"/>
          <w:szCs w:val="21"/>
          <w:highlight w:val="none"/>
        </w:rPr>
        <w:t>, and Party</w:t>
      </w:r>
      <w:r>
        <w:rPr>
          <w:rFonts w:hint="eastAsia"/>
          <w:sz w:val="21"/>
          <w:szCs w:val="21"/>
          <w:highlight w:val="none"/>
          <w:lang w:val="en-US" w:eastAsia="zh-CN"/>
        </w:rPr>
        <w:t xml:space="preserve"> </w:t>
      </w:r>
      <w:r>
        <w:rPr>
          <w:rFonts w:hint="eastAsia"/>
          <w:sz w:val="21"/>
          <w:szCs w:val="21"/>
          <w:highlight w:val="none"/>
          <w:lang w:eastAsia="zh-CN"/>
        </w:rPr>
        <w:t>B</w:t>
      </w:r>
      <w:r>
        <w:rPr>
          <w:rFonts w:hint="eastAsia"/>
          <w:sz w:val="21"/>
          <w:szCs w:val="21"/>
          <w:highlight w:val="none"/>
        </w:rPr>
        <w:t xml:space="preserve"> will investigate in accordance with the principle of confidentiality and objectivity. Once the complaint is verified, Party </w:t>
      </w:r>
      <w:r>
        <w:rPr>
          <w:rFonts w:hint="eastAsia"/>
          <w:sz w:val="21"/>
          <w:szCs w:val="21"/>
          <w:highlight w:val="none"/>
          <w:lang w:eastAsia="zh-CN"/>
        </w:rPr>
        <w:t>B</w:t>
      </w:r>
      <w:r>
        <w:rPr>
          <w:rFonts w:hint="eastAsia"/>
          <w:sz w:val="21"/>
          <w:szCs w:val="21"/>
          <w:highlight w:val="none"/>
        </w:rPr>
        <w:t xml:space="preserve"> will give Party </w:t>
      </w:r>
      <w:r>
        <w:rPr>
          <w:rFonts w:hint="eastAsia"/>
          <w:sz w:val="21"/>
          <w:szCs w:val="21"/>
          <w:highlight w:val="none"/>
          <w:lang w:eastAsia="zh-CN"/>
        </w:rPr>
        <w:t>A</w:t>
      </w:r>
      <w:r>
        <w:rPr>
          <w:rFonts w:hint="eastAsia"/>
          <w:sz w:val="21"/>
          <w:szCs w:val="21"/>
          <w:highlight w:val="none"/>
        </w:rPr>
        <w:t xml:space="preserve"> a certain reward.</w:t>
      </w:r>
    </w:p>
    <w:p>
      <w:pPr>
        <w:spacing w:before="97"/>
        <w:ind w:firstLine="480" w:firstLineChars="0"/>
        <w:rPr>
          <w:sz w:val="21"/>
          <w:szCs w:val="21"/>
          <w:highlight w:val="none"/>
        </w:rPr>
      </w:pPr>
      <w:r>
        <w:rPr>
          <w:sz w:val="21"/>
          <w:szCs w:val="21"/>
          <w:highlight w:val="none"/>
        </w:rPr>
        <w:t>3</w:t>
      </w:r>
      <w:r>
        <w:rPr>
          <w:rFonts w:hint="eastAsia"/>
          <w:sz w:val="21"/>
          <w:szCs w:val="21"/>
          <w:highlight w:val="none"/>
        </w:rPr>
        <w:t xml:space="preserve">、Liabilities for Breach of Contract: Once Party </w:t>
      </w:r>
      <w:r>
        <w:rPr>
          <w:rFonts w:hint="eastAsia"/>
          <w:sz w:val="21"/>
          <w:szCs w:val="21"/>
          <w:highlight w:val="none"/>
          <w:lang w:eastAsia="zh-CN"/>
        </w:rPr>
        <w:t>A</w:t>
      </w:r>
      <w:r>
        <w:rPr>
          <w:rFonts w:hint="eastAsia"/>
          <w:sz w:val="21"/>
          <w:szCs w:val="21"/>
          <w:highlight w:val="none"/>
        </w:rPr>
        <w:t xml:space="preserve"> violates this provision and bribes any employee of Party </w:t>
      </w:r>
      <w:r>
        <w:rPr>
          <w:rFonts w:hint="eastAsia"/>
          <w:sz w:val="21"/>
          <w:szCs w:val="21"/>
          <w:highlight w:val="none"/>
          <w:lang w:eastAsia="zh-CN"/>
        </w:rPr>
        <w:t>B</w:t>
      </w:r>
      <w:r>
        <w:rPr>
          <w:rFonts w:hint="eastAsia"/>
          <w:sz w:val="21"/>
          <w:szCs w:val="21"/>
          <w:highlight w:val="none"/>
        </w:rPr>
        <w:t xml:space="preserve"> in order to obtain any improper commercial benefits or more special commercial treatment, or fails to cooperate with Party </w:t>
      </w:r>
      <w:r>
        <w:rPr>
          <w:rFonts w:hint="eastAsia"/>
          <w:sz w:val="21"/>
          <w:szCs w:val="21"/>
          <w:highlight w:val="none"/>
          <w:lang w:eastAsia="zh-CN"/>
        </w:rPr>
        <w:t>B</w:t>
      </w:r>
      <w:r>
        <w:rPr>
          <w:rFonts w:hint="eastAsia"/>
          <w:sz w:val="21"/>
          <w:szCs w:val="21"/>
          <w:highlight w:val="none"/>
          <w:lang w:val="en-US" w:eastAsia="zh-CN"/>
        </w:rPr>
        <w:t xml:space="preserve"> </w:t>
      </w:r>
      <w:r>
        <w:rPr>
          <w:rFonts w:hint="eastAsia"/>
          <w:sz w:val="21"/>
          <w:szCs w:val="21"/>
          <w:highlight w:val="none"/>
        </w:rPr>
        <w:t xml:space="preserve">in investigating and dealing with the bribery of its employees, Party </w:t>
      </w:r>
      <w:r>
        <w:rPr>
          <w:rFonts w:hint="eastAsia"/>
          <w:sz w:val="21"/>
          <w:szCs w:val="21"/>
          <w:highlight w:val="none"/>
          <w:lang w:eastAsia="zh-CN"/>
        </w:rPr>
        <w:t>B</w:t>
      </w:r>
      <w:r>
        <w:rPr>
          <w:rFonts w:hint="eastAsia"/>
          <w:sz w:val="21"/>
          <w:szCs w:val="21"/>
          <w:highlight w:val="none"/>
        </w:rPr>
        <w:t xml:space="preserve"> shall have the right to terminate the economic activities and economic contract. Party </w:t>
      </w:r>
      <w:r>
        <w:rPr>
          <w:rFonts w:hint="eastAsia"/>
          <w:sz w:val="21"/>
          <w:szCs w:val="21"/>
          <w:highlight w:val="none"/>
          <w:lang w:eastAsia="zh-CN"/>
        </w:rPr>
        <w:t>B</w:t>
      </w:r>
      <w:r>
        <w:rPr>
          <w:rFonts w:hint="eastAsia"/>
          <w:sz w:val="21"/>
          <w:szCs w:val="21"/>
          <w:highlight w:val="none"/>
        </w:rPr>
        <w:t xml:space="preserve"> </w:t>
      </w:r>
      <w:r>
        <w:rPr>
          <w:rFonts w:hint="eastAsia"/>
          <w:sz w:val="21"/>
          <w:szCs w:val="21"/>
          <w:highlight w:val="none"/>
          <w:lang w:eastAsia="zh-CN"/>
        </w:rPr>
        <w:t>s</w:t>
      </w:r>
      <w:r>
        <w:rPr>
          <w:rFonts w:hint="eastAsia"/>
          <w:sz w:val="21"/>
          <w:szCs w:val="21"/>
          <w:highlight w:val="none"/>
          <w:lang w:val="en-US" w:eastAsia="zh-CN"/>
        </w:rPr>
        <w:t>hall have the right to</w:t>
      </w:r>
      <w:r>
        <w:rPr>
          <w:rFonts w:hint="eastAsia"/>
          <w:sz w:val="21"/>
          <w:szCs w:val="21"/>
          <w:highlight w:val="none"/>
        </w:rPr>
        <w:t xml:space="preserve"> require Party </w:t>
      </w:r>
      <w:r>
        <w:rPr>
          <w:rFonts w:hint="eastAsia"/>
          <w:sz w:val="21"/>
          <w:szCs w:val="21"/>
          <w:highlight w:val="none"/>
          <w:lang w:eastAsia="zh-CN"/>
        </w:rPr>
        <w:t>A</w:t>
      </w:r>
      <w:r>
        <w:rPr>
          <w:rFonts w:hint="eastAsia"/>
          <w:sz w:val="21"/>
          <w:szCs w:val="21"/>
          <w:highlight w:val="none"/>
        </w:rPr>
        <w:t xml:space="preserve"> to pay RMB100,000 as liquidated damages for material breach of contract. If the circumstances are serious, Party </w:t>
      </w:r>
      <w:r>
        <w:rPr>
          <w:rFonts w:hint="eastAsia"/>
          <w:sz w:val="21"/>
          <w:szCs w:val="21"/>
          <w:highlight w:val="none"/>
          <w:lang w:eastAsia="zh-CN"/>
        </w:rPr>
        <w:t>B</w:t>
      </w:r>
      <w:r>
        <w:rPr>
          <w:rFonts w:hint="eastAsia"/>
          <w:sz w:val="21"/>
          <w:szCs w:val="21"/>
          <w:highlight w:val="none"/>
        </w:rPr>
        <w:t xml:space="preserve"> shall reserve the right to investigate Party </w:t>
      </w:r>
      <w:r>
        <w:rPr>
          <w:rFonts w:hint="eastAsia"/>
          <w:sz w:val="21"/>
          <w:szCs w:val="21"/>
          <w:highlight w:val="none"/>
          <w:lang w:eastAsia="zh-CN"/>
        </w:rPr>
        <w:t>A</w:t>
      </w:r>
      <w:r>
        <w:rPr>
          <w:rFonts w:hint="eastAsia"/>
          <w:sz w:val="21"/>
          <w:szCs w:val="21"/>
          <w:highlight w:val="none"/>
        </w:rPr>
        <w:t xml:space="preserve"> for all the economic and reputation losses caused by the breach, and to investigate Party </w:t>
      </w:r>
      <w:r>
        <w:rPr>
          <w:rFonts w:hint="eastAsia"/>
          <w:sz w:val="21"/>
          <w:szCs w:val="21"/>
          <w:highlight w:val="none"/>
          <w:lang w:eastAsia="zh-CN"/>
        </w:rPr>
        <w:t>A</w:t>
      </w:r>
      <w:r>
        <w:rPr>
          <w:rFonts w:hint="eastAsia"/>
          <w:sz w:val="21"/>
          <w:szCs w:val="21"/>
          <w:highlight w:val="none"/>
        </w:rPr>
        <w:t xml:space="preserve"> and its employees for criminal responsibility.</w:t>
      </w:r>
    </w:p>
    <w:p>
      <w:pPr>
        <w:spacing w:before="97"/>
        <w:ind w:firstLine="420"/>
        <w:rPr>
          <w:sz w:val="21"/>
          <w:szCs w:val="21"/>
          <w:highlight w:val="none"/>
        </w:rPr>
      </w:pPr>
      <w:r>
        <w:rPr>
          <w:sz w:val="21"/>
          <w:szCs w:val="21"/>
          <w:highlight w:val="none"/>
        </w:rPr>
        <w:t>4</w:t>
      </w:r>
      <w:r>
        <w:rPr>
          <w:rFonts w:hint="eastAsia"/>
          <w:sz w:val="21"/>
          <w:szCs w:val="21"/>
          <w:highlight w:val="none"/>
        </w:rPr>
        <w:t xml:space="preserve">、For the convenience of the above, Party </w:t>
      </w:r>
      <w:r>
        <w:rPr>
          <w:rFonts w:hint="eastAsia"/>
          <w:sz w:val="21"/>
          <w:szCs w:val="21"/>
          <w:highlight w:val="none"/>
          <w:lang w:val="en-US" w:eastAsia="zh-CN"/>
        </w:rPr>
        <w:t>B</w:t>
      </w:r>
      <w:r>
        <w:rPr>
          <w:rFonts w:hint="eastAsia"/>
          <w:sz w:val="21"/>
          <w:szCs w:val="21"/>
          <w:highlight w:val="none"/>
        </w:rPr>
        <w:t xml:space="preserve"> shall set up the complaint hotline and complaint email as follows:</w:t>
      </w:r>
    </w:p>
    <w:p>
      <w:pPr>
        <w:spacing w:before="97"/>
        <w:ind w:firstLine="480" w:firstLineChars="0"/>
        <w:rPr>
          <w:rFonts w:hint="default" w:eastAsia="宋体"/>
          <w:sz w:val="21"/>
          <w:szCs w:val="21"/>
          <w:highlight w:val="none"/>
          <w:lang w:val="en-US" w:eastAsia="zh-CN"/>
        </w:rPr>
      </w:pPr>
      <w:r>
        <w:rPr>
          <w:rFonts w:hint="eastAsia"/>
          <w:sz w:val="21"/>
          <w:szCs w:val="21"/>
          <w:highlight w:val="none"/>
          <w:lang w:val="en-US" w:eastAsia="zh-CN"/>
        </w:rPr>
        <w:t>Call for Complaint:</w:t>
      </w:r>
    </w:p>
    <w:p>
      <w:pPr>
        <w:pStyle w:val="9"/>
        <w:spacing w:before="97"/>
        <w:ind w:left="420" w:firstLine="0" w:firstLineChars="0"/>
        <w:rPr>
          <w:rFonts w:hint="default" w:eastAsia="宋体"/>
          <w:sz w:val="21"/>
          <w:szCs w:val="21"/>
          <w:highlight w:val="none"/>
          <w:lang w:val="en-US" w:eastAsia="zh-CN"/>
        </w:rPr>
      </w:pPr>
      <w:r>
        <w:rPr>
          <w:rFonts w:hint="eastAsia"/>
          <w:sz w:val="21"/>
          <w:szCs w:val="21"/>
          <w:highlight w:val="none"/>
          <w:lang w:val="en-US" w:eastAsia="zh-CN"/>
        </w:rPr>
        <w:t>Email for Complaint:</w:t>
      </w:r>
    </w:p>
    <w:p>
      <w:pPr>
        <w:pStyle w:val="2"/>
        <w:numPr>
          <w:ilvl w:val="0"/>
          <w:numId w:val="0"/>
        </w:numPr>
        <w:spacing w:before="326"/>
        <w:ind w:leftChars="200"/>
        <w:rPr>
          <w:sz w:val="21"/>
          <w:szCs w:val="21"/>
          <w:highlight w:val="none"/>
        </w:rPr>
      </w:pPr>
      <w:r>
        <w:rPr>
          <w:rFonts w:hint="eastAsia"/>
          <w:sz w:val="21"/>
          <w:szCs w:val="21"/>
          <w:highlight w:val="none"/>
          <w:lang w:val="en-US" w:eastAsia="zh-CN"/>
        </w:rPr>
        <w:t xml:space="preserve">Article 6 </w:t>
      </w:r>
      <w:r>
        <w:rPr>
          <w:rStyle w:val="10"/>
          <w:rFonts w:hint="eastAsia"/>
          <w:b/>
          <w:bCs w:val="0"/>
          <w:sz w:val="21"/>
          <w:szCs w:val="21"/>
          <w:highlight w:val="none"/>
          <w:lang w:val="en-US" w:eastAsia="zh-CN"/>
        </w:rPr>
        <w:t>Prohibition Clause of Employment</w:t>
      </w:r>
    </w:p>
    <w:p>
      <w:pPr>
        <w:spacing w:before="97"/>
        <w:ind w:firstLine="420"/>
        <w:rPr>
          <w:sz w:val="21"/>
          <w:szCs w:val="21"/>
          <w:highlight w:val="none"/>
        </w:rPr>
      </w:pPr>
      <w:r>
        <w:rPr>
          <w:b/>
          <w:sz w:val="21"/>
          <w:szCs w:val="21"/>
          <w:highlight w:val="none"/>
        </w:rPr>
        <w:t>1</w:t>
      </w:r>
      <w:r>
        <w:rPr>
          <w:rFonts w:hint="eastAsia"/>
          <w:b/>
          <w:sz w:val="21"/>
          <w:szCs w:val="21"/>
          <w:highlight w:val="none"/>
        </w:rPr>
        <w:t>、</w:t>
      </w:r>
      <w:r>
        <w:rPr>
          <w:rFonts w:hint="eastAsia"/>
          <w:b/>
          <w:bCs/>
          <w:sz w:val="21"/>
          <w:szCs w:val="21"/>
          <w:highlight w:val="none"/>
        </w:rPr>
        <w:t xml:space="preserve">During the term of this agreement and within 2 years after the termination or rescission of this agreement, </w:t>
      </w:r>
      <w:r>
        <w:rPr>
          <w:rFonts w:hint="eastAsia"/>
          <w:sz w:val="21"/>
          <w:szCs w:val="21"/>
          <w:highlight w:val="none"/>
        </w:rPr>
        <w:t>neither party shall employ any employee of the other party, or instigate or induce the employee of the other party to leave, unless either party obtains the written permission of the other party.</w:t>
      </w:r>
    </w:p>
    <w:p>
      <w:pPr>
        <w:spacing w:before="97"/>
        <w:ind w:firstLine="420"/>
        <w:rPr>
          <w:sz w:val="21"/>
          <w:szCs w:val="21"/>
          <w:highlight w:val="none"/>
        </w:rPr>
      </w:pPr>
      <w:r>
        <w:rPr>
          <w:sz w:val="21"/>
          <w:szCs w:val="21"/>
          <w:highlight w:val="none"/>
        </w:rPr>
        <w:t>2</w:t>
      </w:r>
      <w:r>
        <w:rPr>
          <w:rFonts w:hint="eastAsia"/>
          <w:sz w:val="21"/>
          <w:szCs w:val="21"/>
          <w:highlight w:val="none"/>
        </w:rPr>
        <w:t xml:space="preserve">、If either party violates the provisions of this article, it shall be deemed as a serious breach of contract, and the breaching party shall pay the other party liquidated damages of 200000 yuan. During the validity period of the contract, the observant party </w:t>
      </w:r>
      <w:r>
        <w:rPr>
          <w:rFonts w:hint="eastAsia"/>
          <w:sz w:val="21"/>
          <w:szCs w:val="21"/>
          <w:highlight w:val="none"/>
          <w:lang w:val="en-US" w:eastAsia="zh-CN"/>
        </w:rPr>
        <w:t>shall have</w:t>
      </w:r>
      <w:r>
        <w:rPr>
          <w:rFonts w:hint="eastAsia"/>
          <w:sz w:val="21"/>
          <w:szCs w:val="21"/>
          <w:highlight w:val="none"/>
        </w:rPr>
        <w:t xml:space="preserve"> the right to unilaterally terminate this agreement by notifying the defaulting party in writing, and reserves the right to take further legal measures according to law. The defaulting party shall bear all losses caused to the observant party.</w:t>
      </w:r>
    </w:p>
    <w:p>
      <w:pPr>
        <w:spacing w:before="97"/>
        <w:ind w:firstLine="420"/>
        <w:rPr>
          <w:sz w:val="21"/>
          <w:szCs w:val="21"/>
          <w:highlight w:val="none"/>
        </w:rPr>
      </w:pPr>
      <w:r>
        <w:rPr>
          <w:sz w:val="21"/>
          <w:szCs w:val="21"/>
          <w:highlight w:val="none"/>
        </w:rPr>
        <w:t>3</w:t>
      </w:r>
      <w:r>
        <w:rPr>
          <w:rFonts w:hint="eastAsia"/>
          <w:sz w:val="21"/>
          <w:szCs w:val="21"/>
          <w:highlight w:val="none"/>
        </w:rPr>
        <w:t>、Th</w:t>
      </w:r>
      <w:r>
        <w:rPr>
          <w:rFonts w:hint="eastAsia"/>
          <w:sz w:val="21"/>
          <w:szCs w:val="21"/>
          <w:highlight w:val="none"/>
          <w:lang w:eastAsia="zh-CN"/>
        </w:rPr>
        <w:t>i</w:t>
      </w:r>
      <w:r>
        <w:rPr>
          <w:rFonts w:hint="eastAsia"/>
          <w:sz w:val="21"/>
          <w:szCs w:val="21"/>
          <w:highlight w:val="none"/>
          <w:lang w:val="en-US" w:eastAsia="zh-CN"/>
        </w:rPr>
        <w:t>s article</w:t>
      </w:r>
      <w:r>
        <w:rPr>
          <w:rFonts w:hint="eastAsia"/>
          <w:sz w:val="21"/>
          <w:szCs w:val="21"/>
          <w:highlight w:val="none"/>
        </w:rPr>
        <w:t xml:space="preserve"> will not be waived after the </w:t>
      </w:r>
      <w:r>
        <w:rPr>
          <w:rFonts w:hint="eastAsia"/>
          <w:sz w:val="21"/>
          <w:szCs w:val="21"/>
          <w:highlight w:val="none"/>
          <w:lang w:val="en-US" w:eastAsia="zh-CN"/>
        </w:rPr>
        <w:t>invalidity, termination, cancellation or completion of performance of this Agreement</w:t>
      </w:r>
      <w:r>
        <w:rPr>
          <w:rFonts w:hint="eastAsia"/>
          <w:sz w:val="21"/>
          <w:szCs w:val="21"/>
          <w:highlight w:val="none"/>
        </w:rPr>
        <w:t>.</w:t>
      </w:r>
    </w:p>
    <w:p>
      <w:pPr>
        <w:pStyle w:val="2"/>
        <w:numPr>
          <w:ilvl w:val="0"/>
          <w:numId w:val="0"/>
        </w:numPr>
        <w:spacing w:before="326"/>
        <w:ind w:leftChars="200"/>
        <w:rPr>
          <w:sz w:val="21"/>
          <w:szCs w:val="21"/>
          <w:highlight w:val="none"/>
        </w:rPr>
      </w:pPr>
      <w:r>
        <w:rPr>
          <w:rFonts w:hint="eastAsia"/>
          <w:sz w:val="21"/>
          <w:szCs w:val="21"/>
          <w:highlight w:val="none"/>
          <w:lang w:val="en-US" w:eastAsia="zh-CN"/>
        </w:rPr>
        <w:t>Article 7 Confidentiality Clause</w:t>
      </w:r>
    </w:p>
    <w:p>
      <w:pPr>
        <w:numPr>
          <w:ilvl w:val="0"/>
          <w:numId w:val="7"/>
        </w:numPr>
        <w:spacing w:before="97"/>
        <w:ind w:firstLine="420"/>
        <w:rPr>
          <w:rFonts w:hint="eastAsia"/>
          <w:sz w:val="21"/>
          <w:szCs w:val="21"/>
          <w:highlight w:val="none"/>
          <w:lang w:val="en-US" w:eastAsia="zh-CN"/>
        </w:rPr>
      </w:pPr>
      <w:r>
        <w:rPr>
          <w:rFonts w:hint="eastAsia"/>
          <w:sz w:val="21"/>
          <w:szCs w:val="21"/>
          <w:highlight w:val="none"/>
          <w:lang w:val="en-US" w:eastAsia="zh-CN"/>
        </w:rPr>
        <w:t>Except authorized or agreed on, neither party shall disclose to any third Party or irrespective persons in either party any confidential information. The Confidential Information means any information, oral or written or otherwise, disclosed by one party to this Agreement to the other party in connection with their cooperation, including but not limited to business plans, customer lists, technical data, product ideas, development plans, staff lists, Party A</w:t>
      </w:r>
      <w:r>
        <w:rPr>
          <w:rFonts w:hint="default"/>
          <w:sz w:val="21"/>
          <w:szCs w:val="21"/>
          <w:highlight w:val="none"/>
          <w:lang w:val="en-US" w:eastAsia="zh-CN"/>
        </w:rPr>
        <w:t>’</w:t>
      </w:r>
      <w:r>
        <w:rPr>
          <w:rFonts w:hint="eastAsia"/>
          <w:sz w:val="21"/>
          <w:szCs w:val="21"/>
          <w:highlight w:val="none"/>
          <w:lang w:val="en-US" w:eastAsia="zh-CN"/>
        </w:rPr>
        <w:t xml:space="preserve">s company account numbers and passwords, operating manuals, technical theories, inventions, financial information and other information agreed to be confidential information at the time of submission (hereinafter referred to as </w:t>
      </w:r>
      <w:r>
        <w:rPr>
          <w:rFonts w:hint="default"/>
          <w:sz w:val="21"/>
          <w:szCs w:val="21"/>
          <w:highlight w:val="none"/>
          <w:lang w:val="en-US" w:eastAsia="zh-CN"/>
        </w:rPr>
        <w:t>“</w:t>
      </w:r>
      <w:r>
        <w:rPr>
          <w:rFonts w:hint="eastAsia"/>
          <w:sz w:val="21"/>
          <w:szCs w:val="21"/>
          <w:highlight w:val="none"/>
          <w:lang w:val="en-US" w:eastAsia="zh-CN"/>
        </w:rPr>
        <w:t>Confidential Information</w:t>
      </w:r>
      <w:r>
        <w:rPr>
          <w:rFonts w:hint="default"/>
          <w:sz w:val="21"/>
          <w:szCs w:val="21"/>
          <w:highlight w:val="none"/>
          <w:lang w:val="en-US" w:eastAsia="zh-CN"/>
        </w:rPr>
        <w:t>”</w:t>
      </w:r>
      <w:r>
        <w:rPr>
          <w:rFonts w:hint="eastAsia"/>
          <w:sz w:val="21"/>
          <w:szCs w:val="21"/>
          <w:highlight w:val="none"/>
          <w:lang w:val="en-US" w:eastAsia="zh-CN"/>
        </w:rPr>
        <w:t>).</w:t>
      </w:r>
    </w:p>
    <w:p>
      <w:pPr>
        <w:spacing w:before="97"/>
        <w:ind w:left="425" w:leftChars="177" w:firstLine="46" w:firstLineChars="22"/>
        <w:rPr>
          <w:sz w:val="21"/>
          <w:szCs w:val="21"/>
          <w:highlight w:val="none"/>
        </w:rPr>
      </w:pPr>
      <w:r>
        <w:rPr>
          <w:rFonts w:hint="eastAsia"/>
          <w:sz w:val="21"/>
          <w:szCs w:val="21"/>
        </w:rPr>
        <w:t xml:space="preserve">2、For the confidential information described in this agreement, both parties and their agents and </w:t>
      </w:r>
      <w:r>
        <w:rPr>
          <w:rFonts w:hint="eastAsia"/>
          <w:sz w:val="21"/>
          <w:szCs w:val="21"/>
          <w:highlight w:val="none"/>
        </w:rPr>
        <w:t>legal representative</w:t>
      </w:r>
      <w:r>
        <w:rPr>
          <w:rFonts w:hint="eastAsia"/>
          <w:sz w:val="21"/>
          <w:szCs w:val="21"/>
          <w:highlight w:val="none"/>
          <w:lang w:val="en-US" w:eastAsia="zh-CN"/>
        </w:rPr>
        <w:t>s</w:t>
      </w:r>
      <w:r>
        <w:rPr>
          <w:rFonts w:hint="eastAsia"/>
          <w:sz w:val="21"/>
          <w:szCs w:val="21"/>
          <w:highlight w:val="none"/>
        </w:rPr>
        <w:t xml:space="preserve"> shall:</w:t>
      </w:r>
    </w:p>
    <w:p>
      <w:pPr>
        <w:spacing w:before="0" w:beforeLines="0"/>
        <w:ind w:firstLine="420"/>
        <w:rPr>
          <w:rFonts w:hint="eastAsia" w:eastAsia="宋体"/>
          <w:sz w:val="21"/>
          <w:szCs w:val="21"/>
          <w:highlight w:val="none"/>
          <w:lang w:val="en-US" w:eastAsia="zh-CN"/>
        </w:rPr>
      </w:pPr>
      <w:r>
        <w:rPr>
          <w:rFonts w:hint="eastAsia"/>
          <w:sz w:val="21"/>
          <w:szCs w:val="21"/>
          <w:highlight w:val="none"/>
        </w:rPr>
        <w:t>（1）Keep confidential no less than to protect your confidential information (at least to a reasonable extent)</w:t>
      </w:r>
      <w:r>
        <w:rPr>
          <w:rFonts w:hint="eastAsia"/>
          <w:sz w:val="21"/>
          <w:szCs w:val="21"/>
          <w:highlight w:val="none"/>
          <w:lang w:val="en-US" w:eastAsia="zh-CN"/>
        </w:rPr>
        <w:t>;</w:t>
      </w:r>
    </w:p>
    <w:p>
      <w:pPr>
        <w:spacing w:before="0" w:beforeLines="0"/>
        <w:ind w:firstLine="420"/>
        <w:rPr>
          <w:sz w:val="21"/>
          <w:szCs w:val="21"/>
          <w:highlight w:val="none"/>
        </w:rPr>
      </w:pPr>
      <w:r>
        <w:rPr>
          <w:rFonts w:hint="eastAsia"/>
          <w:sz w:val="21"/>
          <w:szCs w:val="21"/>
          <w:highlight w:val="none"/>
        </w:rPr>
        <w:t>（2）Require employees or entrusted parties who have access to the confidential information to keep the confidential information confidential;</w:t>
      </w:r>
    </w:p>
    <w:p>
      <w:pPr>
        <w:spacing w:before="0" w:beforeLines="0"/>
        <w:ind w:firstLine="420"/>
        <w:rPr>
          <w:sz w:val="21"/>
          <w:szCs w:val="21"/>
          <w:highlight w:val="none"/>
        </w:rPr>
      </w:pPr>
      <w:r>
        <w:rPr>
          <w:rFonts w:hint="eastAsia"/>
          <w:sz w:val="21"/>
          <w:szCs w:val="21"/>
          <w:highlight w:val="none"/>
        </w:rPr>
        <w:t>（3）If necessary, the Confidential information shall be used in a manner agreed upon by the parties in writing.</w:t>
      </w:r>
    </w:p>
    <w:p>
      <w:pPr>
        <w:spacing w:before="97"/>
        <w:ind w:firstLine="420"/>
        <w:rPr>
          <w:sz w:val="21"/>
          <w:szCs w:val="21"/>
          <w:highlight w:val="none"/>
        </w:rPr>
      </w:pPr>
      <w:r>
        <w:rPr>
          <w:rFonts w:hint="eastAsia"/>
          <w:sz w:val="21"/>
          <w:szCs w:val="21"/>
          <w:highlight w:val="none"/>
        </w:rPr>
        <w:t>3、Both sides to waive confidentiality for the following information:</w:t>
      </w:r>
    </w:p>
    <w:p>
      <w:pPr>
        <w:spacing w:before="0" w:beforeLines="0"/>
        <w:ind w:firstLine="420"/>
        <w:rPr>
          <w:sz w:val="21"/>
          <w:szCs w:val="21"/>
          <w:highlight w:val="none"/>
        </w:rPr>
      </w:pPr>
      <w:r>
        <w:rPr>
          <w:rFonts w:hint="eastAsia"/>
          <w:sz w:val="21"/>
          <w:szCs w:val="21"/>
          <w:highlight w:val="none"/>
        </w:rPr>
        <w:t>（1）</w:t>
      </w:r>
      <w:r>
        <w:rPr>
          <w:rFonts w:hint="eastAsia"/>
          <w:sz w:val="21"/>
          <w:szCs w:val="21"/>
          <w:highlight w:val="none"/>
          <w:lang w:val="en-US" w:eastAsia="zh-CN"/>
        </w:rPr>
        <w:t>The public obtain the i</w:t>
      </w:r>
      <w:r>
        <w:rPr>
          <w:rFonts w:hint="eastAsia"/>
          <w:sz w:val="21"/>
          <w:szCs w:val="21"/>
          <w:highlight w:val="none"/>
        </w:rPr>
        <w:t xml:space="preserve">nformation </w:t>
      </w:r>
      <w:r>
        <w:rPr>
          <w:rFonts w:hint="eastAsia"/>
          <w:sz w:val="21"/>
          <w:szCs w:val="21"/>
          <w:highlight w:val="none"/>
          <w:lang w:val="en-US" w:eastAsia="zh-CN"/>
        </w:rPr>
        <w:t>through the</w:t>
      </w:r>
      <w:r>
        <w:rPr>
          <w:rFonts w:hint="eastAsia"/>
          <w:sz w:val="21"/>
          <w:szCs w:val="21"/>
          <w:highlight w:val="none"/>
        </w:rPr>
        <w:t xml:space="preserve"> legal channels</w:t>
      </w:r>
      <w:r>
        <w:rPr>
          <w:rFonts w:hint="eastAsia"/>
          <w:sz w:val="21"/>
          <w:szCs w:val="21"/>
          <w:highlight w:val="none"/>
          <w:lang w:val="en-US" w:eastAsia="zh-CN"/>
        </w:rPr>
        <w:t xml:space="preserve"> or</w:t>
      </w:r>
      <w:r>
        <w:rPr>
          <w:rFonts w:hint="eastAsia"/>
          <w:sz w:val="21"/>
          <w:szCs w:val="21"/>
          <w:highlight w:val="none"/>
        </w:rPr>
        <w:t xml:space="preserve"> the non signatory of this agreement, which does not violate any confidentiality responsibility under this agreement;</w:t>
      </w:r>
    </w:p>
    <w:p>
      <w:pPr>
        <w:spacing w:before="0" w:beforeLines="0"/>
        <w:ind w:firstLine="420"/>
        <w:rPr>
          <w:rFonts w:hint="eastAsia"/>
          <w:sz w:val="21"/>
          <w:szCs w:val="21"/>
          <w:highlight w:val="none"/>
        </w:rPr>
      </w:pPr>
      <w:r>
        <w:rPr>
          <w:rFonts w:hint="eastAsia"/>
          <w:sz w:val="21"/>
          <w:szCs w:val="21"/>
          <w:highlight w:val="none"/>
        </w:rPr>
        <w:t>（2）Information that is required to be disclosed by law or government departments with jurisdiction in accordance with statutes, or required to be disclosed in accordance with legal procedures</w:t>
      </w:r>
      <w:r>
        <w:rPr>
          <w:rFonts w:hint="eastAsia"/>
          <w:sz w:val="21"/>
          <w:szCs w:val="21"/>
          <w:highlight w:val="none"/>
          <w:lang w:val="en-US" w:eastAsia="zh-CN"/>
        </w:rPr>
        <w:t>.</w:t>
      </w:r>
    </w:p>
    <w:p>
      <w:pPr>
        <w:spacing w:before="97"/>
        <w:ind w:firstLine="420"/>
        <w:rPr>
          <w:sz w:val="21"/>
          <w:szCs w:val="21"/>
          <w:highlight w:val="none"/>
        </w:rPr>
      </w:pPr>
      <w:r>
        <w:rPr>
          <w:rFonts w:hint="eastAsia"/>
          <w:sz w:val="21"/>
          <w:szCs w:val="21"/>
          <w:highlight w:val="none"/>
        </w:rPr>
        <w:t>4、All terms of this agreement are trade secrets, and one party cannot disclose them to a third party for any reason without the written permission of the other party.</w:t>
      </w:r>
    </w:p>
    <w:p>
      <w:pPr>
        <w:spacing w:before="97"/>
        <w:ind w:firstLine="420"/>
        <w:rPr>
          <w:rFonts w:hint="eastAsia"/>
          <w:sz w:val="21"/>
          <w:szCs w:val="21"/>
          <w:highlight w:val="none"/>
        </w:rPr>
      </w:pPr>
      <w:r>
        <w:rPr>
          <w:sz w:val="21"/>
          <w:szCs w:val="21"/>
          <w:highlight w:val="none"/>
        </w:rPr>
        <w:t>5</w:t>
      </w:r>
      <w:r>
        <w:rPr>
          <w:rFonts w:hint="eastAsia"/>
          <w:sz w:val="21"/>
          <w:szCs w:val="21"/>
          <w:highlight w:val="none"/>
        </w:rPr>
        <w:t xml:space="preserve">、If one party violates this agreement, as a serious breach of contract. The </w:t>
      </w:r>
      <w:r>
        <w:rPr>
          <w:rFonts w:hint="eastAsia"/>
          <w:sz w:val="21"/>
          <w:szCs w:val="21"/>
          <w:highlight w:val="none"/>
          <w:lang w:eastAsia="zh-CN"/>
        </w:rPr>
        <w:t>o</w:t>
      </w:r>
      <w:r>
        <w:rPr>
          <w:rFonts w:hint="eastAsia"/>
          <w:sz w:val="21"/>
          <w:szCs w:val="21"/>
          <w:highlight w:val="none"/>
          <w:lang w:val="en-US" w:eastAsia="zh-CN"/>
        </w:rPr>
        <w:t>bservant</w:t>
      </w:r>
      <w:r>
        <w:rPr>
          <w:rFonts w:hint="eastAsia"/>
          <w:sz w:val="21"/>
          <w:szCs w:val="21"/>
          <w:highlight w:val="none"/>
        </w:rPr>
        <w:t xml:space="preserve"> party shall have the right to unilaterally terminate this Agreement by notifying the breaching party in writing and reserves the right to take further legal measures according to law. The breaching party shall bear all losses caused thereby to the </w:t>
      </w:r>
      <w:r>
        <w:rPr>
          <w:rFonts w:hint="eastAsia"/>
          <w:sz w:val="21"/>
          <w:szCs w:val="21"/>
          <w:highlight w:val="none"/>
          <w:lang w:eastAsia="zh-CN"/>
        </w:rPr>
        <w:t>o</w:t>
      </w:r>
      <w:r>
        <w:rPr>
          <w:rFonts w:hint="eastAsia"/>
          <w:sz w:val="21"/>
          <w:szCs w:val="21"/>
          <w:highlight w:val="none"/>
          <w:lang w:val="en-US" w:eastAsia="zh-CN"/>
        </w:rPr>
        <w:t>bservant</w:t>
      </w:r>
      <w:r>
        <w:rPr>
          <w:rFonts w:hint="eastAsia"/>
          <w:sz w:val="21"/>
          <w:szCs w:val="21"/>
          <w:highlight w:val="none"/>
        </w:rPr>
        <w:t xml:space="preserve"> Party</w:t>
      </w:r>
      <w:r>
        <w:rPr>
          <w:rFonts w:hint="eastAsia"/>
          <w:sz w:val="21"/>
          <w:szCs w:val="21"/>
          <w:highlight w:val="none"/>
          <w:lang w:val="en-US" w:eastAsia="zh-CN"/>
        </w:rPr>
        <w:t>.</w:t>
      </w:r>
    </w:p>
    <w:p>
      <w:pPr>
        <w:spacing w:before="97"/>
        <w:ind w:firstLine="420"/>
        <w:rPr>
          <w:rFonts w:hint="eastAsia"/>
          <w:sz w:val="21"/>
          <w:szCs w:val="21"/>
          <w:highlight w:val="none"/>
        </w:rPr>
      </w:pPr>
      <w:r>
        <w:rPr>
          <w:sz w:val="21"/>
          <w:szCs w:val="21"/>
          <w:highlight w:val="none"/>
        </w:rPr>
        <w:t>6</w:t>
      </w:r>
      <w:r>
        <w:rPr>
          <w:rFonts w:hint="eastAsia"/>
          <w:sz w:val="21"/>
          <w:szCs w:val="21"/>
          <w:highlight w:val="none"/>
        </w:rPr>
        <w:t xml:space="preserve">、This Article shall not be invalidated by the invalidity, termination, rescission or </w:t>
      </w:r>
      <w:r>
        <w:rPr>
          <w:rFonts w:hint="eastAsia"/>
          <w:sz w:val="21"/>
          <w:szCs w:val="21"/>
          <w:highlight w:val="none"/>
          <w:lang w:eastAsia="zh-CN"/>
        </w:rPr>
        <w:t>f</w:t>
      </w:r>
      <w:r>
        <w:rPr>
          <w:rFonts w:hint="eastAsia"/>
          <w:sz w:val="21"/>
          <w:szCs w:val="21"/>
          <w:highlight w:val="none"/>
          <w:lang w:val="en-US" w:eastAsia="zh-CN"/>
        </w:rPr>
        <w:t>ulfillment</w:t>
      </w:r>
      <w:r>
        <w:rPr>
          <w:rFonts w:hint="eastAsia"/>
          <w:sz w:val="21"/>
          <w:szCs w:val="21"/>
          <w:highlight w:val="none"/>
        </w:rPr>
        <w:t xml:space="preserve"> of this Agreement</w:t>
      </w:r>
      <w:r>
        <w:rPr>
          <w:rFonts w:hint="eastAsia"/>
          <w:sz w:val="21"/>
          <w:szCs w:val="21"/>
          <w:highlight w:val="none"/>
          <w:lang w:val="en-US" w:eastAsia="zh-CN"/>
        </w:rPr>
        <w:t>.</w:t>
      </w:r>
    </w:p>
    <w:p>
      <w:pPr>
        <w:pStyle w:val="2"/>
        <w:numPr>
          <w:ilvl w:val="0"/>
          <w:numId w:val="0"/>
        </w:numPr>
        <w:spacing w:before="326"/>
        <w:ind w:leftChars="200"/>
        <w:rPr>
          <w:sz w:val="21"/>
          <w:szCs w:val="21"/>
          <w:highlight w:val="none"/>
        </w:rPr>
      </w:pPr>
      <w:r>
        <w:rPr>
          <w:rFonts w:hint="eastAsia"/>
          <w:sz w:val="21"/>
          <w:szCs w:val="21"/>
          <w:highlight w:val="none"/>
          <w:lang w:val="en-US" w:eastAsia="zh-CN"/>
        </w:rPr>
        <w:t xml:space="preserve"> </w:t>
      </w:r>
      <w:r>
        <w:rPr>
          <w:rFonts w:hint="eastAsia"/>
          <w:sz w:val="21"/>
          <w:szCs w:val="21"/>
          <w:highlight w:val="none"/>
        </w:rPr>
        <w:t>A</w:t>
      </w:r>
      <w:r>
        <w:rPr>
          <w:rFonts w:hint="eastAsia"/>
          <w:sz w:val="21"/>
          <w:szCs w:val="21"/>
          <w:highlight w:val="none"/>
          <w:lang w:val="en-US" w:eastAsia="zh-CN"/>
        </w:rPr>
        <w:t>rticle</w:t>
      </w:r>
      <w:r>
        <w:rPr>
          <w:rFonts w:hint="eastAsia"/>
          <w:sz w:val="21"/>
          <w:szCs w:val="21"/>
          <w:highlight w:val="none"/>
        </w:rPr>
        <w:t xml:space="preserve"> </w:t>
      </w:r>
      <w:r>
        <w:rPr>
          <w:rFonts w:hint="eastAsia"/>
          <w:sz w:val="21"/>
          <w:szCs w:val="21"/>
          <w:highlight w:val="none"/>
          <w:lang w:val="en-US" w:eastAsia="zh-CN"/>
        </w:rPr>
        <w:t>8</w:t>
      </w:r>
      <w:r>
        <w:rPr>
          <w:rFonts w:hint="eastAsia"/>
          <w:sz w:val="21"/>
          <w:szCs w:val="21"/>
          <w:highlight w:val="none"/>
        </w:rPr>
        <w:t xml:space="preserve"> Force Majeure</w:t>
      </w:r>
    </w:p>
    <w:p>
      <w:pPr>
        <w:pStyle w:val="9"/>
        <w:numPr>
          <w:ilvl w:val="0"/>
          <w:numId w:val="8"/>
        </w:numPr>
        <w:spacing w:before="97"/>
        <w:ind w:left="0" w:firstLine="420"/>
        <w:rPr>
          <w:highlight w:val="none"/>
        </w:rPr>
      </w:pPr>
      <w:r>
        <w:rPr>
          <w:rFonts w:hint="eastAsia"/>
          <w:sz w:val="21"/>
          <w:szCs w:val="21"/>
          <w:highlight w:val="none"/>
        </w:rPr>
        <w:t xml:space="preserve">If the parties fail to perform the Agreement as agreed due to force majeure such as war, earthquake, lightning strike, flood, fire and government acts, the performance time of this Agreement shall be </w:t>
      </w:r>
      <w:r>
        <w:rPr>
          <w:rFonts w:hint="eastAsia"/>
          <w:sz w:val="21"/>
          <w:szCs w:val="21"/>
          <w:highlight w:val="none"/>
          <w:lang w:val="en-US" w:eastAsia="zh-CN"/>
        </w:rPr>
        <w:t>postponed</w:t>
      </w:r>
      <w:r>
        <w:rPr>
          <w:rFonts w:hint="eastAsia"/>
          <w:sz w:val="21"/>
          <w:szCs w:val="21"/>
          <w:highlight w:val="none"/>
        </w:rPr>
        <w:t>, and neither party shall be liable for the losses caused by force majeure.</w:t>
      </w:r>
    </w:p>
    <w:p>
      <w:pPr>
        <w:pStyle w:val="9"/>
        <w:numPr>
          <w:ilvl w:val="0"/>
          <w:numId w:val="8"/>
        </w:numPr>
        <w:spacing w:before="97"/>
        <w:ind w:left="0" w:firstLine="420"/>
        <w:rPr>
          <w:highlight w:val="none"/>
        </w:rPr>
      </w:pPr>
      <w:r>
        <w:rPr>
          <w:rFonts w:hint="eastAsia"/>
          <w:sz w:val="21"/>
          <w:szCs w:val="21"/>
          <w:highlight w:val="none"/>
        </w:rPr>
        <w:t>The party which suffering the force majeure should notify the other party by mail or fax as soon as possible, and within 7 days thereafter provide a valid document for evidence issued by the government proving the occurrence of force majeure.</w:t>
      </w:r>
    </w:p>
    <w:p>
      <w:pPr>
        <w:pStyle w:val="2"/>
        <w:numPr>
          <w:ilvl w:val="0"/>
          <w:numId w:val="0"/>
        </w:numPr>
        <w:spacing w:before="326"/>
        <w:ind w:leftChars="200"/>
        <w:rPr>
          <w:sz w:val="21"/>
          <w:szCs w:val="21"/>
          <w:highlight w:val="none"/>
        </w:rPr>
      </w:pPr>
      <w:r>
        <w:rPr>
          <w:rFonts w:hint="eastAsia"/>
          <w:sz w:val="21"/>
          <w:szCs w:val="21"/>
          <w:highlight w:val="none"/>
          <w:lang w:val="en-US" w:eastAsia="zh-CN"/>
        </w:rPr>
        <w:t xml:space="preserve">Article 9 </w:t>
      </w:r>
      <w:r>
        <w:rPr>
          <w:rFonts w:hint="default" w:ascii="Times New Roman" w:hAnsi="Times New Roman" w:cs="Times New Roman"/>
          <w:bCs/>
          <w:color w:val="auto"/>
          <w:sz w:val="21"/>
          <w:szCs w:val="21"/>
          <w:highlight w:val="none"/>
          <w:lang w:val="en-US" w:eastAsia="zh-CN"/>
        </w:rPr>
        <w:t xml:space="preserve">Liabilities for Breach </w:t>
      </w:r>
      <w:r>
        <w:rPr>
          <w:rFonts w:hint="default" w:ascii="Times New Roman" w:hAnsi="Times New Roman" w:eastAsia="微软雅黑" w:cs="Times New Roman"/>
          <w:i w:val="0"/>
          <w:iCs w:val="0"/>
          <w:caps w:val="0"/>
          <w:color w:val="auto"/>
          <w:spacing w:val="0"/>
          <w:sz w:val="21"/>
          <w:szCs w:val="21"/>
          <w:highlight w:val="none"/>
          <w:shd w:val="clear" w:color="auto" w:fill="FFFFFF"/>
        </w:rPr>
        <w:t>of Contract</w:t>
      </w:r>
    </w:p>
    <w:p>
      <w:pPr>
        <w:pStyle w:val="9"/>
        <w:numPr>
          <w:ilvl w:val="0"/>
          <w:numId w:val="9"/>
        </w:numPr>
        <w:spacing w:before="97"/>
        <w:ind w:left="0" w:firstLine="420"/>
        <w:rPr>
          <w:highlight w:val="none"/>
        </w:rPr>
      </w:pPr>
      <w:r>
        <w:rPr>
          <w:rFonts w:hint="eastAsia"/>
          <w:bCs/>
          <w:sz w:val="21"/>
          <w:szCs w:val="21"/>
          <w:highlight w:val="none"/>
          <w:lang w:val="en-US" w:eastAsia="zh-CN"/>
        </w:rPr>
        <w:t xml:space="preserve">Party A shall pay the payment in full within the agreed time, otherwise Party A shall pay </w:t>
      </w:r>
      <w:r>
        <w:rPr>
          <w:rFonts w:hint="eastAsia"/>
          <w:bCs/>
          <w:color w:val="000000" w:themeColor="text1"/>
          <w:sz w:val="21"/>
          <w:szCs w:val="21"/>
          <w:highlight w:val="none"/>
          <w:lang w:val="en-US" w:eastAsia="zh-CN"/>
          <w14:textFill>
            <w14:solidFill>
              <w14:schemeClr w14:val="tx1"/>
            </w14:solidFill>
          </w14:textFill>
        </w:rPr>
        <w:t>liquidated damages</w:t>
      </w:r>
      <w:r>
        <w:rPr>
          <w:rFonts w:hint="eastAsia"/>
          <w:bCs/>
          <w:sz w:val="21"/>
          <w:szCs w:val="21"/>
          <w:highlight w:val="none"/>
          <w:lang w:val="en-US" w:eastAsia="zh-CN"/>
        </w:rPr>
        <w:t xml:space="preserve"> to Party B at the rate of 4‰ of the arrears as a penalty on a daily basis. </w:t>
      </w:r>
      <w:r>
        <w:rPr>
          <w:rFonts w:hint="eastAsia"/>
          <w:bCs/>
          <w:sz w:val="21"/>
          <w:szCs w:val="21"/>
          <w:highlight w:val="none"/>
        </w:rPr>
        <w:t xml:space="preserve">Overdue for more than 15 working days, party </w:t>
      </w:r>
      <w:r>
        <w:rPr>
          <w:rFonts w:hint="eastAsia"/>
          <w:bCs/>
          <w:sz w:val="21"/>
          <w:szCs w:val="21"/>
          <w:highlight w:val="none"/>
          <w:lang w:eastAsia="zh-CN"/>
        </w:rPr>
        <w:t>B</w:t>
      </w:r>
      <w:r>
        <w:rPr>
          <w:rFonts w:hint="eastAsia"/>
          <w:bCs/>
          <w:sz w:val="21"/>
          <w:szCs w:val="21"/>
          <w:highlight w:val="none"/>
        </w:rPr>
        <w:t xml:space="preserve"> shall have the right to unilaterally terminate this agreement and all services provided to Party </w:t>
      </w:r>
      <w:r>
        <w:rPr>
          <w:rFonts w:hint="eastAsia"/>
          <w:bCs/>
          <w:sz w:val="21"/>
          <w:szCs w:val="21"/>
          <w:highlight w:val="none"/>
          <w:lang w:eastAsia="zh-CN"/>
        </w:rPr>
        <w:t>A</w:t>
      </w:r>
      <w:r>
        <w:rPr>
          <w:rFonts w:hint="eastAsia"/>
          <w:bCs/>
          <w:sz w:val="21"/>
          <w:szCs w:val="21"/>
          <w:highlight w:val="none"/>
        </w:rPr>
        <w:t xml:space="preserve">. Meantime, Party </w:t>
      </w:r>
      <w:r>
        <w:rPr>
          <w:rFonts w:hint="eastAsia"/>
          <w:bCs/>
          <w:sz w:val="21"/>
          <w:szCs w:val="21"/>
          <w:highlight w:val="none"/>
          <w:lang w:eastAsia="zh-CN"/>
        </w:rPr>
        <w:t>B</w:t>
      </w:r>
      <w:r>
        <w:rPr>
          <w:rFonts w:hint="eastAsia"/>
          <w:bCs/>
          <w:sz w:val="21"/>
          <w:szCs w:val="21"/>
          <w:highlight w:val="none"/>
        </w:rPr>
        <w:t xml:space="preserve"> shall have the right to recover all losses.</w:t>
      </w:r>
    </w:p>
    <w:p>
      <w:pPr>
        <w:numPr>
          <w:ilvl w:val="-1"/>
          <w:numId w:val="0"/>
        </w:numPr>
        <w:spacing w:before="97"/>
        <w:ind w:left="0" w:leftChars="0" w:firstLine="420" w:firstLineChars="200"/>
        <w:rPr>
          <w:highlight w:val="none"/>
        </w:rPr>
      </w:pPr>
      <w:r>
        <w:rPr>
          <w:rFonts w:hint="default"/>
          <w:sz w:val="21"/>
          <w:szCs w:val="21"/>
          <w:highlight w:val="none"/>
        </w:rPr>
        <w:t>2、</w:t>
      </w:r>
      <w:r>
        <w:rPr>
          <w:rFonts w:hint="eastAsia"/>
          <w:sz w:val="21"/>
          <w:szCs w:val="21"/>
          <w:highlight w:val="none"/>
        </w:rPr>
        <w:t xml:space="preserve">If Party </w:t>
      </w:r>
      <w:r>
        <w:rPr>
          <w:rFonts w:hint="eastAsia"/>
          <w:sz w:val="21"/>
          <w:szCs w:val="21"/>
          <w:highlight w:val="none"/>
          <w:lang w:eastAsia="zh-CN"/>
        </w:rPr>
        <w:t>A</w:t>
      </w:r>
      <w:r>
        <w:rPr>
          <w:rFonts w:hint="eastAsia"/>
          <w:sz w:val="21"/>
          <w:szCs w:val="21"/>
          <w:highlight w:val="none"/>
        </w:rPr>
        <w:t xml:space="preserve"> </w:t>
      </w:r>
      <w:r>
        <w:rPr>
          <w:rFonts w:hint="eastAsia"/>
          <w:sz w:val="21"/>
          <w:szCs w:val="21"/>
          <w:highlight w:val="none"/>
          <w:lang w:eastAsia="zh-CN"/>
        </w:rPr>
        <w:t>h</w:t>
      </w:r>
      <w:r>
        <w:rPr>
          <w:rFonts w:hint="eastAsia"/>
          <w:sz w:val="21"/>
          <w:szCs w:val="21"/>
          <w:highlight w:val="none"/>
          <w:lang w:val="en-US" w:eastAsia="zh-CN"/>
        </w:rPr>
        <w:t>as</w:t>
      </w:r>
      <w:r>
        <w:rPr>
          <w:rFonts w:hint="eastAsia"/>
          <w:sz w:val="21"/>
          <w:szCs w:val="21"/>
          <w:highlight w:val="none"/>
        </w:rPr>
        <w:t xml:space="preserve"> any of the following behaviors, Party </w:t>
      </w:r>
      <w:r>
        <w:rPr>
          <w:rFonts w:hint="eastAsia"/>
          <w:sz w:val="21"/>
          <w:szCs w:val="21"/>
          <w:highlight w:val="none"/>
          <w:lang w:eastAsia="zh-CN"/>
        </w:rPr>
        <w:t>B</w:t>
      </w:r>
      <w:r>
        <w:rPr>
          <w:rFonts w:hint="eastAsia"/>
          <w:sz w:val="21"/>
          <w:szCs w:val="21"/>
          <w:highlight w:val="none"/>
        </w:rPr>
        <w:t xml:space="preserve"> shall have the right to unilaterally terminate the provision of services or unilaterally terminate this agreement by giving a written notice. If Party </w:t>
      </w:r>
      <w:r>
        <w:rPr>
          <w:rFonts w:hint="eastAsia"/>
          <w:sz w:val="21"/>
          <w:szCs w:val="21"/>
          <w:highlight w:val="none"/>
          <w:lang w:val="en-US" w:eastAsia="zh-CN"/>
        </w:rPr>
        <w:t>A</w:t>
      </w:r>
      <w:r>
        <w:rPr>
          <w:rFonts w:hint="default"/>
          <w:sz w:val="21"/>
          <w:szCs w:val="21"/>
          <w:highlight w:val="none"/>
          <w:lang w:val="en-US" w:eastAsia="zh-CN"/>
        </w:rPr>
        <w:t>’</w:t>
      </w:r>
      <w:r>
        <w:rPr>
          <w:rFonts w:hint="eastAsia"/>
          <w:sz w:val="21"/>
          <w:szCs w:val="21"/>
          <w:highlight w:val="none"/>
        </w:rPr>
        <w:t>s following behaviors cause losses to Party</w:t>
      </w:r>
      <w:r>
        <w:rPr>
          <w:rFonts w:hint="eastAsia"/>
          <w:sz w:val="21"/>
          <w:szCs w:val="21"/>
          <w:highlight w:val="none"/>
          <w:lang w:val="en-US" w:eastAsia="zh-CN"/>
        </w:rPr>
        <w:t xml:space="preserve"> B</w:t>
      </w:r>
      <w:r>
        <w:rPr>
          <w:rFonts w:hint="eastAsia"/>
          <w:sz w:val="21"/>
          <w:szCs w:val="21"/>
          <w:highlight w:val="none"/>
        </w:rPr>
        <w:t xml:space="preserve">, Party </w:t>
      </w:r>
      <w:r>
        <w:rPr>
          <w:rFonts w:hint="eastAsia"/>
          <w:sz w:val="21"/>
          <w:szCs w:val="21"/>
          <w:highlight w:val="none"/>
          <w:lang w:eastAsia="zh-CN"/>
        </w:rPr>
        <w:t>B</w:t>
      </w:r>
      <w:r>
        <w:rPr>
          <w:rFonts w:hint="eastAsia"/>
          <w:sz w:val="21"/>
          <w:szCs w:val="21"/>
          <w:highlight w:val="none"/>
        </w:rPr>
        <w:t xml:space="preserve"> shall have the right to request Party </w:t>
      </w:r>
      <w:r>
        <w:rPr>
          <w:rFonts w:hint="eastAsia"/>
          <w:sz w:val="21"/>
          <w:szCs w:val="21"/>
          <w:highlight w:val="none"/>
          <w:lang w:eastAsia="zh-CN"/>
        </w:rPr>
        <w:t>A</w:t>
      </w:r>
      <w:r>
        <w:rPr>
          <w:rFonts w:hint="eastAsia"/>
          <w:sz w:val="21"/>
          <w:szCs w:val="21"/>
          <w:highlight w:val="none"/>
        </w:rPr>
        <w:t xml:space="preserve"> to compensate for the loss and pay liquidated damages of 200,000 yuan.</w:t>
      </w:r>
    </w:p>
    <w:p>
      <w:pPr>
        <w:pStyle w:val="9"/>
        <w:numPr>
          <w:ilvl w:val="0"/>
          <w:numId w:val="10"/>
        </w:numPr>
        <w:spacing w:before="97"/>
        <w:ind w:firstLineChars="0"/>
        <w:rPr>
          <w:highlight w:val="none"/>
        </w:rPr>
      </w:pPr>
      <w:r>
        <w:rPr>
          <w:rFonts w:hint="eastAsia"/>
          <w:sz w:val="21"/>
          <w:szCs w:val="21"/>
          <w:highlight w:val="none"/>
        </w:rPr>
        <w:t xml:space="preserve">Malicious use or use of Party </w:t>
      </w:r>
      <w:r>
        <w:rPr>
          <w:rFonts w:hint="eastAsia"/>
          <w:sz w:val="21"/>
          <w:szCs w:val="21"/>
          <w:highlight w:val="none"/>
          <w:lang w:eastAsia="zh-CN"/>
        </w:rPr>
        <w:t>B</w:t>
      </w:r>
      <w:r>
        <w:rPr>
          <w:rFonts w:hint="default"/>
          <w:sz w:val="21"/>
          <w:szCs w:val="21"/>
          <w:highlight w:val="none"/>
          <w:lang w:val="en-US" w:eastAsia="zh-CN"/>
        </w:rPr>
        <w:t>’</w:t>
      </w:r>
      <w:r>
        <w:rPr>
          <w:rFonts w:hint="eastAsia"/>
          <w:sz w:val="21"/>
          <w:szCs w:val="21"/>
          <w:highlight w:val="none"/>
        </w:rPr>
        <w:t xml:space="preserve">s </w:t>
      </w:r>
      <w:r>
        <w:rPr>
          <w:rFonts w:hint="eastAsia"/>
          <w:sz w:val="21"/>
          <w:szCs w:val="21"/>
          <w:highlight w:val="none"/>
          <w:lang w:eastAsia="zh-CN"/>
        </w:rPr>
        <w:t>S</w:t>
      </w:r>
      <w:r>
        <w:rPr>
          <w:rFonts w:hint="eastAsia"/>
          <w:sz w:val="21"/>
          <w:szCs w:val="21"/>
          <w:highlight w:val="none"/>
          <w:lang w:val="en-US" w:eastAsia="zh-CN"/>
        </w:rPr>
        <w:t>aaS</w:t>
      </w:r>
      <w:r>
        <w:rPr>
          <w:rFonts w:hint="eastAsia"/>
          <w:sz w:val="21"/>
          <w:szCs w:val="21"/>
          <w:highlight w:val="none"/>
        </w:rPr>
        <w:t xml:space="preserve"> system in violation of the principle of faith</w:t>
      </w:r>
      <w:r>
        <w:rPr>
          <w:rFonts w:hint="eastAsia"/>
          <w:sz w:val="21"/>
          <w:szCs w:val="21"/>
          <w:highlight w:val="none"/>
          <w:lang w:val="en-US" w:eastAsia="zh-CN"/>
        </w:rPr>
        <w:t>,</w:t>
      </w:r>
      <w:r>
        <w:rPr>
          <w:rFonts w:hint="eastAsia"/>
          <w:sz w:val="21"/>
          <w:szCs w:val="21"/>
          <w:highlight w:val="none"/>
        </w:rPr>
        <w:t xml:space="preserve"> or excessive transaction disputes or excessive transaction risks in the transaction, which cannot be resolved through friendly consultation between the two parties</w:t>
      </w:r>
      <w:r>
        <w:rPr>
          <w:rFonts w:hint="eastAsia"/>
          <w:sz w:val="21"/>
          <w:szCs w:val="21"/>
          <w:highlight w:val="none"/>
          <w:lang w:val="en-US" w:eastAsia="zh-CN"/>
        </w:rPr>
        <w:t>;</w:t>
      </w:r>
    </w:p>
    <w:p>
      <w:pPr>
        <w:numPr>
          <w:ilvl w:val="0"/>
          <w:numId w:val="10"/>
        </w:numPr>
        <w:spacing w:before="97"/>
        <w:ind w:firstLineChars="0"/>
        <w:rPr>
          <w:sz w:val="21"/>
          <w:szCs w:val="21"/>
          <w:highlight w:val="none"/>
        </w:rPr>
      </w:pPr>
      <w:r>
        <w:rPr>
          <w:rFonts w:hint="eastAsia"/>
          <w:sz w:val="21"/>
          <w:szCs w:val="21"/>
          <w:highlight w:val="none"/>
        </w:rPr>
        <w:t xml:space="preserve">Transferring, sublicensing or providing the number, account number and password in Party </w:t>
      </w:r>
      <w:r>
        <w:rPr>
          <w:rFonts w:hint="eastAsia"/>
          <w:sz w:val="21"/>
          <w:szCs w:val="21"/>
          <w:highlight w:val="none"/>
          <w:lang w:eastAsia="zh-CN"/>
        </w:rPr>
        <w:t>B</w:t>
      </w:r>
      <w:r>
        <w:rPr>
          <w:rFonts w:hint="default"/>
          <w:sz w:val="21"/>
          <w:szCs w:val="21"/>
          <w:highlight w:val="none"/>
          <w:lang w:val="en-US" w:eastAsia="zh-CN"/>
        </w:rPr>
        <w:t>’</w:t>
      </w:r>
      <w:r>
        <w:rPr>
          <w:rFonts w:hint="eastAsia"/>
          <w:sz w:val="21"/>
          <w:szCs w:val="21"/>
          <w:highlight w:val="none"/>
          <w:lang w:val="en-US" w:eastAsia="zh-CN"/>
        </w:rPr>
        <w:t>s SaaS</w:t>
      </w:r>
      <w:r>
        <w:rPr>
          <w:rFonts w:hint="eastAsia"/>
          <w:sz w:val="21"/>
          <w:szCs w:val="21"/>
          <w:highlight w:val="none"/>
        </w:rPr>
        <w:t xml:space="preserve"> </w:t>
      </w:r>
      <w:r>
        <w:rPr>
          <w:rFonts w:hint="eastAsia"/>
          <w:sz w:val="21"/>
          <w:szCs w:val="21"/>
          <w:highlight w:val="none"/>
          <w:lang w:val="en-US" w:eastAsia="zh-CN"/>
        </w:rPr>
        <w:t>S</w:t>
      </w:r>
      <w:r>
        <w:rPr>
          <w:rFonts w:hint="eastAsia"/>
          <w:sz w:val="21"/>
          <w:szCs w:val="21"/>
          <w:highlight w:val="none"/>
        </w:rPr>
        <w:t xml:space="preserve">ystem to any third party without authorization, or negligently disclosing them to a third party without notifying </w:t>
      </w:r>
      <w:r>
        <w:rPr>
          <w:rFonts w:hint="eastAsia"/>
          <w:sz w:val="21"/>
          <w:szCs w:val="21"/>
          <w:highlight w:val="yellow"/>
        </w:rPr>
        <w:t>Party A</w:t>
      </w:r>
      <w:r>
        <w:rPr>
          <w:rFonts w:hint="eastAsia"/>
          <w:sz w:val="21"/>
          <w:szCs w:val="21"/>
          <w:highlight w:val="none"/>
        </w:rPr>
        <w:t xml:space="preserve"> in time.</w:t>
      </w:r>
    </w:p>
    <w:p>
      <w:pPr>
        <w:pStyle w:val="9"/>
        <w:numPr>
          <w:ilvl w:val="0"/>
          <w:numId w:val="10"/>
        </w:numPr>
        <w:spacing w:before="97"/>
        <w:ind w:firstLineChars="0"/>
        <w:rPr>
          <w:highlight w:val="none"/>
        </w:rPr>
      </w:pPr>
      <w:r>
        <w:rPr>
          <w:rFonts w:hint="eastAsia"/>
          <w:sz w:val="21"/>
          <w:szCs w:val="21"/>
        </w:rPr>
        <w:t xml:space="preserve">Malicious data attacks on Party </w:t>
      </w:r>
      <w:r>
        <w:rPr>
          <w:rFonts w:hint="eastAsia"/>
          <w:sz w:val="21"/>
          <w:szCs w:val="21"/>
          <w:lang w:val="en-US" w:eastAsia="zh-CN"/>
        </w:rPr>
        <w:t>B</w:t>
      </w:r>
      <w:r>
        <w:rPr>
          <w:rFonts w:hint="default"/>
          <w:sz w:val="21"/>
          <w:szCs w:val="21"/>
          <w:lang w:val="en-US" w:eastAsia="zh-CN"/>
        </w:rPr>
        <w:t>’</w:t>
      </w:r>
      <w:r>
        <w:rPr>
          <w:rFonts w:hint="eastAsia"/>
          <w:sz w:val="21"/>
          <w:szCs w:val="21"/>
          <w:lang w:val="en-US" w:eastAsia="zh-CN"/>
        </w:rPr>
        <w:t>s SaaS</w:t>
      </w:r>
      <w:r>
        <w:rPr>
          <w:rFonts w:hint="eastAsia"/>
          <w:sz w:val="21"/>
          <w:szCs w:val="21"/>
        </w:rPr>
        <w:t xml:space="preserve"> </w:t>
      </w:r>
      <w:r>
        <w:rPr>
          <w:rFonts w:hint="eastAsia"/>
          <w:sz w:val="21"/>
          <w:szCs w:val="21"/>
          <w:lang w:val="en-US" w:eastAsia="zh-CN"/>
        </w:rPr>
        <w:t>S</w:t>
      </w:r>
      <w:r>
        <w:rPr>
          <w:rFonts w:hint="eastAsia"/>
          <w:sz w:val="21"/>
          <w:szCs w:val="21"/>
        </w:rPr>
        <w:t xml:space="preserve">ystem (including but not limited to attacks </w:t>
      </w:r>
      <w:r>
        <w:rPr>
          <w:rFonts w:hint="eastAsia"/>
          <w:sz w:val="21"/>
          <w:szCs w:val="21"/>
          <w:highlight w:val="none"/>
        </w:rPr>
        <w:t xml:space="preserve">on Party </w:t>
      </w:r>
      <w:r>
        <w:rPr>
          <w:rFonts w:hint="eastAsia"/>
          <w:sz w:val="21"/>
          <w:szCs w:val="21"/>
          <w:highlight w:val="none"/>
          <w:lang w:val="en-US" w:eastAsia="zh-CN"/>
        </w:rPr>
        <w:t>B</w:t>
      </w:r>
      <w:r>
        <w:rPr>
          <w:rFonts w:hint="default"/>
          <w:sz w:val="21"/>
          <w:szCs w:val="21"/>
          <w:highlight w:val="none"/>
          <w:lang w:val="en-US" w:eastAsia="zh-CN"/>
        </w:rPr>
        <w:t>’</w:t>
      </w:r>
      <w:r>
        <w:rPr>
          <w:rFonts w:hint="eastAsia"/>
          <w:sz w:val="21"/>
          <w:szCs w:val="21"/>
          <w:highlight w:val="none"/>
        </w:rPr>
        <w:t>s service system, other numbers, accounts; tampering with system codes; tampering with system public data, public information; stealing order information from other numbered accounts in the system; intercepting orders and order notifications issued by the service system, etc.)</w:t>
      </w:r>
    </w:p>
    <w:p>
      <w:pPr>
        <w:numPr>
          <w:ilvl w:val="0"/>
          <w:numId w:val="10"/>
        </w:numPr>
        <w:spacing w:before="97"/>
        <w:ind w:firstLineChars="0"/>
        <w:rPr>
          <w:sz w:val="21"/>
          <w:szCs w:val="21"/>
          <w:highlight w:val="none"/>
        </w:rPr>
      </w:pPr>
      <w:r>
        <w:rPr>
          <w:rFonts w:hint="eastAsia"/>
          <w:sz w:val="21"/>
          <w:szCs w:val="21"/>
          <w:highlight w:val="none"/>
        </w:rPr>
        <w:t>Judicial or Administrative Authority requests Party A to issue a written notice to Party B to suspend or terminate the services to Party B;</w:t>
      </w:r>
    </w:p>
    <w:p>
      <w:pPr>
        <w:numPr>
          <w:ilvl w:val="0"/>
          <w:numId w:val="10"/>
        </w:numPr>
        <w:spacing w:before="97"/>
        <w:ind w:firstLineChars="0"/>
        <w:rPr>
          <w:sz w:val="21"/>
          <w:szCs w:val="21"/>
          <w:highlight w:val="none"/>
        </w:rPr>
      </w:pPr>
      <w:r>
        <w:rPr>
          <w:rFonts w:hint="eastAsia"/>
          <w:sz w:val="21"/>
          <w:szCs w:val="21"/>
          <w:highlight w:val="none"/>
        </w:rPr>
        <w:t xml:space="preserve">Party </w:t>
      </w:r>
      <w:r>
        <w:rPr>
          <w:rFonts w:hint="eastAsia"/>
          <w:sz w:val="21"/>
          <w:szCs w:val="21"/>
          <w:highlight w:val="none"/>
          <w:lang w:val="en-US" w:eastAsia="zh-CN"/>
        </w:rPr>
        <w:t>A</w:t>
      </w:r>
      <w:r>
        <w:rPr>
          <w:rFonts w:hint="eastAsia"/>
          <w:sz w:val="21"/>
          <w:szCs w:val="21"/>
          <w:highlight w:val="none"/>
        </w:rPr>
        <w:t xml:space="preserve"> is in violation of </w:t>
      </w:r>
      <w:r>
        <w:rPr>
          <w:rFonts w:hint="eastAsia"/>
          <w:i/>
          <w:iCs/>
          <w:sz w:val="21"/>
          <w:szCs w:val="21"/>
          <w:highlight w:val="none"/>
        </w:rPr>
        <w:t xml:space="preserve">the Administration of Internet Information Services </w:t>
      </w:r>
      <w:r>
        <w:rPr>
          <w:rFonts w:hint="eastAsia"/>
          <w:i/>
          <w:iCs/>
          <w:sz w:val="21"/>
          <w:szCs w:val="21"/>
          <w:highlight w:val="none"/>
          <w:lang w:val="en-US" w:eastAsia="zh-CN"/>
        </w:rPr>
        <w:t>Procedures</w:t>
      </w:r>
      <w:r>
        <w:rPr>
          <w:rFonts w:hint="eastAsia"/>
          <w:sz w:val="21"/>
          <w:szCs w:val="21"/>
          <w:highlight w:val="none"/>
        </w:rPr>
        <w:t>(Revised 2011) of the circumstances specified in article 15.</w:t>
      </w:r>
    </w:p>
    <w:p>
      <w:pPr>
        <w:pStyle w:val="9"/>
        <w:numPr>
          <w:ilvl w:val="-1"/>
          <w:numId w:val="0"/>
        </w:numPr>
        <w:spacing w:before="97"/>
        <w:ind w:left="0" w:leftChars="0" w:firstLine="420"/>
        <w:rPr>
          <w:sz w:val="21"/>
          <w:szCs w:val="21"/>
          <w:highlight w:val="none"/>
        </w:rPr>
      </w:pPr>
      <w:r>
        <w:rPr>
          <w:rFonts w:hint="default"/>
          <w:sz w:val="21"/>
          <w:szCs w:val="21"/>
          <w:highlight w:val="none"/>
          <w:lang w:eastAsia="zh-CN"/>
        </w:rPr>
        <w:t>3、</w:t>
      </w:r>
      <w:r>
        <w:rPr>
          <w:rFonts w:hint="default"/>
          <w:sz w:val="21"/>
          <w:szCs w:val="21"/>
          <w:highlight w:val="none"/>
        </w:rPr>
        <w:t>During the term of this agreement and 2 years after the termination of this agreement, Party B shall keep the settlement price between Party B and Party A (including but not limited to the settlement price of a single order and the sales policy that has an impact on the settlement price such as rebates and rebates) strictly confidential. Violation of the confidentiality agreement is considered a serious breach of contract, the observant party has the right to unilaterally terminate this agreement by written notice to the defaulting party, the defaulting party shall bear all the losses caused to the observant party</w:t>
      </w:r>
      <w:r>
        <w:rPr>
          <w:rFonts w:hint="eastAsia"/>
          <w:sz w:val="21"/>
          <w:szCs w:val="21"/>
          <w:highlight w:val="none"/>
          <w:lang w:val="en-US" w:eastAsia="zh-CN"/>
        </w:rPr>
        <w:t xml:space="preserve"> </w:t>
      </w:r>
      <w:r>
        <w:rPr>
          <w:rFonts w:hint="eastAsia"/>
          <w:sz w:val="21"/>
          <w:szCs w:val="21"/>
          <w:highlight w:val="none"/>
          <w:lang w:eastAsia="zh-CN"/>
        </w:rPr>
        <w:t>and pay liquidated damages of 200,000 yuan.</w:t>
      </w:r>
    </w:p>
    <w:p>
      <w:pPr>
        <w:pStyle w:val="9"/>
        <w:numPr>
          <w:ilvl w:val="-1"/>
          <w:numId w:val="0"/>
        </w:numPr>
        <w:spacing w:before="97"/>
        <w:ind w:left="0" w:leftChars="0" w:firstLine="420"/>
        <w:rPr>
          <w:sz w:val="21"/>
          <w:szCs w:val="21"/>
          <w:highlight w:val="none"/>
        </w:rPr>
      </w:pPr>
      <w:r>
        <w:rPr>
          <w:rFonts w:hint="default"/>
          <w:sz w:val="21"/>
          <w:szCs w:val="21"/>
          <w:highlight w:val="none"/>
          <w:lang w:eastAsia="zh-CN"/>
        </w:rPr>
        <w:t>4、</w:t>
      </w:r>
      <w:r>
        <w:rPr>
          <w:rFonts w:hint="eastAsia"/>
          <w:sz w:val="21"/>
          <w:szCs w:val="21"/>
          <w:highlight w:val="none"/>
        </w:rPr>
        <w:t>If Party B unilaterally terminates the agreement during the term of cooperation, the service fee shall not be returned, and Party B shall compensate Party A for any loss caused to Party A.</w:t>
      </w:r>
    </w:p>
    <w:p>
      <w:pPr>
        <w:pStyle w:val="9"/>
        <w:numPr>
          <w:ilvl w:val="-1"/>
          <w:numId w:val="0"/>
        </w:numPr>
        <w:spacing w:before="97"/>
        <w:ind w:left="0" w:leftChars="0" w:firstLine="420"/>
        <w:rPr>
          <w:sz w:val="21"/>
          <w:szCs w:val="21"/>
          <w:highlight w:val="none"/>
        </w:rPr>
      </w:pPr>
      <w:r>
        <w:rPr>
          <w:rFonts w:hint="default"/>
          <w:sz w:val="21"/>
          <w:szCs w:val="21"/>
          <w:highlight w:val="none"/>
        </w:rPr>
        <w:t>5、</w:t>
      </w:r>
      <w:r>
        <w:rPr>
          <w:rFonts w:hint="eastAsia"/>
          <w:sz w:val="21"/>
          <w:szCs w:val="21"/>
          <w:highlight w:val="none"/>
        </w:rPr>
        <w:t xml:space="preserve">Unless otherwise agreed, for the purpose of avoiding ambiguity, </w:t>
      </w:r>
      <w:r>
        <w:rPr>
          <w:rFonts w:hint="default"/>
          <w:sz w:val="21"/>
          <w:szCs w:val="21"/>
          <w:highlight w:val="none"/>
          <w:lang w:val="en-US" w:eastAsia="zh-CN"/>
        </w:rPr>
        <w:t>“</w:t>
      </w:r>
      <w:r>
        <w:rPr>
          <w:rFonts w:hint="eastAsia"/>
          <w:sz w:val="21"/>
          <w:szCs w:val="21"/>
          <w:highlight w:val="none"/>
        </w:rPr>
        <w:t>all losses</w:t>
      </w:r>
      <w:r>
        <w:rPr>
          <w:rFonts w:hint="default"/>
          <w:sz w:val="21"/>
          <w:szCs w:val="21"/>
          <w:highlight w:val="none"/>
          <w:lang w:val="en-US" w:eastAsia="zh-CN"/>
        </w:rPr>
        <w:t>”</w:t>
      </w:r>
      <w:r>
        <w:rPr>
          <w:rFonts w:hint="eastAsia"/>
          <w:sz w:val="21"/>
          <w:szCs w:val="21"/>
          <w:highlight w:val="none"/>
        </w:rPr>
        <w:t xml:space="preserve"> hereunder shall mean the costs incurred by either party due to the termination of this Agreement, the costs incurred by either party in normal performance before the termination of this Agreement, the outstanding costs of both parties, attorneys</w:t>
      </w:r>
      <w:r>
        <w:rPr>
          <w:rFonts w:hint="default"/>
          <w:sz w:val="21"/>
          <w:szCs w:val="21"/>
          <w:highlight w:val="none"/>
          <w:lang w:val="en-US" w:eastAsia="zh-CN"/>
        </w:rPr>
        <w:t>’</w:t>
      </w:r>
      <w:r>
        <w:rPr>
          <w:rFonts w:hint="eastAsia"/>
          <w:sz w:val="21"/>
          <w:szCs w:val="21"/>
          <w:highlight w:val="none"/>
        </w:rPr>
        <w:t xml:space="preserve"> fees, legal costs, preservation fees, guaranty fees, travel expenses, notary fees, etc.</w:t>
      </w:r>
    </w:p>
    <w:p>
      <w:pPr>
        <w:pStyle w:val="2"/>
        <w:numPr>
          <w:ilvl w:val="0"/>
          <w:numId w:val="0"/>
        </w:numPr>
        <w:spacing w:before="326"/>
        <w:ind w:leftChars="200"/>
        <w:rPr>
          <w:sz w:val="21"/>
          <w:szCs w:val="21"/>
          <w:highlight w:val="none"/>
        </w:rPr>
      </w:pPr>
      <w:r>
        <w:rPr>
          <w:rFonts w:hint="eastAsia"/>
          <w:sz w:val="21"/>
          <w:szCs w:val="21"/>
          <w:highlight w:val="none"/>
        </w:rPr>
        <w:t>Article 1</w:t>
      </w:r>
      <w:r>
        <w:rPr>
          <w:rFonts w:hint="eastAsia"/>
          <w:sz w:val="21"/>
          <w:szCs w:val="21"/>
          <w:highlight w:val="none"/>
          <w:lang w:val="en-US" w:eastAsia="zh-CN"/>
        </w:rPr>
        <w:t>0</w:t>
      </w:r>
      <w:r>
        <w:rPr>
          <w:rFonts w:hint="eastAsia"/>
          <w:sz w:val="21"/>
          <w:szCs w:val="21"/>
          <w:highlight w:val="none"/>
        </w:rPr>
        <w:t xml:space="preserve"> Notice and Service</w:t>
      </w:r>
    </w:p>
    <w:p>
      <w:pPr>
        <w:pStyle w:val="9"/>
        <w:numPr>
          <w:ilvl w:val="0"/>
          <w:numId w:val="11"/>
        </w:numPr>
        <w:spacing w:before="97"/>
        <w:ind w:left="0" w:firstLine="420"/>
        <w:rPr>
          <w:sz w:val="21"/>
          <w:szCs w:val="21"/>
          <w:highlight w:val="none"/>
        </w:rPr>
      </w:pPr>
      <w:bookmarkStart w:id="0" w:name="_Hlk69890789"/>
      <w:r>
        <w:rPr>
          <w:rFonts w:hint="eastAsia"/>
          <w:sz w:val="21"/>
          <w:szCs w:val="21"/>
          <w:highlight w:val="none"/>
        </w:rPr>
        <w:t>Any notice or other communication between the parties to this Agreement, including but not limited to the cooperation between the parties, legal documents and the service of legal documents from the People</w:t>
      </w:r>
      <w:r>
        <w:rPr>
          <w:rFonts w:hint="default"/>
          <w:sz w:val="21"/>
          <w:szCs w:val="21"/>
          <w:highlight w:val="none"/>
          <w:lang w:val="en-US" w:eastAsia="zh-CN"/>
        </w:rPr>
        <w:t>’</w:t>
      </w:r>
      <w:r>
        <w:rPr>
          <w:rFonts w:hint="eastAsia"/>
          <w:sz w:val="21"/>
          <w:szCs w:val="21"/>
          <w:highlight w:val="none"/>
        </w:rPr>
        <w:t xml:space="preserve">s Court or Arbitration Institution in case of dispute resolution (hereinafter referred to as </w:t>
      </w:r>
      <w:r>
        <w:rPr>
          <w:rFonts w:hint="default"/>
          <w:sz w:val="21"/>
          <w:szCs w:val="21"/>
          <w:highlight w:val="none"/>
          <w:lang w:val="en-US" w:eastAsia="zh-CN"/>
        </w:rPr>
        <w:t>“</w:t>
      </w:r>
      <w:r>
        <w:rPr>
          <w:rFonts w:hint="eastAsia"/>
          <w:sz w:val="21"/>
          <w:szCs w:val="21"/>
          <w:highlight w:val="none"/>
        </w:rPr>
        <w:t>Notice</w:t>
      </w:r>
      <w:r>
        <w:rPr>
          <w:rFonts w:hint="default"/>
          <w:sz w:val="21"/>
          <w:szCs w:val="21"/>
          <w:highlight w:val="none"/>
          <w:lang w:val="en-US" w:eastAsia="zh-CN"/>
        </w:rPr>
        <w:t>”</w:t>
      </w:r>
      <w:r>
        <w:rPr>
          <w:rFonts w:hint="eastAsia"/>
          <w:sz w:val="21"/>
          <w:szCs w:val="21"/>
          <w:highlight w:val="none"/>
        </w:rPr>
        <w:t>), shall be served to the other party in accordance with the address, contact person (counterpart) communication method or number agreed in the area of signing this Agreement and the Annex, and the electronic service shall have the same legal effect as the written service.</w:t>
      </w:r>
    </w:p>
    <w:p>
      <w:pPr>
        <w:pStyle w:val="9"/>
        <w:numPr>
          <w:ilvl w:val="0"/>
          <w:numId w:val="11"/>
        </w:numPr>
        <w:spacing w:before="97"/>
        <w:ind w:left="0" w:firstLine="420"/>
        <w:rPr>
          <w:sz w:val="21"/>
          <w:szCs w:val="21"/>
          <w:highlight w:val="none"/>
        </w:rPr>
      </w:pPr>
      <w:r>
        <w:rPr>
          <w:rFonts w:hint="eastAsia"/>
          <w:sz w:val="21"/>
          <w:szCs w:val="21"/>
          <w:highlight w:val="none"/>
        </w:rPr>
        <w:t>The delivery time of the various means of communication specified in the preceding paragraph shall be determined in the following:</w:t>
      </w:r>
    </w:p>
    <w:p>
      <w:pPr>
        <w:spacing w:before="97"/>
        <w:ind w:firstLineChars="0"/>
        <w:rPr>
          <w:sz w:val="21"/>
          <w:szCs w:val="21"/>
          <w:highlight w:val="none"/>
        </w:rPr>
      </w:pPr>
      <w:r>
        <w:rPr>
          <w:rFonts w:hint="eastAsia"/>
          <w:sz w:val="21"/>
          <w:szCs w:val="21"/>
          <w:highlight w:val="none"/>
        </w:rPr>
        <w:t>（</w:t>
      </w:r>
      <w:r>
        <w:rPr>
          <w:sz w:val="21"/>
          <w:szCs w:val="21"/>
          <w:highlight w:val="none"/>
        </w:rPr>
        <w:t>1</w:t>
      </w:r>
      <w:r>
        <w:rPr>
          <w:rFonts w:hint="eastAsia"/>
          <w:sz w:val="21"/>
          <w:szCs w:val="21"/>
          <w:highlight w:val="none"/>
        </w:rPr>
        <w:t>）Notice by post shall be made by express delivery and shall be deemed to have been delivered to the notified party 48 hours after Posting;</w:t>
      </w:r>
    </w:p>
    <w:p>
      <w:pPr>
        <w:spacing w:before="97"/>
        <w:ind w:firstLineChars="0"/>
        <w:rPr>
          <w:rFonts w:hint="eastAsia"/>
          <w:sz w:val="21"/>
          <w:szCs w:val="21"/>
          <w:highlight w:val="none"/>
        </w:rPr>
      </w:pPr>
      <w:r>
        <w:rPr>
          <w:rFonts w:hint="eastAsia"/>
          <w:sz w:val="21"/>
          <w:szCs w:val="21"/>
          <w:highlight w:val="none"/>
        </w:rPr>
        <w:t>（</w:t>
      </w:r>
      <w:r>
        <w:rPr>
          <w:sz w:val="21"/>
          <w:szCs w:val="21"/>
          <w:highlight w:val="none"/>
        </w:rPr>
        <w:t>2</w:t>
      </w:r>
      <w:r>
        <w:rPr>
          <w:rFonts w:hint="eastAsia"/>
          <w:sz w:val="21"/>
          <w:szCs w:val="21"/>
          <w:highlight w:val="none"/>
        </w:rPr>
        <w:t>）Notice sent by SMS, WeChat, email or through the system shall be deemed to delivered after successful transmission</w:t>
      </w:r>
      <w:r>
        <w:rPr>
          <w:rFonts w:hint="eastAsia"/>
          <w:sz w:val="21"/>
          <w:szCs w:val="21"/>
          <w:highlight w:val="none"/>
          <w:lang w:val="en-US" w:eastAsia="zh-CN"/>
        </w:rPr>
        <w:t>;</w:t>
      </w:r>
    </w:p>
    <w:p>
      <w:pPr>
        <w:spacing w:before="97"/>
        <w:ind w:firstLineChars="0"/>
        <w:rPr>
          <w:sz w:val="21"/>
          <w:szCs w:val="21"/>
          <w:highlight w:val="green"/>
        </w:rPr>
      </w:pPr>
      <w:r>
        <w:rPr>
          <w:rFonts w:hint="eastAsia"/>
          <w:sz w:val="21"/>
          <w:szCs w:val="21"/>
          <w:highlight w:val="none"/>
        </w:rPr>
        <w:t>（</w:t>
      </w:r>
      <w:r>
        <w:rPr>
          <w:sz w:val="21"/>
          <w:szCs w:val="21"/>
          <w:highlight w:val="none"/>
        </w:rPr>
        <w:t>3</w:t>
      </w:r>
      <w:r>
        <w:rPr>
          <w:rFonts w:hint="eastAsia"/>
          <w:sz w:val="21"/>
          <w:szCs w:val="21"/>
          <w:highlight w:val="none"/>
        </w:rPr>
        <w:t>）If multiple modes of service are adopted at the same time, the fastest time of arrival shall be regarded as the time of service.</w:t>
      </w:r>
    </w:p>
    <w:p>
      <w:pPr>
        <w:pStyle w:val="9"/>
        <w:numPr>
          <w:ilvl w:val="0"/>
          <w:numId w:val="11"/>
        </w:numPr>
        <w:spacing w:before="97"/>
        <w:ind w:left="0" w:firstLine="420"/>
        <w:rPr>
          <w:sz w:val="21"/>
          <w:szCs w:val="21"/>
          <w:highlight w:val="none"/>
        </w:rPr>
      </w:pPr>
      <w:r>
        <w:rPr>
          <w:rFonts w:hint="eastAsia"/>
          <w:sz w:val="21"/>
          <w:szCs w:val="21"/>
          <w:highlight w:val="none"/>
        </w:rPr>
        <w:t>Any party shall notify the other party in writing within 7 days after the occurrence of any change in the above communication information, otherwise the other party</w:t>
      </w:r>
      <w:r>
        <w:rPr>
          <w:rFonts w:hint="default"/>
          <w:sz w:val="21"/>
          <w:szCs w:val="21"/>
          <w:highlight w:val="none"/>
          <w:lang w:val="en-US" w:eastAsia="zh-CN"/>
        </w:rPr>
        <w:t>’</w:t>
      </w:r>
      <w:r>
        <w:rPr>
          <w:rFonts w:hint="eastAsia"/>
          <w:sz w:val="21"/>
          <w:szCs w:val="21"/>
          <w:highlight w:val="none"/>
        </w:rPr>
        <w:t>s notice of its original communication method shall be deemed as valid.</w:t>
      </w:r>
    </w:p>
    <w:bookmarkEnd w:id="0"/>
    <w:p>
      <w:pPr>
        <w:pStyle w:val="9"/>
        <w:numPr>
          <w:ilvl w:val="0"/>
          <w:numId w:val="11"/>
        </w:numPr>
        <w:spacing w:before="97"/>
        <w:ind w:left="0" w:firstLine="420"/>
        <w:rPr>
          <w:sz w:val="21"/>
          <w:szCs w:val="21"/>
          <w:highlight w:val="none"/>
        </w:rPr>
      </w:pPr>
      <w:r>
        <w:rPr>
          <w:rFonts w:hint="eastAsia"/>
          <w:sz w:val="21"/>
          <w:szCs w:val="21"/>
          <w:highlight w:val="none"/>
        </w:rPr>
        <w:t>In addition to the communication information listed in this article, the address, legal representative and telephone number set forth in the first part of this Agreement shall also be the effective address for notice service.</w:t>
      </w:r>
    </w:p>
    <w:p>
      <w:pPr>
        <w:pStyle w:val="2"/>
        <w:numPr>
          <w:ilvl w:val="0"/>
          <w:numId w:val="0"/>
        </w:numPr>
        <w:spacing w:before="326"/>
        <w:ind w:leftChars="200"/>
        <w:rPr>
          <w:sz w:val="21"/>
          <w:szCs w:val="21"/>
          <w:highlight w:val="yellow"/>
        </w:rPr>
      </w:pPr>
      <w:r>
        <w:rPr>
          <w:rFonts w:hint="eastAsia"/>
          <w:sz w:val="21"/>
          <w:szCs w:val="21"/>
          <w:highlight w:val="none"/>
        </w:rPr>
        <w:t>Article 1</w:t>
      </w:r>
      <w:r>
        <w:rPr>
          <w:rFonts w:hint="eastAsia"/>
          <w:sz w:val="21"/>
          <w:szCs w:val="21"/>
          <w:highlight w:val="none"/>
          <w:lang w:val="en-US" w:eastAsia="zh-CN"/>
        </w:rPr>
        <w:t>1</w:t>
      </w:r>
      <w:r>
        <w:rPr>
          <w:rFonts w:hint="eastAsia"/>
          <w:sz w:val="21"/>
          <w:szCs w:val="21"/>
          <w:highlight w:val="none"/>
        </w:rPr>
        <w:t xml:space="preserve"> Validity of additional texts</w:t>
      </w:r>
    </w:p>
    <w:p>
      <w:pPr>
        <w:spacing w:before="97"/>
        <w:ind w:firstLine="420"/>
        <w:rPr>
          <w:sz w:val="21"/>
          <w:szCs w:val="21"/>
          <w:highlight w:val="none"/>
        </w:rPr>
      </w:pPr>
      <w:r>
        <w:rPr>
          <w:sz w:val="21"/>
          <w:szCs w:val="21"/>
          <w:highlight w:val="none"/>
        </w:rPr>
        <w:t>1</w:t>
      </w:r>
      <w:r>
        <w:rPr>
          <w:rFonts w:hint="eastAsia"/>
          <w:sz w:val="21"/>
          <w:szCs w:val="21"/>
          <w:highlight w:val="none"/>
        </w:rPr>
        <w:t>、After signing this agreement, both parties may change in product, price and booking process through supplementary agreement or email on the basis of mutual agreement. In case of any conflict between the supplementary agreement or the contents of the email and this agreement, other supplementary agreements or other emails, the later one shall prevail.</w:t>
      </w:r>
    </w:p>
    <w:p>
      <w:pPr>
        <w:spacing w:before="97"/>
        <w:ind w:firstLine="420"/>
        <w:rPr>
          <w:sz w:val="21"/>
          <w:szCs w:val="21"/>
          <w:highlight w:val="none"/>
        </w:rPr>
      </w:pPr>
      <w:r>
        <w:rPr>
          <w:sz w:val="21"/>
          <w:szCs w:val="21"/>
          <w:highlight w:val="none"/>
        </w:rPr>
        <w:t>2</w:t>
      </w:r>
      <w:r>
        <w:rPr>
          <w:rFonts w:hint="eastAsia"/>
          <w:sz w:val="21"/>
          <w:szCs w:val="21"/>
          <w:highlight w:val="none"/>
        </w:rPr>
        <w:t>、If any attachment of this agreement, it is an integral part of this agreement and has the same legal effect as the body of the agreement.</w:t>
      </w:r>
    </w:p>
    <w:p>
      <w:pPr>
        <w:pStyle w:val="2"/>
        <w:numPr>
          <w:ilvl w:val="0"/>
          <w:numId w:val="0"/>
        </w:numPr>
        <w:spacing w:before="326"/>
        <w:ind w:leftChars="200"/>
        <w:rPr>
          <w:sz w:val="21"/>
          <w:szCs w:val="21"/>
          <w:highlight w:val="none"/>
        </w:rPr>
      </w:pPr>
      <w:r>
        <w:rPr>
          <w:rFonts w:hint="eastAsia"/>
          <w:sz w:val="21"/>
          <w:szCs w:val="21"/>
          <w:highlight w:val="none"/>
          <w:lang w:val="en-US" w:eastAsia="zh-CN"/>
        </w:rPr>
        <w:t xml:space="preserve">Article 12 </w:t>
      </w:r>
      <w:r>
        <w:rPr>
          <w:rFonts w:hint="eastAsia"/>
          <w:sz w:val="21"/>
          <w:szCs w:val="21"/>
          <w:highlight w:val="none"/>
          <w:lang w:eastAsia="zh-CN"/>
        </w:rPr>
        <w:t>R</w:t>
      </w:r>
      <w:r>
        <w:rPr>
          <w:rFonts w:hint="eastAsia"/>
          <w:sz w:val="21"/>
          <w:szCs w:val="21"/>
          <w:highlight w:val="none"/>
          <w:lang w:val="en-US" w:eastAsia="zh-CN"/>
        </w:rPr>
        <w:t>esolution and Legal Application</w:t>
      </w:r>
    </w:p>
    <w:p>
      <w:pPr>
        <w:numPr>
          <w:ilvl w:val="0"/>
          <w:numId w:val="12"/>
        </w:numPr>
        <w:spacing w:before="97"/>
        <w:ind w:firstLine="420"/>
        <w:rPr>
          <w:rFonts w:hint="eastAsia"/>
          <w:sz w:val="21"/>
          <w:szCs w:val="21"/>
          <w:highlight w:val="none"/>
        </w:rPr>
      </w:pPr>
      <w:r>
        <w:rPr>
          <w:rFonts w:hint="eastAsia"/>
          <w:sz w:val="21"/>
          <w:szCs w:val="21"/>
          <w:highlight w:val="none"/>
        </w:rPr>
        <w:t xml:space="preserve">Both parties agree that the validity, performance, interpretation and dispute resolution of this Agreement </w:t>
      </w:r>
      <w:r>
        <w:rPr>
          <w:rFonts w:hint="eastAsia"/>
          <w:sz w:val="21"/>
          <w:szCs w:val="21"/>
          <w:highlight w:val="none"/>
          <w:lang w:val="en-US" w:eastAsia="zh-CN"/>
        </w:rPr>
        <w:t xml:space="preserve">shall be </w:t>
      </w:r>
      <w:r>
        <w:rPr>
          <w:rFonts w:hint="eastAsia"/>
          <w:sz w:val="21"/>
          <w:szCs w:val="21"/>
          <w:highlight w:val="none"/>
          <w:lang w:eastAsia="zh-CN"/>
        </w:rPr>
        <w:t>g</w:t>
      </w:r>
      <w:r>
        <w:rPr>
          <w:rFonts w:hint="eastAsia"/>
          <w:sz w:val="21"/>
          <w:szCs w:val="21"/>
          <w:highlight w:val="none"/>
          <w:lang w:val="en-US" w:eastAsia="zh-CN"/>
        </w:rPr>
        <w:t>overned by</w:t>
      </w:r>
      <w:r>
        <w:rPr>
          <w:rFonts w:hint="eastAsia"/>
          <w:sz w:val="21"/>
          <w:szCs w:val="21"/>
          <w:highlight w:val="none"/>
        </w:rPr>
        <w:t xml:space="preserve"> the laws of </w:t>
      </w:r>
      <w:r>
        <w:rPr>
          <w:rFonts w:hint="eastAsia"/>
          <w:sz w:val="21"/>
          <w:szCs w:val="21"/>
          <w:highlight w:val="none"/>
          <w:lang w:eastAsia="zh-CN"/>
        </w:rPr>
        <w:t>C</w:t>
      </w:r>
      <w:r>
        <w:rPr>
          <w:rFonts w:hint="eastAsia"/>
          <w:sz w:val="21"/>
          <w:szCs w:val="21"/>
          <w:highlight w:val="none"/>
          <w:lang w:val="en-US" w:eastAsia="zh-CN"/>
        </w:rPr>
        <w:t>hinese</w:t>
      </w:r>
      <w:r>
        <w:rPr>
          <w:rFonts w:hint="eastAsia"/>
          <w:sz w:val="21"/>
          <w:szCs w:val="21"/>
          <w:highlight w:val="none"/>
        </w:rPr>
        <w:t xml:space="preserve">. </w:t>
      </w:r>
    </w:p>
    <w:p>
      <w:pPr>
        <w:spacing w:before="97"/>
        <w:ind w:firstLine="420"/>
        <w:rPr>
          <w:sz w:val="21"/>
          <w:szCs w:val="21"/>
          <w:highlight w:val="none"/>
        </w:rPr>
      </w:pPr>
      <w:r>
        <w:rPr>
          <w:rFonts w:hint="eastAsia"/>
          <w:sz w:val="21"/>
          <w:szCs w:val="21"/>
          <w:highlight w:val="none"/>
        </w:rPr>
        <w:t>2、</w:t>
      </w:r>
      <w:r>
        <w:rPr>
          <w:rFonts w:hint="eastAsia"/>
          <w:sz w:val="21"/>
          <w:szCs w:val="21"/>
          <w:highlight w:val="none"/>
          <w:lang w:val="en-US" w:eastAsia="zh-CN"/>
        </w:rPr>
        <w:t>Any dispute caused by</w:t>
      </w:r>
      <w:r>
        <w:rPr>
          <w:rFonts w:hint="eastAsia"/>
          <w:sz w:val="21"/>
          <w:szCs w:val="21"/>
          <w:highlight w:val="none"/>
        </w:rPr>
        <w:t xml:space="preserve"> the signing, the validity, performance, interpretation</w:t>
      </w:r>
      <w:r>
        <w:rPr>
          <w:rFonts w:hint="eastAsia"/>
          <w:sz w:val="21"/>
          <w:szCs w:val="21"/>
          <w:highlight w:val="none"/>
          <w:lang w:val="en-US" w:eastAsia="zh-CN"/>
        </w:rPr>
        <w:t xml:space="preserve"> of this agreement</w:t>
      </w:r>
      <w:r>
        <w:rPr>
          <w:rFonts w:hint="eastAsia"/>
          <w:sz w:val="21"/>
          <w:szCs w:val="21"/>
          <w:highlight w:val="none"/>
        </w:rPr>
        <w:t xml:space="preserve"> or</w:t>
      </w:r>
      <w:r>
        <w:rPr>
          <w:rFonts w:hint="eastAsia"/>
          <w:sz w:val="21"/>
          <w:szCs w:val="21"/>
          <w:highlight w:val="none"/>
          <w:lang w:val="en-US" w:eastAsia="zh-CN"/>
        </w:rPr>
        <w:t xml:space="preserve"> caused by </w:t>
      </w:r>
      <w:r>
        <w:rPr>
          <w:rFonts w:hint="eastAsia"/>
          <w:sz w:val="21"/>
          <w:szCs w:val="21"/>
          <w:highlight w:val="none"/>
        </w:rPr>
        <w:t xml:space="preserve">other matters of this agreement shall be amicably settled through </w:t>
      </w:r>
      <w:r>
        <w:rPr>
          <w:rFonts w:hint="eastAsia"/>
          <w:sz w:val="21"/>
          <w:szCs w:val="21"/>
          <w:highlight w:val="none"/>
          <w:lang w:eastAsia="zh-CN"/>
        </w:rPr>
        <w:t>c</w:t>
      </w:r>
      <w:r>
        <w:rPr>
          <w:rFonts w:hint="eastAsia"/>
          <w:sz w:val="21"/>
          <w:szCs w:val="21"/>
          <w:highlight w:val="none"/>
          <w:lang w:val="en-US" w:eastAsia="zh-CN"/>
        </w:rPr>
        <w:t>onsultation</w:t>
      </w:r>
      <w:r>
        <w:rPr>
          <w:rFonts w:hint="eastAsia"/>
          <w:sz w:val="21"/>
          <w:szCs w:val="21"/>
          <w:highlight w:val="none"/>
        </w:rPr>
        <w:t xml:space="preserve"> by both parties immediately. The </w:t>
      </w:r>
      <w:r>
        <w:rPr>
          <w:rFonts w:hint="eastAsia"/>
          <w:sz w:val="21"/>
          <w:szCs w:val="21"/>
          <w:highlight w:val="none"/>
          <w:lang w:eastAsia="zh-CN"/>
        </w:rPr>
        <w:t>c</w:t>
      </w:r>
      <w:r>
        <w:rPr>
          <w:rFonts w:hint="eastAsia"/>
          <w:sz w:val="21"/>
          <w:szCs w:val="21"/>
          <w:highlight w:val="none"/>
          <w:lang w:val="en-US" w:eastAsia="zh-CN"/>
        </w:rPr>
        <w:t>onsultation</w:t>
      </w:r>
      <w:r>
        <w:rPr>
          <w:rFonts w:hint="eastAsia"/>
          <w:sz w:val="21"/>
          <w:szCs w:val="21"/>
          <w:highlight w:val="none"/>
        </w:rPr>
        <w:t xml:space="preserve"> shall commence immediately when either party serves notice of the </w:t>
      </w:r>
      <w:r>
        <w:rPr>
          <w:rFonts w:hint="eastAsia"/>
          <w:sz w:val="21"/>
          <w:szCs w:val="21"/>
          <w:highlight w:val="none"/>
          <w:lang w:eastAsia="zh-CN"/>
        </w:rPr>
        <w:t>c</w:t>
      </w:r>
      <w:r>
        <w:rPr>
          <w:rFonts w:hint="eastAsia"/>
          <w:sz w:val="21"/>
          <w:szCs w:val="21"/>
          <w:highlight w:val="none"/>
          <w:lang w:val="en-US" w:eastAsia="zh-CN"/>
        </w:rPr>
        <w:t>onsultation</w:t>
      </w:r>
      <w:r>
        <w:rPr>
          <w:rFonts w:hint="eastAsia"/>
          <w:sz w:val="21"/>
          <w:szCs w:val="21"/>
          <w:highlight w:val="none"/>
        </w:rPr>
        <w:t xml:space="preserve"> on the other party.</w:t>
      </w:r>
    </w:p>
    <w:p>
      <w:pPr>
        <w:spacing w:before="97"/>
        <w:ind w:firstLine="420"/>
        <w:rPr>
          <w:rFonts w:hint="eastAsia" w:eastAsia="宋体"/>
          <w:sz w:val="21"/>
          <w:szCs w:val="21"/>
          <w:highlight w:val="none"/>
          <w:lang w:val="en-US" w:eastAsia="zh-CN"/>
        </w:rPr>
      </w:pPr>
      <w:r>
        <w:rPr>
          <w:sz w:val="21"/>
          <w:szCs w:val="21"/>
        </w:rPr>
        <w:t>3</w:t>
      </w:r>
      <w:r>
        <w:rPr>
          <w:rFonts w:hint="eastAsia"/>
          <w:sz w:val="21"/>
          <w:szCs w:val="21"/>
        </w:rPr>
        <w:t>、</w:t>
      </w:r>
      <w:r>
        <w:rPr>
          <w:rFonts w:hint="eastAsia"/>
          <w:sz w:val="21"/>
          <w:szCs w:val="21"/>
          <w:highlight w:val="none"/>
        </w:rPr>
        <w:t xml:space="preserve">If the dispute cannot be resolved within 30 days after the notice of consultation is served, either party </w:t>
      </w:r>
      <w:r>
        <w:rPr>
          <w:rFonts w:hint="eastAsia"/>
          <w:sz w:val="21"/>
          <w:szCs w:val="21"/>
          <w:highlight w:val="none"/>
          <w:lang w:val="en-US" w:eastAsia="zh-CN"/>
        </w:rPr>
        <w:t>can</w:t>
      </w:r>
      <w:r>
        <w:rPr>
          <w:rFonts w:hint="eastAsia"/>
          <w:sz w:val="21"/>
          <w:szCs w:val="21"/>
          <w:highlight w:val="none"/>
        </w:rPr>
        <w:t xml:space="preserve"> choose to file a lawsuit with the People</w:t>
      </w:r>
      <w:r>
        <w:rPr>
          <w:rFonts w:hint="default"/>
          <w:sz w:val="21"/>
          <w:szCs w:val="21"/>
          <w:highlight w:val="none"/>
          <w:lang w:val="en-US" w:eastAsia="zh-CN"/>
        </w:rPr>
        <w:t>’</w:t>
      </w:r>
      <w:r>
        <w:rPr>
          <w:rFonts w:hint="eastAsia"/>
          <w:sz w:val="21"/>
          <w:szCs w:val="21"/>
          <w:highlight w:val="none"/>
        </w:rPr>
        <w:t xml:space="preserve">s Court where </w:t>
      </w:r>
      <w:r>
        <w:rPr>
          <w:rFonts w:hint="eastAsia"/>
          <w:sz w:val="21"/>
          <w:szCs w:val="21"/>
          <w:highlight w:val="yellow"/>
        </w:rPr>
        <w:t>Party A</w:t>
      </w:r>
      <w:r>
        <w:rPr>
          <w:rFonts w:hint="eastAsia"/>
          <w:sz w:val="21"/>
          <w:szCs w:val="21"/>
          <w:highlight w:val="none"/>
        </w:rPr>
        <w:t xml:space="preserve"> is located</w:t>
      </w:r>
      <w:r>
        <w:rPr>
          <w:rFonts w:hint="eastAsia"/>
          <w:sz w:val="21"/>
          <w:szCs w:val="21"/>
          <w:highlight w:val="none"/>
          <w:lang w:val="en-US" w:eastAsia="zh-CN"/>
        </w:rPr>
        <w:t>.</w:t>
      </w:r>
    </w:p>
    <w:p>
      <w:pPr>
        <w:pStyle w:val="2"/>
        <w:numPr>
          <w:ilvl w:val="0"/>
          <w:numId w:val="0"/>
        </w:numPr>
        <w:spacing w:before="326"/>
        <w:rPr>
          <w:sz w:val="21"/>
          <w:szCs w:val="21"/>
          <w:highlight w:val="none"/>
        </w:rPr>
      </w:pPr>
      <w:r>
        <w:rPr>
          <w:rFonts w:hint="eastAsia"/>
          <w:sz w:val="21"/>
          <w:szCs w:val="21"/>
          <w:highlight w:val="none"/>
          <w:lang w:val="en-US" w:eastAsia="zh-CN"/>
        </w:rPr>
        <w:t>Article 13 Effective of Agreement</w:t>
      </w:r>
    </w:p>
    <w:p>
      <w:pPr>
        <w:spacing w:before="97"/>
        <w:ind w:firstLine="420"/>
        <w:rPr>
          <w:sz w:val="21"/>
          <w:szCs w:val="21"/>
          <w:highlight w:val="none"/>
        </w:rPr>
      </w:pPr>
      <w:r>
        <w:rPr>
          <w:sz w:val="21"/>
          <w:szCs w:val="21"/>
          <w:highlight w:val="none"/>
        </w:rPr>
        <w:t>1</w:t>
      </w:r>
      <w:r>
        <w:rPr>
          <w:rFonts w:hint="eastAsia"/>
          <w:sz w:val="21"/>
          <w:szCs w:val="21"/>
          <w:highlight w:val="none"/>
        </w:rPr>
        <w:t>、This agreement is in duplicate, Party A and Party B each have one, both have the same legal effect. This agreement shall become effective when signed or stamped by the two parties.</w:t>
      </w:r>
    </w:p>
    <w:p>
      <w:pPr>
        <w:spacing w:before="97"/>
        <w:ind w:firstLine="422"/>
        <w:rPr>
          <w:rFonts w:hint="eastAsia" w:eastAsia="宋体"/>
          <w:b/>
          <w:sz w:val="21"/>
          <w:szCs w:val="21"/>
          <w:highlight w:val="none"/>
          <w:lang w:val="en-US" w:eastAsia="zh-CN"/>
        </w:rPr>
      </w:pPr>
      <w:r>
        <w:rPr>
          <w:b/>
          <w:sz w:val="21"/>
          <w:szCs w:val="21"/>
          <w:highlight w:val="none"/>
        </w:rPr>
        <w:t>2</w:t>
      </w:r>
      <w:r>
        <w:rPr>
          <w:rFonts w:hint="eastAsia"/>
          <w:b/>
          <w:sz w:val="21"/>
          <w:szCs w:val="21"/>
          <w:highlight w:val="none"/>
        </w:rPr>
        <w:t xml:space="preserve">、This Agreement </w:t>
      </w:r>
      <w:r>
        <w:rPr>
          <w:rFonts w:hint="eastAsia"/>
          <w:b/>
          <w:sz w:val="21"/>
          <w:szCs w:val="21"/>
          <w:highlight w:val="none"/>
          <w:lang w:val="en-US" w:eastAsia="zh-CN"/>
        </w:rPr>
        <w:t xml:space="preserve">will </w:t>
      </w:r>
      <w:r>
        <w:rPr>
          <w:rFonts w:hint="eastAsia"/>
          <w:b/>
          <w:sz w:val="21"/>
          <w:szCs w:val="21"/>
          <w:highlight w:val="none"/>
        </w:rPr>
        <w:t>supersede any prior oral or written agreement between the Parties regarding the cooperation</w:t>
      </w:r>
      <w:r>
        <w:rPr>
          <w:rFonts w:hint="eastAsia"/>
          <w:b/>
          <w:sz w:val="21"/>
          <w:szCs w:val="21"/>
          <w:highlight w:val="none"/>
          <w:lang w:val="en-US" w:eastAsia="zh-CN"/>
        </w:rPr>
        <w:t>.</w:t>
      </w:r>
    </w:p>
    <w:p>
      <w:pPr>
        <w:rPr>
          <w:b/>
          <w:sz w:val="21"/>
          <w:szCs w:val="21"/>
          <w:highlight w:val="none"/>
        </w:rPr>
      </w:pPr>
      <w:r>
        <w:rPr>
          <w:b/>
          <w:sz w:val="21"/>
          <w:szCs w:val="21"/>
          <w:highlight w:val="none"/>
        </w:rPr>
        <w:br w:type="page"/>
      </w:r>
    </w:p>
    <w:p>
      <w:pPr>
        <w:spacing w:before="97"/>
        <w:ind w:firstLine="422"/>
        <w:rPr>
          <w:b/>
          <w:sz w:val="21"/>
          <w:szCs w:val="21"/>
          <w:highlight w:val="none"/>
        </w:rPr>
      </w:pPr>
    </w:p>
    <w:p>
      <w:pPr>
        <w:spacing w:before="97"/>
        <w:ind w:firstLine="0" w:firstLineChars="0"/>
        <w:rPr>
          <w:b/>
          <w:bCs/>
          <w:sz w:val="21"/>
          <w:szCs w:val="21"/>
          <w:highlight w:val="none"/>
        </w:rPr>
      </w:pPr>
      <w:r>
        <w:rPr>
          <w:rFonts w:hint="eastAsia"/>
          <w:b/>
          <w:bCs/>
          <w:sz w:val="21"/>
          <w:szCs w:val="21"/>
          <w:highlight w:val="none"/>
        </w:rPr>
        <w:t>This page is the signature and seal page of the agreement without text. In witness whereof, Party A and Party B have executed this Agreement on the date stated on this page.</w:t>
      </w:r>
    </w:p>
    <w:p>
      <w:pPr>
        <w:spacing w:before="97"/>
        <w:ind w:firstLine="0" w:firstLineChars="0"/>
        <w:rPr>
          <w:b/>
          <w:bCs/>
          <w:sz w:val="21"/>
          <w:szCs w:val="21"/>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9"/>
        <w:gridCol w:w="1585"/>
        <w:gridCol w:w="2667"/>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3" w:type="pct"/>
          </w:tcPr>
          <w:p>
            <w:pPr>
              <w:spacing w:before="97" w:line="360" w:lineRule="auto"/>
              <w:ind w:firstLine="0" w:firstLineChars="0"/>
              <w:rPr>
                <w:rFonts w:hint="default" w:eastAsia="宋体"/>
                <w:b/>
                <w:bCs/>
                <w:sz w:val="21"/>
                <w:szCs w:val="21"/>
                <w:lang w:val="en-US" w:eastAsia="zh-CN"/>
              </w:rPr>
            </w:pPr>
            <w:r>
              <w:rPr>
                <w:rFonts w:hint="eastAsia"/>
                <w:b/>
                <w:bCs/>
                <w:sz w:val="21"/>
                <w:szCs w:val="21"/>
                <w:lang w:val="en-US" w:eastAsia="zh-CN"/>
              </w:rPr>
              <w:t>Party A (Seal)：</w:t>
            </w:r>
          </w:p>
        </w:tc>
        <w:tc>
          <w:tcPr>
            <w:tcW w:w="894" w:type="pct"/>
          </w:tcPr>
          <w:p>
            <w:pPr>
              <w:spacing w:before="97"/>
              <w:ind w:firstLine="0" w:firstLineChars="0"/>
              <w:rPr>
                <w:b/>
                <w:bCs/>
                <w:sz w:val="21"/>
                <w:szCs w:val="21"/>
              </w:rPr>
            </w:pPr>
          </w:p>
        </w:tc>
        <w:tc>
          <w:tcPr>
            <w:tcW w:w="1504" w:type="pct"/>
          </w:tcPr>
          <w:p>
            <w:pPr>
              <w:spacing w:before="97" w:line="360" w:lineRule="auto"/>
              <w:ind w:firstLine="0" w:firstLineChars="0"/>
              <w:rPr>
                <w:rFonts w:hint="default" w:eastAsia="宋体"/>
                <w:b/>
                <w:bCs/>
                <w:sz w:val="21"/>
                <w:szCs w:val="21"/>
                <w:lang w:val="en-US" w:eastAsia="zh-CN"/>
              </w:rPr>
            </w:pPr>
            <w:r>
              <w:rPr>
                <w:rFonts w:hint="eastAsia"/>
                <w:b/>
                <w:bCs/>
                <w:sz w:val="21"/>
                <w:szCs w:val="21"/>
                <w:lang w:val="en-US" w:eastAsia="zh-CN"/>
              </w:rPr>
              <w:t>Party B(Seal)：</w:t>
            </w:r>
          </w:p>
        </w:tc>
        <w:tc>
          <w:tcPr>
            <w:tcW w:w="1117" w:type="pct"/>
          </w:tcPr>
          <w:p>
            <w:pPr>
              <w:spacing w:before="97"/>
              <w:ind w:firstLine="0" w:firstLineChars="0"/>
              <w:rPr>
                <w:sz w:val="21"/>
                <w:szCs w:val="21"/>
              </w:rPr>
            </w:pPr>
            <w:r>
              <w:rPr>
                <w:rFonts w:hint="eastAsia"/>
                <w:b/>
                <w:bCs/>
                <w:sz w:val="21"/>
                <w:szCs w:val="21"/>
              </w:rPr>
              <w:t xml:space="preserve">Convergent International Travel Development Company Limited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3" w:type="pct"/>
            <w:vAlign w:val="center"/>
          </w:tcPr>
          <w:p>
            <w:pPr>
              <w:spacing w:before="97" w:line="360" w:lineRule="auto"/>
              <w:ind w:firstLine="0" w:firstLineChars="0"/>
              <w:jc w:val="both"/>
              <w:rPr>
                <w:rFonts w:hint="default" w:eastAsia="宋体"/>
                <w:b/>
                <w:bCs/>
                <w:sz w:val="21"/>
                <w:szCs w:val="21"/>
                <w:lang w:val="en-US" w:eastAsia="zh-CN"/>
              </w:rPr>
            </w:pPr>
            <w:r>
              <w:rPr>
                <w:rFonts w:hint="eastAsia"/>
                <w:b/>
                <w:bCs/>
                <w:sz w:val="21"/>
                <w:szCs w:val="21"/>
                <w:lang w:val="en-US" w:eastAsia="zh-CN"/>
              </w:rPr>
              <w:t>Legal Representative(Signature)</w:t>
            </w:r>
          </w:p>
        </w:tc>
        <w:tc>
          <w:tcPr>
            <w:tcW w:w="894" w:type="pct"/>
          </w:tcPr>
          <w:p>
            <w:pPr>
              <w:spacing w:before="97"/>
              <w:ind w:firstLine="0" w:firstLineChars="0"/>
              <w:rPr>
                <w:sz w:val="21"/>
                <w:szCs w:val="21"/>
              </w:rPr>
            </w:pPr>
          </w:p>
        </w:tc>
        <w:tc>
          <w:tcPr>
            <w:tcW w:w="1504" w:type="pct"/>
          </w:tcPr>
          <w:p>
            <w:pPr>
              <w:spacing w:before="97" w:line="360" w:lineRule="auto"/>
              <w:ind w:firstLine="0" w:firstLineChars="0"/>
              <w:rPr>
                <w:rFonts w:hint="default" w:eastAsia="宋体"/>
                <w:b/>
                <w:bCs/>
                <w:sz w:val="21"/>
                <w:szCs w:val="21"/>
                <w:lang w:val="en-US" w:eastAsia="zh-CN"/>
              </w:rPr>
            </w:pPr>
            <w:r>
              <w:rPr>
                <w:rFonts w:hint="eastAsia"/>
                <w:b/>
                <w:bCs/>
                <w:sz w:val="21"/>
                <w:szCs w:val="21"/>
                <w:lang w:val="en-US" w:eastAsia="zh-CN"/>
              </w:rPr>
              <w:t>Legal Representative(Signature)</w:t>
            </w:r>
          </w:p>
        </w:tc>
        <w:tc>
          <w:tcPr>
            <w:tcW w:w="1117"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3" w:type="pct"/>
          </w:tcPr>
          <w:p>
            <w:pPr>
              <w:spacing w:before="97" w:line="360" w:lineRule="auto"/>
              <w:ind w:firstLine="0" w:firstLineChars="0"/>
              <w:rPr>
                <w:rFonts w:hint="default" w:eastAsia="宋体"/>
                <w:b/>
                <w:bCs/>
                <w:sz w:val="21"/>
                <w:szCs w:val="21"/>
                <w:lang w:val="en-US" w:eastAsia="zh-CN"/>
              </w:rPr>
            </w:pPr>
            <w:r>
              <w:rPr>
                <w:rFonts w:hint="eastAsia"/>
                <w:b/>
                <w:bCs/>
                <w:sz w:val="21"/>
                <w:szCs w:val="21"/>
                <w:lang w:val="en-US" w:eastAsia="zh-CN"/>
              </w:rPr>
              <w:t>Authorized Representative (Signature)</w:t>
            </w:r>
          </w:p>
        </w:tc>
        <w:tc>
          <w:tcPr>
            <w:tcW w:w="894" w:type="pct"/>
          </w:tcPr>
          <w:p>
            <w:pPr>
              <w:spacing w:before="97"/>
              <w:ind w:firstLine="0" w:firstLineChars="0"/>
              <w:rPr>
                <w:sz w:val="21"/>
                <w:szCs w:val="21"/>
              </w:rPr>
            </w:pPr>
          </w:p>
        </w:tc>
        <w:tc>
          <w:tcPr>
            <w:tcW w:w="1504" w:type="pct"/>
          </w:tcPr>
          <w:p>
            <w:pPr>
              <w:spacing w:before="97" w:line="360" w:lineRule="auto"/>
              <w:ind w:firstLine="0" w:firstLineChars="0"/>
              <w:rPr>
                <w:rFonts w:hint="default" w:eastAsia="宋体"/>
                <w:b/>
                <w:bCs/>
                <w:sz w:val="21"/>
                <w:szCs w:val="21"/>
                <w:lang w:val="en-US" w:eastAsia="zh-CN"/>
              </w:rPr>
            </w:pPr>
            <w:r>
              <w:rPr>
                <w:rFonts w:hint="eastAsia"/>
                <w:b/>
                <w:bCs/>
                <w:sz w:val="21"/>
                <w:szCs w:val="21"/>
                <w:lang w:val="en-US" w:eastAsia="zh-CN"/>
              </w:rPr>
              <w:t>Authorized Representative (Signature)</w:t>
            </w:r>
          </w:p>
        </w:tc>
        <w:tc>
          <w:tcPr>
            <w:tcW w:w="1117"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3" w:type="pct"/>
          </w:tcPr>
          <w:p>
            <w:pPr>
              <w:spacing w:before="97" w:line="360" w:lineRule="auto"/>
              <w:ind w:firstLine="0" w:firstLineChars="0"/>
              <w:rPr>
                <w:b/>
                <w:bCs/>
                <w:sz w:val="21"/>
                <w:szCs w:val="21"/>
              </w:rPr>
            </w:pPr>
            <w:r>
              <w:rPr>
                <w:rFonts w:hint="eastAsia"/>
                <w:b/>
                <w:bCs/>
                <w:sz w:val="21"/>
                <w:szCs w:val="21"/>
                <w:lang w:val="en-US" w:eastAsia="zh-CN"/>
              </w:rPr>
              <w:t>Address for Service：</w:t>
            </w:r>
          </w:p>
        </w:tc>
        <w:tc>
          <w:tcPr>
            <w:tcW w:w="894" w:type="pct"/>
          </w:tcPr>
          <w:p>
            <w:pPr>
              <w:spacing w:before="97"/>
              <w:ind w:firstLine="0" w:firstLineChars="0"/>
              <w:rPr>
                <w:sz w:val="21"/>
                <w:szCs w:val="21"/>
              </w:rPr>
            </w:pPr>
          </w:p>
        </w:tc>
        <w:tc>
          <w:tcPr>
            <w:tcW w:w="1504" w:type="pct"/>
          </w:tcPr>
          <w:p>
            <w:pPr>
              <w:spacing w:before="97" w:line="360" w:lineRule="auto"/>
              <w:ind w:firstLine="0" w:firstLineChars="0"/>
              <w:rPr>
                <w:b/>
                <w:bCs/>
                <w:sz w:val="21"/>
                <w:szCs w:val="21"/>
              </w:rPr>
            </w:pPr>
            <w:r>
              <w:rPr>
                <w:rFonts w:hint="eastAsia"/>
                <w:b/>
                <w:bCs/>
                <w:sz w:val="21"/>
                <w:szCs w:val="21"/>
                <w:lang w:val="en-US" w:eastAsia="zh-CN"/>
              </w:rPr>
              <w:t>Address for Service：</w:t>
            </w:r>
          </w:p>
        </w:tc>
        <w:tc>
          <w:tcPr>
            <w:tcW w:w="1117"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3" w:type="pct"/>
          </w:tcPr>
          <w:p>
            <w:pPr>
              <w:spacing w:before="97" w:line="360" w:lineRule="auto"/>
              <w:ind w:firstLine="0" w:firstLineChars="0"/>
              <w:rPr>
                <w:b/>
                <w:bCs/>
                <w:sz w:val="21"/>
                <w:szCs w:val="21"/>
              </w:rPr>
            </w:pPr>
            <w:r>
              <w:rPr>
                <w:rFonts w:hint="eastAsia"/>
                <w:b/>
                <w:bCs/>
                <w:sz w:val="21"/>
                <w:szCs w:val="21"/>
                <w:lang w:val="en-US" w:eastAsia="zh-CN"/>
              </w:rPr>
              <w:t>Date of Signature：</w:t>
            </w:r>
          </w:p>
        </w:tc>
        <w:tc>
          <w:tcPr>
            <w:tcW w:w="894" w:type="pct"/>
          </w:tcPr>
          <w:p>
            <w:pPr>
              <w:spacing w:before="97"/>
              <w:ind w:firstLine="0" w:firstLineChars="0"/>
              <w:rPr>
                <w:sz w:val="21"/>
                <w:szCs w:val="21"/>
              </w:rPr>
            </w:pPr>
          </w:p>
        </w:tc>
        <w:tc>
          <w:tcPr>
            <w:tcW w:w="1504" w:type="pct"/>
          </w:tcPr>
          <w:p>
            <w:pPr>
              <w:spacing w:before="97" w:line="360" w:lineRule="auto"/>
              <w:ind w:firstLine="0" w:firstLineChars="0"/>
              <w:rPr>
                <w:b/>
                <w:bCs/>
                <w:sz w:val="21"/>
                <w:szCs w:val="21"/>
              </w:rPr>
            </w:pPr>
            <w:r>
              <w:rPr>
                <w:rFonts w:hint="eastAsia"/>
                <w:b/>
                <w:bCs/>
                <w:sz w:val="21"/>
                <w:szCs w:val="21"/>
                <w:lang w:val="en-US" w:eastAsia="zh-CN"/>
              </w:rPr>
              <w:t>Date of Signature：</w:t>
            </w:r>
          </w:p>
        </w:tc>
        <w:tc>
          <w:tcPr>
            <w:tcW w:w="1117"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spacing w:before="97"/>
              <w:ind w:firstLine="0" w:firstLineChars="0"/>
              <w:rPr>
                <w:rFonts w:hint="eastAsia"/>
                <w:b/>
                <w:bCs/>
                <w:sz w:val="21"/>
                <w:szCs w:val="21"/>
                <w:highlight w:val="none"/>
              </w:rPr>
            </w:pPr>
            <w:r>
              <w:rPr>
                <w:rFonts w:hint="eastAsia"/>
                <w:b/>
                <w:bCs/>
                <w:sz w:val="21"/>
                <w:szCs w:val="21"/>
                <w:highlight w:val="none"/>
                <w:lang w:val="en-US" w:eastAsia="zh-CN"/>
              </w:rPr>
              <w:t>Note</w:t>
            </w:r>
            <w:r>
              <w:rPr>
                <w:rFonts w:hint="eastAsia"/>
                <w:b/>
                <w:bCs/>
                <w:sz w:val="21"/>
                <w:szCs w:val="21"/>
                <w:highlight w:val="none"/>
              </w:rPr>
              <w:t>:</w:t>
            </w:r>
          </w:p>
          <w:p>
            <w:pPr>
              <w:spacing w:before="97"/>
              <w:ind w:firstLine="0" w:firstLineChars="0"/>
              <w:rPr>
                <w:rFonts w:hint="eastAsia"/>
                <w:b/>
                <w:bCs/>
                <w:sz w:val="21"/>
                <w:szCs w:val="21"/>
                <w:highlight w:val="none"/>
              </w:rPr>
            </w:pPr>
            <w:r>
              <w:rPr>
                <w:rFonts w:hint="eastAsia"/>
                <w:b/>
                <w:bCs/>
                <w:sz w:val="21"/>
                <w:szCs w:val="21"/>
                <w:highlight w:val="none"/>
              </w:rPr>
              <w:t xml:space="preserve">1. In the above table, if both parties only seal or one party signs and seals </w:t>
            </w:r>
            <w:r>
              <w:rPr>
                <w:rFonts w:hint="eastAsia"/>
                <w:b/>
                <w:bCs/>
                <w:sz w:val="21"/>
                <w:szCs w:val="21"/>
                <w:highlight w:val="none"/>
                <w:lang w:val="en-US" w:eastAsia="zh-CN"/>
              </w:rPr>
              <w:t>but</w:t>
            </w:r>
            <w:r>
              <w:rPr>
                <w:rFonts w:hint="eastAsia"/>
                <w:b/>
                <w:bCs/>
                <w:sz w:val="21"/>
                <w:szCs w:val="21"/>
                <w:highlight w:val="none"/>
              </w:rPr>
              <w:t xml:space="preserve"> the other party only seals, both parties confirm that this agreement has been established and takes effect; </w:t>
            </w:r>
            <w:r>
              <w:rPr>
                <w:rFonts w:hint="eastAsia"/>
                <w:b/>
                <w:bCs/>
                <w:sz w:val="21"/>
                <w:szCs w:val="21"/>
                <w:highlight w:val="none"/>
                <w:lang w:val="en-US" w:eastAsia="zh-CN"/>
              </w:rPr>
              <w:t>i</w:t>
            </w:r>
            <w:r>
              <w:rPr>
                <w:rFonts w:hint="eastAsia"/>
                <w:b/>
                <w:bCs/>
                <w:sz w:val="21"/>
                <w:szCs w:val="21"/>
                <w:highlight w:val="none"/>
              </w:rPr>
              <w:t>f one party fails to seal, this agreement is not established.</w:t>
            </w:r>
          </w:p>
          <w:p>
            <w:pPr>
              <w:spacing w:before="97"/>
              <w:ind w:firstLine="0" w:firstLineChars="0"/>
              <w:rPr>
                <w:rFonts w:hint="eastAsia"/>
                <w:b/>
                <w:bCs/>
                <w:sz w:val="21"/>
                <w:szCs w:val="21"/>
              </w:rPr>
            </w:pPr>
            <w:r>
              <w:rPr>
                <w:rFonts w:hint="eastAsia"/>
                <w:b/>
                <w:bCs/>
                <w:sz w:val="21"/>
                <w:szCs w:val="21"/>
                <w:highlight w:val="none"/>
              </w:rPr>
              <w:t>2. In the above table, if Party B is the authorized representative, it is required to provide Party A with a power of attorney or a letter of responsibility with the seal and signature of the legal representative</w:t>
            </w:r>
            <w:r>
              <w:rPr>
                <w:rFonts w:hint="eastAsia"/>
                <w:b/>
                <w:bCs/>
                <w:sz w:val="21"/>
                <w:szCs w:val="21"/>
                <w:highlight w:val="none"/>
                <w:lang w:val="en-US" w:eastAsia="zh-CN"/>
              </w:rPr>
              <w:t>.</w:t>
            </w:r>
          </w:p>
        </w:tc>
      </w:tr>
    </w:tbl>
    <w:p>
      <w:pPr>
        <w:spacing w:before="489" w:beforeLines="150"/>
        <w:ind w:firstLine="420"/>
        <w:rPr>
          <w:sz w:val="21"/>
          <w:szCs w:val="21"/>
        </w:rPr>
        <w:sectPr>
          <w:pgSz w:w="11906" w:h="16838"/>
          <w:pgMar w:top="1440" w:right="1700" w:bottom="1440" w:left="1560" w:header="283" w:footer="992" w:gutter="0"/>
          <w:cols w:space="425" w:num="1"/>
          <w:docGrid w:type="lines" w:linePitch="326" w:charSpace="0"/>
        </w:sectPr>
      </w:pPr>
    </w:p>
    <w:p>
      <w:pPr>
        <w:spacing w:before="97" w:beforeLines="-2147483648"/>
        <w:ind w:firstLine="0" w:firstLineChars="0"/>
        <w:rPr>
          <w:b/>
          <w:bCs/>
          <w:sz w:val="21"/>
          <w:szCs w:val="21"/>
          <w:highlight w:val="none"/>
        </w:rPr>
      </w:pPr>
      <w:r>
        <w:rPr>
          <w:rFonts w:hint="eastAsia"/>
          <w:b/>
          <w:bCs/>
          <w:sz w:val="21"/>
          <w:szCs w:val="21"/>
          <w:highlight w:val="none"/>
        </w:rPr>
        <w:t xml:space="preserve">Appendix </w:t>
      </w:r>
      <w:r>
        <w:rPr>
          <w:rFonts w:hint="eastAsia"/>
          <w:b/>
          <w:bCs/>
          <w:sz w:val="21"/>
          <w:szCs w:val="21"/>
          <w:highlight w:val="none"/>
          <w:lang w:val="en-US" w:eastAsia="zh-CN"/>
        </w:rPr>
        <w:t>1</w:t>
      </w:r>
      <w:r>
        <w:rPr>
          <w:rFonts w:hint="eastAsia"/>
          <w:b/>
          <w:bCs/>
          <w:sz w:val="21"/>
          <w:szCs w:val="21"/>
          <w:highlight w:val="none"/>
        </w:rPr>
        <w:t>: Party B</w:t>
      </w:r>
      <w:r>
        <w:rPr>
          <w:rFonts w:hint="default"/>
          <w:b/>
          <w:bCs/>
          <w:sz w:val="21"/>
          <w:szCs w:val="21"/>
          <w:highlight w:val="none"/>
          <w:lang w:val="en-US" w:eastAsia="zh-CN"/>
        </w:rPr>
        <w:t>’</w:t>
      </w:r>
      <w:r>
        <w:rPr>
          <w:rFonts w:hint="eastAsia"/>
          <w:b/>
          <w:bCs/>
          <w:sz w:val="21"/>
          <w:szCs w:val="21"/>
          <w:highlight w:val="none"/>
        </w:rPr>
        <w:t>s Business License (with official seal);</w:t>
      </w:r>
    </w:p>
    <w:p>
      <w:pPr>
        <w:spacing w:before="489" w:beforeLines="150"/>
        <w:ind w:firstLine="0" w:firstLineChars="0"/>
        <w:rPr>
          <w:b/>
          <w:bCs/>
          <w:sz w:val="21"/>
          <w:szCs w:val="21"/>
        </w:rPr>
      </w:pPr>
    </w:p>
    <w:p>
      <w:pPr>
        <w:spacing w:before="489" w:beforeLines="150"/>
        <w:ind w:firstLine="0" w:firstLineChars="0"/>
        <w:rPr>
          <w:b/>
          <w:bCs/>
          <w:sz w:val="21"/>
          <w:szCs w:val="21"/>
        </w:rPr>
      </w:pPr>
    </w:p>
    <w:p>
      <w:pPr>
        <w:spacing w:before="97" w:beforeLines="-2147483648"/>
        <w:ind w:firstLine="0" w:firstLineChars="0"/>
        <w:rPr>
          <w:rFonts w:hint="eastAsia" w:eastAsia="宋体"/>
          <w:sz w:val="21"/>
          <w:szCs w:val="21"/>
          <w:lang w:val="en-US" w:eastAsia="zh-CN"/>
        </w:rPr>
      </w:pPr>
      <w:r>
        <w:rPr>
          <w:rFonts w:hint="eastAsia"/>
          <w:b/>
          <w:bCs/>
          <w:sz w:val="21"/>
          <w:szCs w:val="21"/>
          <w:lang w:val="en-US" w:eastAsia="zh-CN"/>
        </w:rPr>
        <w:t xml:space="preserve">Appendix 2: Contact Information Sheet of relevant Departments of Party A and Party B </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1441"/>
        <w:gridCol w:w="1984"/>
        <w:gridCol w:w="1305"/>
        <w:gridCol w:w="1264"/>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pct"/>
            <w:vMerge w:val="restart"/>
            <w:vAlign w:val="center"/>
          </w:tcPr>
          <w:p>
            <w:pPr>
              <w:spacing w:before="163" w:beforeLines="50" w:line="276" w:lineRule="auto"/>
              <w:ind w:firstLine="0" w:firstLineChars="0"/>
              <w:jc w:val="center"/>
              <w:rPr>
                <w:sz w:val="21"/>
                <w:szCs w:val="21"/>
                <w:highlight w:val="none"/>
              </w:rPr>
            </w:pPr>
            <w:r>
              <w:rPr>
                <w:rFonts w:hint="eastAsia"/>
                <w:sz w:val="21"/>
                <w:szCs w:val="21"/>
                <w:highlight w:val="none"/>
              </w:rPr>
              <w:t>Party</w:t>
            </w:r>
            <w:r>
              <w:rPr>
                <w:rFonts w:hint="eastAsia"/>
                <w:sz w:val="21"/>
                <w:szCs w:val="21"/>
                <w:highlight w:val="none"/>
                <w:lang w:val="en-US" w:eastAsia="zh-CN"/>
              </w:rPr>
              <w:t xml:space="preserve"> </w:t>
            </w:r>
            <w:r>
              <w:rPr>
                <w:rFonts w:hint="eastAsia"/>
                <w:sz w:val="21"/>
                <w:szCs w:val="21"/>
                <w:highlight w:val="none"/>
              </w:rPr>
              <w:t xml:space="preserve">A Docking Personnel Information </w:t>
            </w:r>
            <w:r>
              <w:rPr>
                <w:rFonts w:hint="eastAsia"/>
                <w:sz w:val="21"/>
                <w:szCs w:val="21"/>
                <w:highlight w:val="none"/>
                <w:lang w:val="en-US" w:eastAsia="zh-CN"/>
              </w:rPr>
              <w:t>S</w:t>
            </w:r>
            <w:r>
              <w:rPr>
                <w:rFonts w:hint="eastAsia"/>
                <w:sz w:val="21"/>
                <w:szCs w:val="21"/>
                <w:highlight w:val="none"/>
              </w:rPr>
              <w:t>heet</w:t>
            </w:r>
          </w:p>
        </w:tc>
        <w:tc>
          <w:tcPr>
            <w:tcW w:w="798" w:type="pct"/>
            <w:shd w:val="clear" w:color="auto" w:fill="D0CECE" w:themeFill="background2" w:themeFillShade="E6"/>
          </w:tcPr>
          <w:p>
            <w:pPr>
              <w:spacing w:before="163" w:beforeLines="50" w:line="276" w:lineRule="auto"/>
              <w:ind w:firstLine="0" w:firstLineChars="0"/>
              <w:jc w:val="center"/>
              <w:rPr>
                <w:sz w:val="21"/>
                <w:szCs w:val="21"/>
                <w:highlight w:val="none"/>
              </w:rPr>
            </w:pPr>
            <w:r>
              <w:rPr>
                <w:rFonts w:hint="eastAsia"/>
                <w:b/>
                <w:bCs/>
                <w:sz w:val="21"/>
                <w:szCs w:val="21"/>
                <w:highlight w:val="none"/>
              </w:rPr>
              <w:t xml:space="preserve">Docking </w:t>
            </w:r>
            <w:r>
              <w:rPr>
                <w:rFonts w:hint="eastAsia"/>
                <w:b/>
                <w:bCs/>
                <w:sz w:val="21"/>
                <w:szCs w:val="21"/>
                <w:highlight w:val="none"/>
                <w:lang w:val="en-US" w:eastAsia="zh-CN"/>
              </w:rPr>
              <w:t>D</w:t>
            </w:r>
            <w:r>
              <w:rPr>
                <w:rFonts w:hint="eastAsia"/>
                <w:b/>
                <w:bCs/>
                <w:sz w:val="21"/>
                <w:szCs w:val="21"/>
                <w:highlight w:val="none"/>
              </w:rPr>
              <w:t>epartment</w:t>
            </w:r>
          </w:p>
        </w:tc>
        <w:tc>
          <w:tcPr>
            <w:tcW w:w="1182" w:type="pct"/>
            <w:shd w:val="clear" w:color="auto" w:fill="D0CECE" w:themeFill="background2" w:themeFillShade="E6"/>
          </w:tcPr>
          <w:p>
            <w:pPr>
              <w:spacing w:before="163" w:beforeLines="50" w:line="276" w:lineRule="auto"/>
              <w:ind w:firstLine="0" w:firstLineChars="0"/>
              <w:jc w:val="center"/>
              <w:rPr>
                <w:sz w:val="21"/>
                <w:szCs w:val="21"/>
                <w:highlight w:val="none"/>
              </w:rPr>
            </w:pPr>
            <w:r>
              <w:rPr>
                <w:rFonts w:hint="eastAsia"/>
                <w:b/>
                <w:bCs/>
                <w:sz w:val="21"/>
                <w:szCs w:val="21"/>
                <w:highlight w:val="none"/>
              </w:rPr>
              <w:t xml:space="preserve">Name of </w:t>
            </w:r>
            <w:r>
              <w:rPr>
                <w:rFonts w:hint="eastAsia"/>
                <w:b/>
                <w:bCs/>
                <w:sz w:val="21"/>
                <w:szCs w:val="21"/>
                <w:highlight w:val="none"/>
                <w:lang w:val="en-US" w:eastAsia="zh-CN"/>
              </w:rPr>
              <w:t>D</w:t>
            </w:r>
            <w:r>
              <w:rPr>
                <w:rFonts w:hint="eastAsia"/>
                <w:b/>
                <w:bCs/>
                <w:sz w:val="21"/>
                <w:szCs w:val="21"/>
                <w:highlight w:val="none"/>
              </w:rPr>
              <w:t xml:space="preserve">epartment </w:t>
            </w:r>
            <w:r>
              <w:rPr>
                <w:rFonts w:hint="eastAsia"/>
                <w:b/>
                <w:bCs/>
                <w:sz w:val="21"/>
                <w:szCs w:val="21"/>
                <w:highlight w:val="none"/>
                <w:lang w:val="en-US" w:eastAsia="zh-CN"/>
              </w:rPr>
              <w:t>C</w:t>
            </w:r>
            <w:r>
              <w:rPr>
                <w:rFonts w:hint="eastAsia"/>
                <w:b/>
                <w:bCs/>
                <w:sz w:val="21"/>
                <w:szCs w:val="21"/>
                <w:highlight w:val="none"/>
              </w:rPr>
              <w:t>ounterpart</w:t>
            </w:r>
          </w:p>
        </w:tc>
        <w:tc>
          <w:tcPr>
            <w:tcW w:w="784" w:type="pct"/>
            <w:shd w:val="clear" w:color="auto" w:fill="D0CECE" w:themeFill="background2" w:themeFillShade="E6"/>
          </w:tcPr>
          <w:p>
            <w:pPr>
              <w:spacing w:before="163" w:beforeLines="50" w:line="276" w:lineRule="auto"/>
              <w:ind w:firstLine="0" w:firstLineChars="0"/>
              <w:jc w:val="center"/>
              <w:rPr>
                <w:sz w:val="21"/>
                <w:szCs w:val="21"/>
                <w:highlight w:val="none"/>
              </w:rPr>
            </w:pPr>
            <w:r>
              <w:rPr>
                <w:rFonts w:hint="eastAsia"/>
                <w:b/>
                <w:bCs/>
                <w:sz w:val="21"/>
                <w:szCs w:val="21"/>
                <w:highlight w:val="none"/>
                <w:lang w:val="en-US" w:eastAsia="zh-CN"/>
              </w:rPr>
              <w:t>Contact Number</w:t>
            </w:r>
          </w:p>
        </w:tc>
        <w:tc>
          <w:tcPr>
            <w:tcW w:w="759" w:type="pct"/>
            <w:shd w:val="clear" w:color="auto" w:fill="D0CECE" w:themeFill="background2" w:themeFillShade="E6"/>
          </w:tcPr>
          <w:p>
            <w:pPr>
              <w:spacing w:before="163" w:beforeLines="50" w:line="276" w:lineRule="auto"/>
              <w:ind w:firstLine="0" w:firstLineChars="0"/>
              <w:jc w:val="center"/>
              <w:rPr>
                <w:sz w:val="21"/>
                <w:szCs w:val="21"/>
                <w:highlight w:val="none"/>
              </w:rPr>
            </w:pPr>
            <w:r>
              <w:rPr>
                <w:rFonts w:hint="eastAsia"/>
                <w:b/>
                <w:bCs/>
                <w:sz w:val="21"/>
                <w:szCs w:val="21"/>
                <w:highlight w:val="none"/>
                <w:lang w:val="en-US" w:eastAsia="zh-CN"/>
              </w:rPr>
              <w:t>Wechat ID</w:t>
            </w:r>
          </w:p>
        </w:tc>
        <w:tc>
          <w:tcPr>
            <w:tcW w:w="785" w:type="pct"/>
            <w:shd w:val="clear" w:color="auto" w:fill="D0CECE" w:themeFill="background2" w:themeFillShade="E6"/>
          </w:tcPr>
          <w:p>
            <w:pPr>
              <w:spacing w:before="163" w:beforeLines="50" w:line="276" w:lineRule="auto"/>
              <w:ind w:firstLine="0" w:firstLineChars="0"/>
              <w:jc w:val="center"/>
              <w:rPr>
                <w:sz w:val="21"/>
                <w:szCs w:val="21"/>
                <w:highlight w:val="none"/>
              </w:rPr>
            </w:pPr>
            <w:r>
              <w:rPr>
                <w:rFonts w:hint="eastAsia"/>
                <w:b/>
                <w:bCs/>
                <w:sz w:val="21"/>
                <w:szCs w:val="21"/>
                <w:highlight w:val="none"/>
              </w:rPr>
              <w:t>Enterprise Mailbox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pct"/>
            <w:vMerge w:val="continue"/>
          </w:tcPr>
          <w:p>
            <w:pPr>
              <w:spacing w:before="163" w:beforeLines="50" w:line="276" w:lineRule="auto"/>
              <w:ind w:firstLine="0" w:firstLineChars="0"/>
              <w:rPr>
                <w:sz w:val="21"/>
                <w:szCs w:val="21"/>
                <w:highlight w:val="none"/>
              </w:rPr>
            </w:pPr>
          </w:p>
        </w:tc>
        <w:tc>
          <w:tcPr>
            <w:tcW w:w="798" w:type="pct"/>
          </w:tcPr>
          <w:p>
            <w:pPr>
              <w:spacing w:before="163" w:beforeLines="50" w:line="276" w:lineRule="auto"/>
              <w:ind w:firstLine="0" w:firstLineChars="0"/>
              <w:jc w:val="center"/>
              <w:rPr>
                <w:sz w:val="21"/>
                <w:szCs w:val="21"/>
                <w:highlight w:val="none"/>
              </w:rPr>
            </w:pPr>
            <w:r>
              <w:rPr>
                <w:rFonts w:hint="eastAsia"/>
                <w:sz w:val="21"/>
                <w:szCs w:val="21"/>
                <w:highlight w:val="none"/>
                <w:lang w:val="en-US" w:eastAsia="zh-CN"/>
              </w:rPr>
              <w:t xml:space="preserve">Person of </w:t>
            </w:r>
            <w:r>
              <w:rPr>
                <w:rFonts w:hint="eastAsia"/>
                <w:sz w:val="21"/>
                <w:szCs w:val="21"/>
                <w:highlight w:val="none"/>
              </w:rPr>
              <w:t>Business counterpart</w:t>
            </w:r>
          </w:p>
        </w:tc>
        <w:tc>
          <w:tcPr>
            <w:tcW w:w="1182" w:type="pct"/>
          </w:tcPr>
          <w:p>
            <w:pPr>
              <w:spacing w:before="163" w:beforeLines="50" w:line="276" w:lineRule="auto"/>
              <w:ind w:firstLine="0" w:firstLineChars="0"/>
              <w:jc w:val="center"/>
              <w:rPr>
                <w:sz w:val="21"/>
                <w:szCs w:val="21"/>
                <w:highlight w:val="none"/>
              </w:rPr>
            </w:pPr>
          </w:p>
        </w:tc>
        <w:tc>
          <w:tcPr>
            <w:tcW w:w="784" w:type="pct"/>
          </w:tcPr>
          <w:p>
            <w:pPr>
              <w:spacing w:before="163" w:beforeLines="50" w:line="276" w:lineRule="auto"/>
              <w:ind w:firstLine="0" w:firstLineChars="0"/>
              <w:jc w:val="center"/>
              <w:rPr>
                <w:sz w:val="21"/>
                <w:szCs w:val="21"/>
                <w:highlight w:val="none"/>
              </w:rPr>
            </w:pPr>
          </w:p>
        </w:tc>
        <w:tc>
          <w:tcPr>
            <w:tcW w:w="759" w:type="pct"/>
          </w:tcPr>
          <w:p>
            <w:pPr>
              <w:spacing w:before="163" w:beforeLines="50" w:line="276" w:lineRule="auto"/>
              <w:ind w:firstLine="0" w:firstLineChars="0"/>
              <w:jc w:val="center"/>
              <w:rPr>
                <w:sz w:val="21"/>
                <w:szCs w:val="21"/>
                <w:highlight w:val="none"/>
              </w:rPr>
            </w:pPr>
          </w:p>
        </w:tc>
        <w:tc>
          <w:tcPr>
            <w:tcW w:w="785" w:type="pct"/>
          </w:tcPr>
          <w:p>
            <w:pPr>
              <w:spacing w:before="163" w:beforeLines="50" w:line="276" w:lineRule="auto"/>
              <w:ind w:firstLine="0" w:firstLineChars="0"/>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pct"/>
            <w:vMerge w:val="continue"/>
          </w:tcPr>
          <w:p>
            <w:pPr>
              <w:spacing w:before="163" w:beforeLines="50" w:line="276" w:lineRule="auto"/>
              <w:ind w:firstLine="0" w:firstLineChars="0"/>
              <w:rPr>
                <w:sz w:val="21"/>
                <w:szCs w:val="21"/>
                <w:highlight w:val="none"/>
              </w:rPr>
            </w:pPr>
          </w:p>
        </w:tc>
        <w:tc>
          <w:tcPr>
            <w:tcW w:w="798" w:type="pct"/>
          </w:tcPr>
          <w:p>
            <w:pPr>
              <w:spacing w:before="163" w:beforeLines="50" w:line="276" w:lineRule="auto"/>
              <w:ind w:firstLine="0" w:firstLineChars="0"/>
              <w:jc w:val="center"/>
              <w:rPr>
                <w:sz w:val="21"/>
                <w:szCs w:val="21"/>
                <w:highlight w:val="none"/>
              </w:rPr>
            </w:pPr>
            <w:r>
              <w:rPr>
                <w:rFonts w:hint="eastAsia"/>
                <w:sz w:val="21"/>
                <w:szCs w:val="21"/>
                <w:highlight w:val="none"/>
                <w:lang w:val="en-US" w:eastAsia="zh-CN"/>
              </w:rPr>
              <w:t>Person of E</w:t>
            </w:r>
            <w:r>
              <w:rPr>
                <w:rFonts w:hint="eastAsia"/>
                <w:sz w:val="21"/>
                <w:szCs w:val="21"/>
                <w:highlight w:val="none"/>
              </w:rPr>
              <w:t xml:space="preserve">mergency </w:t>
            </w:r>
            <w:r>
              <w:rPr>
                <w:rFonts w:hint="eastAsia"/>
                <w:sz w:val="21"/>
                <w:szCs w:val="21"/>
                <w:highlight w:val="none"/>
                <w:lang w:val="en-US" w:eastAsia="zh-CN"/>
              </w:rPr>
              <w:t>C</w:t>
            </w:r>
            <w:r>
              <w:rPr>
                <w:rFonts w:hint="eastAsia"/>
                <w:sz w:val="21"/>
                <w:szCs w:val="21"/>
                <w:highlight w:val="none"/>
              </w:rPr>
              <w:t>ontact</w:t>
            </w:r>
          </w:p>
        </w:tc>
        <w:tc>
          <w:tcPr>
            <w:tcW w:w="1182" w:type="pct"/>
          </w:tcPr>
          <w:p>
            <w:pPr>
              <w:spacing w:before="163" w:beforeLines="50" w:line="276" w:lineRule="auto"/>
              <w:ind w:firstLine="0" w:firstLineChars="0"/>
              <w:jc w:val="center"/>
              <w:rPr>
                <w:sz w:val="21"/>
                <w:szCs w:val="21"/>
                <w:highlight w:val="none"/>
              </w:rPr>
            </w:pPr>
          </w:p>
        </w:tc>
        <w:tc>
          <w:tcPr>
            <w:tcW w:w="784" w:type="pct"/>
          </w:tcPr>
          <w:p>
            <w:pPr>
              <w:spacing w:before="163" w:beforeLines="50" w:line="276" w:lineRule="auto"/>
              <w:ind w:firstLine="0" w:firstLineChars="0"/>
              <w:jc w:val="center"/>
              <w:rPr>
                <w:sz w:val="21"/>
                <w:szCs w:val="21"/>
                <w:highlight w:val="none"/>
              </w:rPr>
            </w:pPr>
          </w:p>
        </w:tc>
        <w:tc>
          <w:tcPr>
            <w:tcW w:w="759" w:type="pct"/>
          </w:tcPr>
          <w:p>
            <w:pPr>
              <w:spacing w:before="163" w:beforeLines="50" w:line="276" w:lineRule="auto"/>
              <w:ind w:firstLine="0" w:firstLineChars="0"/>
              <w:jc w:val="center"/>
              <w:rPr>
                <w:sz w:val="21"/>
                <w:szCs w:val="21"/>
                <w:highlight w:val="none"/>
              </w:rPr>
            </w:pPr>
          </w:p>
        </w:tc>
        <w:tc>
          <w:tcPr>
            <w:tcW w:w="785" w:type="pct"/>
          </w:tcPr>
          <w:p>
            <w:pPr>
              <w:spacing w:before="163" w:beforeLines="50" w:line="276" w:lineRule="auto"/>
              <w:ind w:firstLine="0" w:firstLineChars="0"/>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pct"/>
            <w:vMerge w:val="continue"/>
          </w:tcPr>
          <w:p>
            <w:pPr>
              <w:spacing w:before="163" w:beforeLines="50" w:line="276" w:lineRule="auto"/>
              <w:ind w:firstLine="0" w:firstLineChars="0"/>
              <w:rPr>
                <w:sz w:val="21"/>
                <w:szCs w:val="21"/>
                <w:highlight w:val="none"/>
              </w:rPr>
            </w:pPr>
          </w:p>
        </w:tc>
        <w:tc>
          <w:tcPr>
            <w:tcW w:w="798" w:type="pct"/>
          </w:tcPr>
          <w:p>
            <w:pPr>
              <w:spacing w:before="163" w:beforeLines="50" w:line="276" w:lineRule="auto"/>
              <w:ind w:firstLine="0" w:firstLineChars="0"/>
              <w:jc w:val="center"/>
              <w:rPr>
                <w:sz w:val="21"/>
                <w:szCs w:val="21"/>
                <w:highlight w:val="none"/>
              </w:rPr>
            </w:pPr>
            <w:r>
              <w:rPr>
                <w:rFonts w:hint="eastAsia"/>
                <w:sz w:val="21"/>
                <w:szCs w:val="21"/>
                <w:highlight w:val="none"/>
                <w:lang w:val="en-US" w:eastAsia="zh-CN"/>
              </w:rPr>
              <w:t>Financial Officer</w:t>
            </w:r>
          </w:p>
        </w:tc>
        <w:tc>
          <w:tcPr>
            <w:tcW w:w="1182" w:type="pct"/>
          </w:tcPr>
          <w:p>
            <w:pPr>
              <w:spacing w:before="163" w:beforeLines="50" w:line="276" w:lineRule="auto"/>
              <w:ind w:firstLine="0" w:firstLineChars="0"/>
              <w:jc w:val="center"/>
              <w:rPr>
                <w:sz w:val="21"/>
                <w:szCs w:val="21"/>
                <w:highlight w:val="none"/>
              </w:rPr>
            </w:pPr>
          </w:p>
        </w:tc>
        <w:tc>
          <w:tcPr>
            <w:tcW w:w="784" w:type="pct"/>
          </w:tcPr>
          <w:p>
            <w:pPr>
              <w:spacing w:before="163" w:beforeLines="50" w:line="276" w:lineRule="auto"/>
              <w:ind w:firstLine="0" w:firstLineChars="0"/>
              <w:jc w:val="center"/>
              <w:rPr>
                <w:sz w:val="21"/>
                <w:szCs w:val="21"/>
                <w:highlight w:val="none"/>
              </w:rPr>
            </w:pPr>
          </w:p>
        </w:tc>
        <w:tc>
          <w:tcPr>
            <w:tcW w:w="759" w:type="pct"/>
          </w:tcPr>
          <w:p>
            <w:pPr>
              <w:spacing w:before="163" w:beforeLines="50" w:line="276" w:lineRule="auto"/>
              <w:ind w:firstLine="0" w:firstLineChars="0"/>
              <w:jc w:val="center"/>
              <w:rPr>
                <w:sz w:val="21"/>
                <w:szCs w:val="21"/>
                <w:highlight w:val="none"/>
              </w:rPr>
            </w:pPr>
          </w:p>
        </w:tc>
        <w:tc>
          <w:tcPr>
            <w:tcW w:w="785" w:type="pct"/>
          </w:tcPr>
          <w:p>
            <w:pPr>
              <w:spacing w:before="163" w:beforeLines="50" w:line="276" w:lineRule="auto"/>
              <w:ind w:firstLine="0" w:firstLineChars="0"/>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pct"/>
            <w:vMerge w:val="continue"/>
          </w:tcPr>
          <w:p>
            <w:pPr>
              <w:spacing w:before="163" w:beforeLines="50" w:line="276" w:lineRule="auto"/>
              <w:ind w:firstLine="0" w:firstLineChars="0"/>
              <w:rPr>
                <w:sz w:val="21"/>
                <w:szCs w:val="21"/>
                <w:highlight w:val="none"/>
              </w:rPr>
            </w:pPr>
          </w:p>
        </w:tc>
        <w:tc>
          <w:tcPr>
            <w:tcW w:w="798" w:type="pct"/>
          </w:tcPr>
          <w:p>
            <w:pPr>
              <w:spacing w:before="163" w:beforeLines="50" w:line="276" w:lineRule="auto"/>
              <w:ind w:firstLine="0" w:firstLineChars="0"/>
              <w:jc w:val="center"/>
              <w:rPr>
                <w:sz w:val="21"/>
                <w:szCs w:val="21"/>
                <w:highlight w:val="none"/>
              </w:rPr>
            </w:pPr>
            <w:r>
              <w:rPr>
                <w:rFonts w:hint="eastAsia"/>
                <w:sz w:val="21"/>
                <w:szCs w:val="21"/>
                <w:highlight w:val="none"/>
                <w:lang w:val="en-US" w:eastAsia="zh-CN"/>
              </w:rPr>
              <w:t xml:space="preserve">Financial Reconciliation Person </w:t>
            </w:r>
          </w:p>
        </w:tc>
        <w:tc>
          <w:tcPr>
            <w:tcW w:w="1182" w:type="pct"/>
          </w:tcPr>
          <w:p>
            <w:pPr>
              <w:spacing w:before="163" w:beforeLines="50" w:line="276" w:lineRule="auto"/>
              <w:ind w:firstLine="0" w:firstLineChars="0"/>
              <w:jc w:val="center"/>
              <w:rPr>
                <w:sz w:val="21"/>
                <w:szCs w:val="21"/>
                <w:highlight w:val="none"/>
              </w:rPr>
            </w:pPr>
          </w:p>
        </w:tc>
        <w:tc>
          <w:tcPr>
            <w:tcW w:w="784" w:type="pct"/>
          </w:tcPr>
          <w:p>
            <w:pPr>
              <w:spacing w:before="163" w:beforeLines="50" w:line="276" w:lineRule="auto"/>
              <w:ind w:firstLine="0" w:firstLineChars="0"/>
              <w:jc w:val="center"/>
              <w:rPr>
                <w:sz w:val="21"/>
                <w:szCs w:val="21"/>
                <w:highlight w:val="none"/>
              </w:rPr>
            </w:pPr>
          </w:p>
        </w:tc>
        <w:tc>
          <w:tcPr>
            <w:tcW w:w="759" w:type="pct"/>
          </w:tcPr>
          <w:p>
            <w:pPr>
              <w:spacing w:before="163" w:beforeLines="50" w:line="276" w:lineRule="auto"/>
              <w:ind w:firstLine="0" w:firstLineChars="0"/>
              <w:jc w:val="center"/>
              <w:rPr>
                <w:sz w:val="21"/>
                <w:szCs w:val="21"/>
                <w:highlight w:val="none"/>
              </w:rPr>
            </w:pPr>
          </w:p>
        </w:tc>
        <w:tc>
          <w:tcPr>
            <w:tcW w:w="785" w:type="pct"/>
          </w:tcPr>
          <w:p>
            <w:pPr>
              <w:spacing w:before="163" w:beforeLines="50" w:line="276" w:lineRule="auto"/>
              <w:ind w:firstLine="0" w:firstLineChars="0"/>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pct"/>
            <w:vMerge w:val="restart"/>
            <w:vAlign w:val="center"/>
          </w:tcPr>
          <w:p>
            <w:pPr>
              <w:spacing w:before="163" w:beforeLines="50" w:line="276" w:lineRule="auto"/>
              <w:ind w:firstLine="0" w:firstLineChars="0"/>
              <w:jc w:val="center"/>
              <w:rPr>
                <w:sz w:val="21"/>
                <w:szCs w:val="21"/>
                <w:highlight w:val="none"/>
              </w:rPr>
            </w:pPr>
            <w:r>
              <w:rPr>
                <w:rFonts w:hint="eastAsia"/>
                <w:sz w:val="21"/>
                <w:szCs w:val="21"/>
                <w:highlight w:val="none"/>
              </w:rPr>
              <w:t>Party</w:t>
            </w:r>
            <w:r>
              <w:rPr>
                <w:rFonts w:hint="eastAsia"/>
                <w:sz w:val="21"/>
                <w:szCs w:val="21"/>
                <w:highlight w:val="none"/>
                <w:lang w:val="en-US" w:eastAsia="zh-CN"/>
              </w:rPr>
              <w:t xml:space="preserve"> B</w:t>
            </w:r>
            <w:r>
              <w:rPr>
                <w:rFonts w:hint="eastAsia"/>
                <w:sz w:val="21"/>
                <w:szCs w:val="21"/>
                <w:highlight w:val="none"/>
              </w:rPr>
              <w:t xml:space="preserve"> Docking Personnel Information </w:t>
            </w:r>
            <w:r>
              <w:rPr>
                <w:rFonts w:hint="eastAsia"/>
                <w:sz w:val="21"/>
                <w:szCs w:val="21"/>
                <w:highlight w:val="none"/>
                <w:lang w:val="en-US" w:eastAsia="zh-CN"/>
              </w:rPr>
              <w:t>S</w:t>
            </w:r>
            <w:r>
              <w:rPr>
                <w:rFonts w:hint="eastAsia"/>
                <w:sz w:val="21"/>
                <w:szCs w:val="21"/>
                <w:highlight w:val="none"/>
              </w:rPr>
              <w:t>heet</w:t>
            </w:r>
          </w:p>
        </w:tc>
        <w:tc>
          <w:tcPr>
            <w:tcW w:w="798" w:type="pct"/>
            <w:shd w:val="clear" w:color="auto" w:fill="D0CECE" w:themeFill="background2" w:themeFillShade="E6"/>
          </w:tcPr>
          <w:p>
            <w:pPr>
              <w:spacing w:before="163" w:beforeLines="50" w:line="276" w:lineRule="auto"/>
              <w:ind w:firstLine="0" w:firstLineChars="0"/>
              <w:jc w:val="center"/>
              <w:rPr>
                <w:sz w:val="21"/>
                <w:szCs w:val="21"/>
                <w:highlight w:val="none"/>
              </w:rPr>
            </w:pPr>
            <w:r>
              <w:rPr>
                <w:rFonts w:hint="eastAsia"/>
                <w:b/>
                <w:bCs/>
                <w:sz w:val="21"/>
                <w:szCs w:val="21"/>
                <w:highlight w:val="none"/>
              </w:rPr>
              <w:t xml:space="preserve">Docking </w:t>
            </w:r>
            <w:r>
              <w:rPr>
                <w:rFonts w:hint="eastAsia"/>
                <w:b/>
                <w:bCs/>
                <w:sz w:val="21"/>
                <w:szCs w:val="21"/>
                <w:highlight w:val="none"/>
                <w:lang w:val="en-US" w:eastAsia="zh-CN"/>
              </w:rPr>
              <w:t>D</w:t>
            </w:r>
            <w:r>
              <w:rPr>
                <w:rFonts w:hint="eastAsia"/>
                <w:b/>
                <w:bCs/>
                <w:sz w:val="21"/>
                <w:szCs w:val="21"/>
                <w:highlight w:val="none"/>
              </w:rPr>
              <w:t>epartment</w:t>
            </w:r>
          </w:p>
        </w:tc>
        <w:tc>
          <w:tcPr>
            <w:tcW w:w="1182" w:type="pct"/>
            <w:shd w:val="clear" w:color="auto" w:fill="D0CECE" w:themeFill="background2" w:themeFillShade="E6"/>
          </w:tcPr>
          <w:p>
            <w:pPr>
              <w:spacing w:before="163" w:beforeLines="50" w:line="276" w:lineRule="auto"/>
              <w:ind w:firstLine="0" w:firstLineChars="0"/>
              <w:jc w:val="center"/>
              <w:rPr>
                <w:sz w:val="21"/>
                <w:szCs w:val="21"/>
                <w:highlight w:val="none"/>
              </w:rPr>
            </w:pPr>
            <w:r>
              <w:rPr>
                <w:rFonts w:hint="eastAsia"/>
                <w:b/>
                <w:bCs/>
                <w:sz w:val="21"/>
                <w:szCs w:val="21"/>
                <w:highlight w:val="none"/>
              </w:rPr>
              <w:t xml:space="preserve">Name of </w:t>
            </w:r>
            <w:r>
              <w:rPr>
                <w:rFonts w:hint="eastAsia"/>
                <w:b/>
                <w:bCs/>
                <w:sz w:val="21"/>
                <w:szCs w:val="21"/>
                <w:highlight w:val="none"/>
                <w:lang w:val="en-US" w:eastAsia="zh-CN"/>
              </w:rPr>
              <w:t>D</w:t>
            </w:r>
            <w:r>
              <w:rPr>
                <w:rFonts w:hint="eastAsia"/>
                <w:b/>
                <w:bCs/>
                <w:sz w:val="21"/>
                <w:szCs w:val="21"/>
                <w:highlight w:val="none"/>
              </w:rPr>
              <w:t xml:space="preserve">epartment </w:t>
            </w:r>
            <w:r>
              <w:rPr>
                <w:rFonts w:hint="eastAsia"/>
                <w:b/>
                <w:bCs/>
                <w:sz w:val="21"/>
                <w:szCs w:val="21"/>
                <w:highlight w:val="none"/>
                <w:lang w:val="en-US" w:eastAsia="zh-CN"/>
              </w:rPr>
              <w:t>C</w:t>
            </w:r>
            <w:r>
              <w:rPr>
                <w:rFonts w:hint="eastAsia"/>
                <w:b/>
                <w:bCs/>
                <w:sz w:val="21"/>
                <w:szCs w:val="21"/>
                <w:highlight w:val="none"/>
              </w:rPr>
              <w:t>ounterpart</w:t>
            </w:r>
          </w:p>
        </w:tc>
        <w:tc>
          <w:tcPr>
            <w:tcW w:w="784" w:type="pct"/>
            <w:shd w:val="clear" w:color="auto" w:fill="D0CECE" w:themeFill="background2" w:themeFillShade="E6"/>
          </w:tcPr>
          <w:p>
            <w:pPr>
              <w:spacing w:before="163" w:beforeLines="50" w:line="276" w:lineRule="auto"/>
              <w:ind w:firstLine="0" w:firstLineChars="0"/>
              <w:jc w:val="center"/>
              <w:rPr>
                <w:sz w:val="21"/>
                <w:szCs w:val="21"/>
                <w:highlight w:val="none"/>
              </w:rPr>
            </w:pPr>
            <w:r>
              <w:rPr>
                <w:rFonts w:hint="eastAsia"/>
                <w:b/>
                <w:bCs/>
                <w:sz w:val="21"/>
                <w:szCs w:val="21"/>
                <w:highlight w:val="none"/>
                <w:lang w:val="en-US" w:eastAsia="zh-CN"/>
              </w:rPr>
              <w:t>Contact Number</w:t>
            </w:r>
          </w:p>
        </w:tc>
        <w:tc>
          <w:tcPr>
            <w:tcW w:w="759" w:type="pct"/>
            <w:shd w:val="clear" w:color="auto" w:fill="D0CECE" w:themeFill="background2" w:themeFillShade="E6"/>
          </w:tcPr>
          <w:p>
            <w:pPr>
              <w:spacing w:before="163" w:beforeLines="50" w:line="276" w:lineRule="auto"/>
              <w:ind w:firstLine="0" w:firstLineChars="0"/>
              <w:jc w:val="center"/>
              <w:rPr>
                <w:sz w:val="21"/>
                <w:szCs w:val="21"/>
                <w:highlight w:val="none"/>
              </w:rPr>
            </w:pPr>
            <w:r>
              <w:rPr>
                <w:rFonts w:hint="eastAsia"/>
                <w:b/>
                <w:bCs/>
                <w:sz w:val="21"/>
                <w:szCs w:val="21"/>
                <w:highlight w:val="none"/>
                <w:lang w:val="en-US" w:eastAsia="zh-CN"/>
              </w:rPr>
              <w:t>Wechat ID</w:t>
            </w:r>
          </w:p>
        </w:tc>
        <w:tc>
          <w:tcPr>
            <w:tcW w:w="785" w:type="pct"/>
            <w:shd w:val="clear" w:color="auto" w:fill="D0CECE" w:themeFill="background2" w:themeFillShade="E6"/>
          </w:tcPr>
          <w:p>
            <w:pPr>
              <w:spacing w:before="163" w:beforeLines="50" w:line="276" w:lineRule="auto"/>
              <w:ind w:firstLine="0" w:firstLineChars="0"/>
              <w:jc w:val="center"/>
              <w:rPr>
                <w:sz w:val="21"/>
                <w:szCs w:val="21"/>
                <w:highlight w:val="none"/>
              </w:rPr>
            </w:pPr>
            <w:r>
              <w:rPr>
                <w:rFonts w:hint="eastAsia"/>
                <w:b/>
                <w:bCs/>
                <w:sz w:val="21"/>
                <w:szCs w:val="21"/>
                <w:highlight w:val="none"/>
              </w:rPr>
              <w:t>Enterprise Mailbox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pct"/>
            <w:vMerge w:val="continue"/>
          </w:tcPr>
          <w:p>
            <w:pPr>
              <w:spacing w:before="163" w:beforeLines="50" w:line="276" w:lineRule="auto"/>
              <w:ind w:firstLine="0" w:firstLineChars="0"/>
              <w:rPr>
                <w:sz w:val="21"/>
                <w:szCs w:val="21"/>
                <w:highlight w:val="none"/>
              </w:rPr>
            </w:pPr>
          </w:p>
        </w:tc>
        <w:tc>
          <w:tcPr>
            <w:tcW w:w="798" w:type="pct"/>
          </w:tcPr>
          <w:p>
            <w:pPr>
              <w:spacing w:before="163" w:beforeLines="50" w:line="276" w:lineRule="auto"/>
              <w:ind w:firstLine="0" w:firstLineChars="0"/>
              <w:jc w:val="center"/>
              <w:rPr>
                <w:sz w:val="21"/>
                <w:szCs w:val="21"/>
                <w:highlight w:val="none"/>
              </w:rPr>
            </w:pPr>
            <w:r>
              <w:rPr>
                <w:rFonts w:hint="eastAsia"/>
                <w:sz w:val="21"/>
                <w:szCs w:val="21"/>
                <w:highlight w:val="none"/>
                <w:lang w:val="en-US" w:eastAsia="zh-CN"/>
              </w:rPr>
              <w:t>S</w:t>
            </w:r>
            <w:r>
              <w:rPr>
                <w:rFonts w:hint="eastAsia"/>
                <w:sz w:val="21"/>
                <w:szCs w:val="21"/>
                <w:highlight w:val="none"/>
              </w:rPr>
              <w:t xml:space="preserve">ales </w:t>
            </w:r>
            <w:r>
              <w:rPr>
                <w:rFonts w:hint="eastAsia"/>
                <w:sz w:val="21"/>
                <w:szCs w:val="21"/>
                <w:highlight w:val="none"/>
                <w:lang w:val="en-US" w:eastAsia="zh-CN"/>
              </w:rPr>
              <w:t>M</w:t>
            </w:r>
            <w:r>
              <w:rPr>
                <w:rFonts w:hint="eastAsia"/>
                <w:sz w:val="21"/>
                <w:szCs w:val="21"/>
                <w:highlight w:val="none"/>
              </w:rPr>
              <w:t>anager</w:t>
            </w:r>
          </w:p>
        </w:tc>
        <w:tc>
          <w:tcPr>
            <w:tcW w:w="1182" w:type="pct"/>
          </w:tcPr>
          <w:p>
            <w:pPr>
              <w:spacing w:before="163" w:beforeLines="50" w:line="276" w:lineRule="auto"/>
              <w:ind w:firstLine="0" w:firstLineChars="0"/>
              <w:jc w:val="center"/>
              <w:rPr>
                <w:sz w:val="21"/>
                <w:szCs w:val="21"/>
                <w:highlight w:val="none"/>
              </w:rPr>
            </w:pPr>
          </w:p>
        </w:tc>
        <w:tc>
          <w:tcPr>
            <w:tcW w:w="784" w:type="pct"/>
          </w:tcPr>
          <w:p>
            <w:pPr>
              <w:spacing w:before="163" w:beforeLines="50" w:line="276" w:lineRule="auto"/>
              <w:ind w:firstLine="0" w:firstLineChars="0"/>
              <w:jc w:val="center"/>
              <w:rPr>
                <w:sz w:val="21"/>
                <w:szCs w:val="21"/>
                <w:highlight w:val="none"/>
              </w:rPr>
            </w:pPr>
          </w:p>
        </w:tc>
        <w:tc>
          <w:tcPr>
            <w:tcW w:w="759" w:type="pct"/>
          </w:tcPr>
          <w:p>
            <w:pPr>
              <w:spacing w:before="163" w:beforeLines="50" w:line="276" w:lineRule="auto"/>
              <w:ind w:firstLine="0" w:firstLineChars="0"/>
              <w:jc w:val="center"/>
              <w:rPr>
                <w:sz w:val="21"/>
                <w:szCs w:val="21"/>
                <w:highlight w:val="none"/>
              </w:rPr>
            </w:pPr>
          </w:p>
        </w:tc>
        <w:tc>
          <w:tcPr>
            <w:tcW w:w="785" w:type="pct"/>
          </w:tcPr>
          <w:p>
            <w:pPr>
              <w:spacing w:before="163" w:beforeLines="50" w:line="276" w:lineRule="auto"/>
              <w:ind w:firstLine="0" w:firstLineChars="0"/>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pct"/>
            <w:vMerge w:val="continue"/>
          </w:tcPr>
          <w:p>
            <w:pPr>
              <w:spacing w:before="163" w:beforeLines="50" w:line="276" w:lineRule="auto"/>
              <w:ind w:firstLine="0" w:firstLineChars="0"/>
              <w:rPr>
                <w:sz w:val="21"/>
                <w:szCs w:val="21"/>
                <w:highlight w:val="none"/>
              </w:rPr>
            </w:pPr>
          </w:p>
        </w:tc>
        <w:tc>
          <w:tcPr>
            <w:tcW w:w="798" w:type="pct"/>
          </w:tcPr>
          <w:p>
            <w:pPr>
              <w:spacing w:before="163" w:beforeLines="50" w:line="276" w:lineRule="auto"/>
              <w:ind w:firstLine="0" w:firstLineChars="0"/>
              <w:jc w:val="center"/>
              <w:rPr>
                <w:sz w:val="21"/>
                <w:szCs w:val="21"/>
                <w:highlight w:val="none"/>
              </w:rPr>
            </w:pPr>
            <w:r>
              <w:rPr>
                <w:rFonts w:hint="eastAsia"/>
                <w:sz w:val="21"/>
                <w:szCs w:val="21"/>
                <w:highlight w:val="none"/>
                <w:lang w:val="en-US" w:eastAsia="zh-CN"/>
              </w:rPr>
              <w:t>Financial Officer</w:t>
            </w:r>
          </w:p>
        </w:tc>
        <w:tc>
          <w:tcPr>
            <w:tcW w:w="1182" w:type="pct"/>
          </w:tcPr>
          <w:p>
            <w:pPr>
              <w:spacing w:before="163" w:beforeLines="50" w:line="276" w:lineRule="auto"/>
              <w:ind w:firstLine="0" w:firstLineChars="0"/>
              <w:jc w:val="center"/>
              <w:rPr>
                <w:sz w:val="21"/>
                <w:szCs w:val="21"/>
                <w:highlight w:val="none"/>
              </w:rPr>
            </w:pPr>
          </w:p>
        </w:tc>
        <w:tc>
          <w:tcPr>
            <w:tcW w:w="784" w:type="pct"/>
          </w:tcPr>
          <w:p>
            <w:pPr>
              <w:spacing w:before="163" w:beforeLines="50" w:line="276" w:lineRule="auto"/>
              <w:ind w:firstLine="0" w:firstLineChars="0"/>
              <w:jc w:val="center"/>
              <w:rPr>
                <w:sz w:val="21"/>
                <w:szCs w:val="21"/>
                <w:highlight w:val="none"/>
              </w:rPr>
            </w:pPr>
          </w:p>
        </w:tc>
        <w:tc>
          <w:tcPr>
            <w:tcW w:w="759" w:type="pct"/>
          </w:tcPr>
          <w:p>
            <w:pPr>
              <w:spacing w:before="163" w:beforeLines="50" w:line="276" w:lineRule="auto"/>
              <w:ind w:firstLine="0" w:firstLineChars="0"/>
              <w:jc w:val="center"/>
              <w:rPr>
                <w:sz w:val="21"/>
                <w:szCs w:val="21"/>
                <w:highlight w:val="none"/>
              </w:rPr>
            </w:pPr>
          </w:p>
        </w:tc>
        <w:tc>
          <w:tcPr>
            <w:tcW w:w="785" w:type="pct"/>
          </w:tcPr>
          <w:p>
            <w:pPr>
              <w:spacing w:before="163" w:beforeLines="50" w:line="276" w:lineRule="auto"/>
              <w:ind w:firstLine="0" w:firstLineChars="0"/>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pct"/>
            <w:vMerge w:val="continue"/>
          </w:tcPr>
          <w:p>
            <w:pPr>
              <w:spacing w:before="163" w:beforeLines="50" w:line="276" w:lineRule="auto"/>
              <w:ind w:firstLine="0" w:firstLineChars="0"/>
              <w:rPr>
                <w:sz w:val="21"/>
                <w:szCs w:val="21"/>
                <w:highlight w:val="none"/>
              </w:rPr>
            </w:pPr>
          </w:p>
        </w:tc>
        <w:tc>
          <w:tcPr>
            <w:tcW w:w="798" w:type="pct"/>
          </w:tcPr>
          <w:p>
            <w:pPr>
              <w:spacing w:before="163" w:beforeLines="50" w:line="276" w:lineRule="auto"/>
              <w:ind w:firstLine="0" w:firstLineChars="0"/>
              <w:jc w:val="center"/>
              <w:rPr>
                <w:sz w:val="21"/>
                <w:szCs w:val="21"/>
                <w:highlight w:val="none"/>
              </w:rPr>
            </w:pPr>
            <w:r>
              <w:rPr>
                <w:rFonts w:hint="eastAsia"/>
                <w:sz w:val="21"/>
                <w:szCs w:val="21"/>
                <w:highlight w:val="none"/>
              </w:rPr>
              <w:t>Customer service personnel</w:t>
            </w:r>
          </w:p>
        </w:tc>
        <w:tc>
          <w:tcPr>
            <w:tcW w:w="1182" w:type="pct"/>
          </w:tcPr>
          <w:p>
            <w:pPr>
              <w:spacing w:before="163" w:beforeLines="50" w:line="276" w:lineRule="auto"/>
              <w:ind w:firstLine="0" w:firstLineChars="0"/>
              <w:jc w:val="center"/>
              <w:rPr>
                <w:sz w:val="21"/>
                <w:szCs w:val="21"/>
                <w:highlight w:val="none"/>
              </w:rPr>
            </w:pPr>
          </w:p>
        </w:tc>
        <w:tc>
          <w:tcPr>
            <w:tcW w:w="784" w:type="pct"/>
          </w:tcPr>
          <w:p>
            <w:pPr>
              <w:spacing w:before="163" w:beforeLines="50" w:line="276" w:lineRule="auto"/>
              <w:ind w:firstLine="0" w:firstLineChars="0"/>
              <w:jc w:val="center"/>
              <w:rPr>
                <w:sz w:val="21"/>
                <w:szCs w:val="21"/>
                <w:highlight w:val="none"/>
              </w:rPr>
            </w:pPr>
          </w:p>
        </w:tc>
        <w:tc>
          <w:tcPr>
            <w:tcW w:w="759" w:type="pct"/>
          </w:tcPr>
          <w:p>
            <w:pPr>
              <w:spacing w:before="163" w:beforeLines="50" w:line="276" w:lineRule="auto"/>
              <w:ind w:firstLine="0" w:firstLineChars="0"/>
              <w:jc w:val="center"/>
              <w:rPr>
                <w:sz w:val="21"/>
                <w:szCs w:val="21"/>
                <w:highlight w:val="none"/>
              </w:rPr>
            </w:pPr>
          </w:p>
        </w:tc>
        <w:tc>
          <w:tcPr>
            <w:tcW w:w="785" w:type="pct"/>
          </w:tcPr>
          <w:p>
            <w:pPr>
              <w:spacing w:before="163" w:beforeLines="50" w:line="276" w:lineRule="auto"/>
              <w:ind w:firstLine="0" w:firstLineChars="0"/>
              <w:jc w:val="center"/>
              <w:rPr>
                <w:sz w:val="21"/>
                <w:szCs w:val="21"/>
                <w:highlight w:val="none"/>
              </w:rPr>
            </w:pP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18"/>
      </w:pBdr>
      <w:spacing w:before="72"/>
      <w:ind w:firstLine="360"/>
    </w:pPr>
    <w:r>
      <w:drawing>
        <wp:anchor distT="0" distB="0" distL="114300" distR="114300" simplePos="0" relativeHeight="251660288" behindDoc="0" locked="0" layoutInCell="1" allowOverlap="1">
          <wp:simplePos x="0" y="0"/>
          <wp:positionH relativeFrom="column">
            <wp:posOffset>-974725</wp:posOffset>
          </wp:positionH>
          <wp:positionV relativeFrom="paragraph">
            <wp:posOffset>-264160</wp:posOffset>
          </wp:positionV>
          <wp:extent cx="7474585" cy="1010920"/>
          <wp:effectExtent l="0" t="0" r="12065" b="17780"/>
          <wp:wrapNone/>
          <wp:docPr id="2"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文件抬头.jpg"/>
                  <pic:cNvPicPr>
                    <a:picLocks noChangeAspect="1"/>
                  </pic:cNvPicPr>
                </pic:nvPicPr>
                <pic:blipFill>
                  <a:blip r:embed="rId1"/>
                  <a:stretch>
                    <a:fillRect/>
                  </a:stretch>
                </pic:blipFill>
                <pic:spPr>
                  <a:xfrm>
                    <a:off x="0" y="0"/>
                    <a:ext cx="7474585" cy="1010920"/>
                  </a:xfrm>
                  <a:prstGeom prst="rect">
                    <a:avLst/>
                  </a:prstGeom>
                </pic:spPr>
              </pic:pic>
            </a:graphicData>
          </a:graphic>
        </wp:anchor>
      </w:drawing>
    </w:r>
  </w:p>
  <w:p>
    <w:pPr>
      <w:pStyle w:val="4"/>
      <w:pBdr>
        <w:bottom w:val="single" w:color="auto" w:sz="6" w:space="18"/>
      </w:pBdr>
      <w:tabs>
        <w:tab w:val="left" w:pos="1710"/>
      </w:tabs>
      <w:spacing w:before="72"/>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72"/>
      <w:ind w:firstLine="360"/>
    </w:pPr>
    <w:r>
      <w:drawing>
        <wp:anchor distT="0" distB="0" distL="114300" distR="114300" simplePos="0" relativeHeight="251659264" behindDoc="0" locked="0" layoutInCell="1" allowOverlap="1">
          <wp:simplePos x="0" y="0"/>
          <wp:positionH relativeFrom="column">
            <wp:posOffset>-1051560</wp:posOffset>
          </wp:positionH>
          <wp:positionV relativeFrom="paragraph">
            <wp:posOffset>-502920</wp:posOffset>
          </wp:positionV>
          <wp:extent cx="7278370" cy="1010920"/>
          <wp:effectExtent l="0" t="0" r="17780" b="17780"/>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278370" cy="1010920"/>
                  </a:xfrm>
                  <a:prstGeom prst="rect">
                    <a:avLst/>
                  </a:prstGeom>
                </pic:spPr>
              </pic:pic>
            </a:graphicData>
          </a:graphic>
        </wp:anchor>
      </w:drawing>
    </w:r>
  </w:p>
  <w:p>
    <w:pPr>
      <w:pStyle w:val="4"/>
      <w:spacing w:before="72"/>
      <w:ind w:firstLine="0" w:firstLineChars="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C0E232"/>
    <w:multiLevelType w:val="multilevel"/>
    <w:tmpl w:val="B4C0E232"/>
    <w:lvl w:ilvl="0" w:tentative="0">
      <w:start w:val="1"/>
      <w:numFmt w:val="decimal"/>
      <w:suff w:val="nothing"/>
      <w:lvlText w:val="（%1）"/>
      <w:lvlJc w:val="left"/>
      <w:pPr>
        <w:ind w:left="902" w:hanging="420"/>
      </w:pPr>
      <w:rPr>
        <w:rFonts w:hint="eastAsia"/>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abstractNum w:abstractNumId="1">
    <w:nsid w:val="00000000"/>
    <w:multiLevelType w:val="singleLevel"/>
    <w:tmpl w:val="00000000"/>
    <w:lvl w:ilvl="0" w:tentative="0">
      <w:start w:val="1"/>
      <w:numFmt w:val="decimal"/>
      <w:suff w:val="nothing"/>
      <w:lvlText w:val="%1、"/>
      <w:lvlJc w:val="left"/>
    </w:lvl>
  </w:abstractNum>
  <w:abstractNum w:abstractNumId="2">
    <w:nsid w:val="18A93C23"/>
    <w:multiLevelType w:val="multilevel"/>
    <w:tmpl w:val="18A93C23"/>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AA42947"/>
    <w:multiLevelType w:val="multilevel"/>
    <w:tmpl w:val="1AA42947"/>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323900C2"/>
    <w:multiLevelType w:val="multilevel"/>
    <w:tmpl w:val="323900C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8BD7943"/>
    <w:multiLevelType w:val="multilevel"/>
    <w:tmpl w:val="38BD7943"/>
    <w:lvl w:ilvl="0" w:tentative="0">
      <w:start w:val="1"/>
      <w:numFmt w:val="decimal"/>
      <w:suff w:val="nothing"/>
      <w:lvlText w:val="%1、"/>
      <w:lvlJc w:val="left"/>
      <w:pPr>
        <w:ind w:left="840" w:hanging="420"/>
      </w:pPr>
      <w:rPr>
        <w:rFonts w:hint="eastAsia"/>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3B1602F4"/>
    <w:multiLevelType w:val="multilevel"/>
    <w:tmpl w:val="3B1602F4"/>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49BA31D8"/>
    <w:multiLevelType w:val="multilevel"/>
    <w:tmpl w:val="49BA31D8"/>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537862B9"/>
    <w:multiLevelType w:val="multilevel"/>
    <w:tmpl w:val="537862B9"/>
    <w:lvl w:ilvl="0" w:tentative="0">
      <w:start w:val="1"/>
      <w:numFmt w:val="decimal"/>
      <w:suff w:val="nothing"/>
      <w:lvlText w:val="（%1）"/>
      <w:lvlJc w:val="left"/>
      <w:pPr>
        <w:ind w:left="902" w:hanging="420"/>
      </w:pPr>
      <w:rPr>
        <w:rFonts w:hint="eastAsia"/>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abstractNum w:abstractNumId="9">
    <w:nsid w:val="56CB5F98"/>
    <w:multiLevelType w:val="multilevel"/>
    <w:tmpl w:val="56CB5F98"/>
    <w:lvl w:ilvl="0" w:tentative="0">
      <w:start w:val="1"/>
      <w:numFmt w:val="decimal"/>
      <w:suff w:val="nothing"/>
      <w:lvlText w:val="（%1）"/>
      <w:lvlJc w:val="left"/>
      <w:pPr>
        <w:ind w:left="2580" w:hanging="420"/>
      </w:pPr>
      <w:rPr>
        <w:rFonts w:hint="eastAsia"/>
      </w:rPr>
    </w:lvl>
    <w:lvl w:ilvl="1" w:tentative="0">
      <w:start w:val="1"/>
      <w:numFmt w:val="lowerLetter"/>
      <w:lvlText w:val="%2)"/>
      <w:lvlJc w:val="left"/>
      <w:pPr>
        <w:ind w:left="3000" w:hanging="420"/>
      </w:pPr>
      <w:rPr>
        <w:rFonts w:hint="eastAsia"/>
      </w:rPr>
    </w:lvl>
    <w:lvl w:ilvl="2" w:tentative="0">
      <w:start w:val="1"/>
      <w:numFmt w:val="lowerRoman"/>
      <w:lvlText w:val="%3."/>
      <w:lvlJc w:val="right"/>
      <w:pPr>
        <w:ind w:left="3420" w:hanging="420"/>
      </w:pPr>
      <w:rPr>
        <w:rFonts w:hint="eastAsia"/>
      </w:rPr>
    </w:lvl>
    <w:lvl w:ilvl="3" w:tentative="0">
      <w:start w:val="1"/>
      <w:numFmt w:val="decimal"/>
      <w:lvlText w:val="%4."/>
      <w:lvlJc w:val="left"/>
      <w:pPr>
        <w:ind w:left="3840" w:hanging="420"/>
      </w:pPr>
      <w:rPr>
        <w:rFonts w:hint="eastAsia"/>
      </w:rPr>
    </w:lvl>
    <w:lvl w:ilvl="4" w:tentative="0">
      <w:start w:val="1"/>
      <w:numFmt w:val="lowerLetter"/>
      <w:lvlText w:val="%5)"/>
      <w:lvlJc w:val="left"/>
      <w:pPr>
        <w:ind w:left="4260" w:hanging="420"/>
      </w:pPr>
      <w:rPr>
        <w:rFonts w:hint="eastAsia"/>
      </w:rPr>
    </w:lvl>
    <w:lvl w:ilvl="5" w:tentative="0">
      <w:start w:val="1"/>
      <w:numFmt w:val="lowerRoman"/>
      <w:lvlText w:val="%6."/>
      <w:lvlJc w:val="right"/>
      <w:pPr>
        <w:ind w:left="4680" w:hanging="420"/>
      </w:pPr>
      <w:rPr>
        <w:rFonts w:hint="eastAsia"/>
      </w:rPr>
    </w:lvl>
    <w:lvl w:ilvl="6" w:tentative="0">
      <w:start w:val="1"/>
      <w:numFmt w:val="decimal"/>
      <w:lvlText w:val="%7."/>
      <w:lvlJc w:val="left"/>
      <w:pPr>
        <w:ind w:left="5100" w:hanging="420"/>
      </w:pPr>
      <w:rPr>
        <w:rFonts w:hint="eastAsia"/>
      </w:rPr>
    </w:lvl>
    <w:lvl w:ilvl="7" w:tentative="0">
      <w:start w:val="1"/>
      <w:numFmt w:val="lowerLetter"/>
      <w:lvlText w:val="%8)"/>
      <w:lvlJc w:val="left"/>
      <w:pPr>
        <w:ind w:left="5520" w:hanging="420"/>
      </w:pPr>
      <w:rPr>
        <w:rFonts w:hint="eastAsia"/>
      </w:rPr>
    </w:lvl>
    <w:lvl w:ilvl="8" w:tentative="0">
      <w:start w:val="1"/>
      <w:numFmt w:val="lowerRoman"/>
      <w:lvlText w:val="%9."/>
      <w:lvlJc w:val="right"/>
      <w:pPr>
        <w:ind w:left="5940" w:hanging="420"/>
      </w:pPr>
      <w:rPr>
        <w:rFonts w:hint="eastAsia"/>
      </w:rPr>
    </w:lvl>
  </w:abstractNum>
  <w:abstractNum w:abstractNumId="10">
    <w:nsid w:val="69C917F8"/>
    <w:multiLevelType w:val="multilevel"/>
    <w:tmpl w:val="69C917F8"/>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69FCDD96"/>
    <w:multiLevelType w:val="singleLevel"/>
    <w:tmpl w:val="69FCDD96"/>
    <w:lvl w:ilvl="0" w:tentative="0">
      <w:start w:val="1"/>
      <w:numFmt w:val="decimal"/>
      <w:suff w:val="nothing"/>
      <w:lvlText w:val="%1、"/>
      <w:lvlJc w:val="left"/>
    </w:lvl>
  </w:abstractNum>
  <w:num w:numId="1">
    <w:abstractNumId w:val="9"/>
  </w:num>
  <w:num w:numId="2">
    <w:abstractNumId w:val="8"/>
  </w:num>
  <w:num w:numId="3">
    <w:abstractNumId w:val="0"/>
  </w:num>
  <w:num w:numId="4">
    <w:abstractNumId w:val="3"/>
  </w:num>
  <w:num w:numId="5">
    <w:abstractNumId w:val="6"/>
  </w:num>
  <w:num w:numId="6">
    <w:abstractNumId w:val="10"/>
  </w:num>
  <w:num w:numId="7">
    <w:abstractNumId w:val="1"/>
  </w:num>
  <w:num w:numId="8">
    <w:abstractNumId w:val="7"/>
  </w:num>
  <w:num w:numId="9">
    <w:abstractNumId w:val="5"/>
  </w:num>
  <w:num w:numId="10">
    <w:abstractNumId w:val="2"/>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WVjYTNkNmY0NGVhMzcwZDVkODRmODNkN2Y0ZGYifQ=="/>
  </w:docVars>
  <w:rsids>
    <w:rsidRoot w:val="00000000"/>
    <w:rsid w:val="39511952"/>
    <w:rsid w:val="4DB32DCC"/>
    <w:rsid w:val="56F22BC1"/>
    <w:rsid w:val="624A0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0"/>
    <w:qFormat/>
    <w:uiPriority w:val="9"/>
    <w:pPr>
      <w:keepNext/>
      <w:keepLines/>
      <w:spacing w:before="100" w:beforeLines="100"/>
      <w:outlineLvl w:val="0"/>
    </w:pPr>
    <w:rPr>
      <w:b/>
      <w:bCs/>
      <w:kern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pPr>
  </w:style>
  <w:style w:type="character" w:customStyle="1" w:styleId="10">
    <w:name w:val="标题 1 字符"/>
    <w:basedOn w:val="8"/>
    <w:link w:val="2"/>
    <w:qFormat/>
    <w:uiPriority w:val="9"/>
    <w:rPr>
      <w:b/>
      <w:bCs/>
      <w:kern w:val="44"/>
      <w:szCs w:val="44"/>
    </w:rPr>
  </w:style>
  <w:style w:type="table" w:customStyle="1" w:styleId="11">
    <w:name w:val="网格型1"/>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4477</Words>
  <Characters>23266</Characters>
  <Lines>0</Lines>
  <Paragraphs>0</Paragraphs>
  <TotalTime>0</TotalTime>
  <ScaleCrop>false</ScaleCrop>
  <LinksUpToDate>false</LinksUpToDate>
  <CharactersWithSpaces>27781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2022-10-25T01:56:00Z</dcterms:created>
  <dc:creator>admin</dc:creator>
  <cp:lastModifiedBy>Huibibi</cp:lastModifiedBy>
  <dcterms:modified xsi:type="dcterms:W3CDTF">2022-11-15T07:50:00Z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13630BB47A564C94B15DAD6DE1467CE2</vt:lpwstr>
  </property>
</Properties>
</file>