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Times New Roman" w:hAnsi="Times New Roman" w:cs="Times New Roman"/>
          <w:sz w:val="32"/>
        </w:rPr>
      </w:pPr>
    </w:p>
    <w:p>
      <w:pPr>
        <w:pStyle w:val="7"/>
        <w:rPr>
          <w:rFonts w:hint="default" w:ascii="Times New Roman" w:hAnsi="Times New Roman" w:cs="Times New Roman"/>
          <w:sz w:val="32"/>
        </w:rPr>
      </w:pPr>
    </w:p>
    <w:p>
      <w:pPr>
        <w:pStyle w:val="7"/>
        <w:rPr>
          <w:rFonts w:hint="default" w:ascii="Times New Roman" w:hAnsi="Times New Roman" w:cs="Times New Roman"/>
          <w:sz w:val="32"/>
        </w:rPr>
      </w:pPr>
    </w:p>
    <w:p>
      <w:pPr>
        <w:jc w:val="center"/>
        <w:rPr>
          <w:rFonts w:hint="eastAsia" w:ascii="Times New Roman" w:hAnsi="Times New Roman" w:eastAsia="宋体" w:cs="Times New Roman"/>
          <w:b/>
          <w:bCs/>
          <w:kern w:val="2"/>
          <w:sz w:val="32"/>
          <w:szCs w:val="32"/>
          <w:lang w:val="en-US" w:eastAsia="zh-CN" w:bidi="ar-SA"/>
        </w:rPr>
      </w:pPr>
    </w:p>
    <w:p>
      <w:pPr>
        <w:pStyle w:val="7"/>
        <w:jc w:val="center"/>
        <w:rPr>
          <w:rFonts w:hint="default"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Convergent International Travel Development</w:t>
      </w:r>
      <w:r>
        <w:rPr>
          <w:rFonts w:hint="default" w:ascii="Times New Roman" w:hAnsi="Times New Roman" w:eastAsia="宋体" w:cs="Times New Roman"/>
          <w:b/>
          <w:bCs/>
          <w:kern w:val="2"/>
          <w:sz w:val="32"/>
          <w:szCs w:val="32"/>
          <w:lang w:val="en-US" w:eastAsia="zh-CN" w:bidi="ar-SA"/>
        </w:rPr>
        <w:t xml:space="preserve"> Co., Ltd</w:t>
      </w:r>
    </w:p>
    <w:p>
      <w:pPr>
        <w:jc w:val="center"/>
        <w:rPr>
          <w:rFonts w:hint="eastAsia" w:ascii="Times New Roman" w:hAnsi="Times New Roman" w:eastAsia="宋体" w:cs="Times New Roman"/>
          <w:b/>
          <w:bCs/>
          <w:kern w:val="2"/>
          <w:sz w:val="32"/>
          <w:szCs w:val="32"/>
          <w:lang w:val="en-US" w:eastAsia="zh-CN" w:bidi="ar-SA"/>
        </w:rPr>
      </w:pPr>
    </w:p>
    <w:p>
      <w:pPr>
        <w:pStyle w:val="7"/>
        <w:jc w:val="center"/>
        <w:rPr>
          <w:rFonts w:hint="default" w:ascii="Times New Roman" w:hAnsi="Times New Roman" w:eastAsia="宋体" w:cs="Times New Roman"/>
          <w:b/>
          <w:bCs/>
          <w:kern w:val="2"/>
          <w:sz w:val="32"/>
          <w:szCs w:val="32"/>
          <w:lang w:val="en-US" w:eastAsia="zh-CN" w:bidi="ar-SA"/>
        </w:rPr>
      </w:pPr>
      <w:r>
        <w:rPr>
          <w:rFonts w:hint="default" w:ascii="Times New Roman" w:hAnsi="Times New Roman" w:eastAsia="宋体" w:cs="Times New Roman"/>
          <w:b/>
          <w:bCs/>
          <w:kern w:val="2"/>
          <w:sz w:val="32"/>
          <w:szCs w:val="32"/>
          <w:lang w:val="en-US" w:eastAsia="zh-CN" w:bidi="ar-SA"/>
        </w:rPr>
        <w:t>Cooperation Agreement for the Distribution of Hotel and Tourism Products</w:t>
      </w:r>
    </w:p>
    <w:p>
      <w:pPr>
        <w:spacing w:before="97"/>
        <w:ind w:firstLine="720"/>
        <w:rPr>
          <w:rFonts w:hint="default" w:ascii="Times New Roman" w:hAnsi="Times New Roman" w:cs="Times New Roman"/>
          <w:sz w:val="36"/>
          <w:szCs w:val="36"/>
        </w:rPr>
      </w:pPr>
    </w:p>
    <w:p>
      <w:pPr>
        <w:spacing w:before="97"/>
        <w:ind w:firstLine="420"/>
        <w:rPr>
          <w:rFonts w:hint="default" w:ascii="Times New Roman" w:hAnsi="Times New Roman" w:cs="Times New Roman"/>
          <w:sz w:val="21"/>
          <w:szCs w:val="21"/>
        </w:rPr>
      </w:pPr>
    </w:p>
    <w:p>
      <w:pPr>
        <w:spacing w:before="97"/>
        <w:rPr>
          <w:rFonts w:hint="default" w:ascii="Times New Roman" w:hAnsi="Times New Roman" w:cs="Times New Roman"/>
          <w:sz w:val="21"/>
          <w:szCs w:val="21"/>
        </w:rPr>
      </w:pPr>
      <w:bookmarkStart w:id="0" w:name="OLE_LINK2"/>
      <w:r>
        <w:rPr>
          <w:rFonts w:hint="default" w:ascii="Times New Roman" w:hAnsi="Times New Roman" w:eastAsia="Times New Roman" w:cs="Times New Roman"/>
          <w:sz w:val="21"/>
          <w:szCs w:val="21"/>
        </w:rPr>
        <w:t xml:space="preserve">Agreement </w:t>
      </w:r>
      <w:r>
        <w:rPr>
          <w:rFonts w:hint="eastAsia" w:cs="Times New Roman"/>
          <w:sz w:val="21"/>
          <w:szCs w:val="21"/>
          <w:lang w:val="en-US" w:eastAsia="zh-CN"/>
        </w:rPr>
        <w:t>N</w:t>
      </w:r>
      <w:r>
        <w:rPr>
          <w:rFonts w:hint="default" w:ascii="Times New Roman" w:hAnsi="Times New Roman" w:eastAsia="Times New Roman" w:cs="Times New Roman"/>
          <w:sz w:val="21"/>
          <w:szCs w:val="21"/>
        </w:rPr>
        <w:t xml:space="preserve">umber of </w:t>
      </w:r>
      <w:bookmarkEnd w:id="0"/>
      <w:r>
        <w:rPr>
          <w:rFonts w:hint="default" w:ascii="Times New Roman" w:hAnsi="Times New Roman" w:eastAsia="Times New Roman" w:cs="Times New Roman"/>
          <w:sz w:val="21"/>
          <w:szCs w:val="21"/>
        </w:rPr>
        <w:t xml:space="preserve">Party A: </w:t>
      </w:r>
    </w:p>
    <w:p>
      <w:pPr>
        <w:spacing w:before="97"/>
        <w:ind w:firstLine="3454" w:firstLineChars="1645"/>
        <w:rPr>
          <w:rFonts w:hint="default" w:ascii="Times New Roman" w:hAnsi="Times New Roman" w:cs="Times New Roman"/>
          <w:sz w:val="21"/>
          <w:szCs w:val="21"/>
        </w:rPr>
      </w:pPr>
    </w:p>
    <w:p>
      <w:pPr>
        <w:spacing w:before="97"/>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eastAsia" w:cs="Times New Roman"/>
          <w:sz w:val="21"/>
          <w:szCs w:val="21"/>
          <w:lang w:val="en-US" w:eastAsia="zh-CN"/>
        </w:rPr>
        <w:t>N</w:t>
      </w:r>
      <w:r>
        <w:rPr>
          <w:rFonts w:hint="default" w:ascii="Times New Roman" w:hAnsi="Times New Roman" w:eastAsia="Times New Roman" w:cs="Times New Roman"/>
          <w:sz w:val="21"/>
          <w:szCs w:val="21"/>
        </w:rPr>
        <w:t xml:space="preserve">umber of Party B: </w:t>
      </w: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199" w:firstLineChars="95"/>
        <w:rPr>
          <w:rFonts w:hint="default" w:ascii="Times New Roman" w:hAnsi="Times New Roman" w:cs="Times New Roman"/>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titlePg/>
          <w:docGrid w:type="lines" w:linePitch="326" w:charSpace="0"/>
        </w:sect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Party A:</w:t>
      </w:r>
      <w:r>
        <w:rPr>
          <w:rFonts w:hint="default" w:ascii="Times New Roman" w:hAnsi="Times New Roman" w:cs="Times New Roman"/>
          <w:sz w:val="21"/>
          <w:szCs w:val="21"/>
          <w:lang w:eastAsia="zh-CN"/>
        </w:rPr>
        <w:t>Convergent International Travel Development Co</w:t>
      </w:r>
      <w:r>
        <w:rPr>
          <w:rFonts w:hint="default" w:ascii="Times New Roman" w:hAnsi="Times New Roman" w:cs="Times New Roman"/>
          <w:sz w:val="21"/>
          <w:szCs w:val="21"/>
          <w:lang w:val="en-US" w:eastAsia="zh-CN"/>
        </w:rPr>
        <w:t>mpany</w:t>
      </w:r>
      <w:r>
        <w:rPr>
          <w:rFonts w:hint="default" w:ascii="Times New Roman" w:hAnsi="Times New Roman" w:cs="Times New Roman"/>
          <w:sz w:val="21"/>
          <w:szCs w:val="21"/>
          <w:lang w:eastAsia="zh-CN"/>
        </w:rPr>
        <w:t xml:space="preserve"> L</w:t>
      </w:r>
      <w:r>
        <w:rPr>
          <w:rFonts w:hint="default" w:ascii="Times New Roman" w:hAnsi="Times New Roman" w:cs="Times New Roman"/>
          <w:sz w:val="21"/>
          <w:szCs w:val="21"/>
          <w:lang w:val="en-US" w:eastAsia="zh-CN"/>
        </w:rPr>
        <w:t>imited</w:t>
      </w:r>
      <w:r>
        <w:rPr>
          <w:rFonts w:hint="default" w:ascii="Times New Roman" w:hAnsi="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Legal representative: Xie Tian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Registered address: 164-166 Hennessy Road, Wanchai, Hong Kong</w:t>
      </w:r>
      <w:r>
        <w:rPr>
          <w:rFonts w:hint="default" w:ascii="Times New Roman" w:hAnsi="Times New Roman" w:cs="Times New Roman"/>
          <w:sz w:val="21"/>
          <w:szCs w:val="21"/>
        </w:rPr>
        <w:br w:type="textWrapping"/>
      </w:r>
      <w:r>
        <w:rPr>
          <w:rFonts w:hint="default" w:ascii="Times New Roman" w:hAnsi="Times New Roman" w:cs="Times New Roman"/>
          <w:sz w:val="21"/>
          <w:szCs w:val="21"/>
        </w:rPr>
        <w:t>Unit A, 12th floor, Henning Commercial Building</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Contact phone number: 020 66347913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eastAsia="Times New Roman" w:cs="Times New Roman"/>
          <w:sz w:val="21"/>
          <w:szCs w:val="21"/>
        </w:rPr>
      </w:pPr>
      <w:bookmarkStart w:id="18" w:name="_GoBack"/>
      <w:bookmarkEnd w:id="18"/>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480" w:leftChars="200" w:firstLine="0" w:firstLineChars="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Party B: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Legal representative: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Company </w:t>
      </w:r>
      <w:r>
        <w:rPr>
          <w:rFonts w:hint="default" w:ascii="Times New Roman" w:hAnsi="Times New Roman" w:cs="Times New Roman"/>
          <w:sz w:val="21"/>
          <w:szCs w:val="21"/>
          <w:lang w:val="en-US" w:eastAsia="zh-CN"/>
        </w:rPr>
        <w:t>r</w:t>
      </w:r>
      <w:r>
        <w:rPr>
          <w:rFonts w:hint="default" w:ascii="Times New Roman" w:hAnsi="Times New Roman" w:eastAsia="Times New Roman" w:cs="Times New Roman"/>
          <w:sz w:val="21"/>
          <w:szCs w:val="21"/>
        </w:rPr>
        <w:t xml:space="preserve">egistered </w:t>
      </w:r>
      <w:r>
        <w:rPr>
          <w:rFonts w:hint="default" w:ascii="Times New Roman" w:hAnsi="Times New Roman" w:cs="Times New Roman"/>
          <w:sz w:val="21"/>
          <w:szCs w:val="21"/>
          <w:lang w:val="en-US" w:eastAsia="zh-CN"/>
        </w:rPr>
        <w:t>a</w:t>
      </w:r>
      <w:r>
        <w:rPr>
          <w:rFonts w:hint="default" w:ascii="Times New Roman" w:hAnsi="Times New Roman" w:eastAsia="Times New Roman" w:cs="Times New Roman"/>
          <w:sz w:val="21"/>
          <w:szCs w:val="21"/>
        </w:rPr>
        <w:t>ddress: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Contact phone number: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Style w:val="2"/>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lang w:val="en-US" w:eastAsia="zh-CN"/>
        </w:rPr>
      </w:pPr>
    </w:p>
    <w:p>
      <w:pPr>
        <w:pStyle w:val="2"/>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W</w:t>
      </w:r>
      <w:r>
        <w:rPr>
          <w:rFonts w:hint="default" w:ascii="Times New Roman" w:hAnsi="Times New Roman" w:eastAsia="Times New Roman" w:cs="Times New Roman"/>
          <w:sz w:val="21"/>
          <w:szCs w:val="21"/>
        </w:rPr>
        <w:t xml:space="preserve">hereas: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is a professional organization that provides distribution services for hotel and tourism products, mainly engaged in marketing, distribution and other businesses in the hotel and tourism industry. The cooperation is carried out through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's system [name:</w:t>
      </w:r>
      <w:r>
        <w:rPr>
          <w:rFonts w:hint="default" w:ascii="Times New Roman" w:hAnsi="Times New Roman" w:cs="Times New Roman"/>
          <w:sz w:val="21"/>
          <w:szCs w:val="21"/>
          <w:u w:val="single"/>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Party B</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shall provide a brief description of the industry type, characteristics, and product content they are engaged in</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have reached a cooperation agreement on the hotel reservation services provided by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on the basis of equal consultation and in the principle of mutual benefit.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1 </w:t>
      </w:r>
      <w:r>
        <w:rPr>
          <w:rFonts w:hint="default" w:ascii="Times New Roman" w:hAnsi="Times New Roman" w:eastAsia="Times New Roman" w:cs="Times New Roman"/>
          <w:sz w:val="21"/>
          <w:szCs w:val="21"/>
        </w:rPr>
        <w:t>Collaboration content</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may submit customer reservation information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through fax, email, phone, API, or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If both parties agree to use the system provided by Party A through consultation, real-time order transmission, confirmation, review, order inquiry, and other operations can be carried out. However, specific system permissions and related matters can be separately agreed upon by both parties.</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The </w:t>
      </w:r>
      <w:bookmarkStart w:id="1" w:name="_Hlk69812160"/>
      <w:r>
        <w:rPr>
          <w:rFonts w:hint="default" w:ascii="Times New Roman" w:hAnsi="Times New Roman" w:eastAsia="Times New Roman" w:cs="Times New Roman"/>
          <w:sz w:val="21"/>
          <w:szCs w:val="21"/>
        </w:rPr>
        <w:t xml:space="preserve">usage rules and relevant passwords </w:t>
      </w:r>
      <w:bookmarkEnd w:id="1"/>
      <w:r>
        <w:rPr>
          <w:rFonts w:hint="default" w:ascii="Times New Roman" w:hAnsi="Times New Roman" w:eastAsia="Times New Roman" w:cs="Times New Roman"/>
          <w:sz w:val="21"/>
          <w:szCs w:val="21"/>
        </w:rPr>
        <w:t xml:space="preserve">of the </w:t>
      </w:r>
      <w:bookmarkStart w:id="2" w:name="OLE_LINK3"/>
      <w:r>
        <w:rPr>
          <w:rFonts w:hint="default" w:ascii="Times New Roman" w:hAnsi="Times New Roman" w:cs="Times New Roman"/>
          <w:sz w:val="21"/>
          <w:szCs w:val="21"/>
          <w:lang w:eastAsia="zh-CN"/>
        </w:rPr>
        <w:t>Convergent</w:t>
      </w:r>
      <w:r>
        <w:rPr>
          <w:rFonts w:hint="default" w:ascii="Times New Roman" w:hAnsi="Times New Roman" w:eastAsia="Times New Roman" w:cs="Times New Roman"/>
          <w:sz w:val="21"/>
          <w:szCs w:val="21"/>
        </w:rPr>
        <w:t xml:space="preserve"> Booking System</w:t>
      </w:r>
      <w:bookmarkEnd w:id="2"/>
      <w:r>
        <w:rPr>
          <w:rFonts w:hint="default" w:ascii="Times New Roman" w:hAnsi="Times New Roman" w:eastAsia="Times New Roman" w:cs="Times New Roman"/>
          <w:sz w:val="21"/>
          <w:szCs w:val="21"/>
        </w:rPr>
        <w:t xml:space="preserve"> shall be provided by Party A. Various service requests sent through Party B's username and password shall be deemed as confirmed by Party B and shall be borne by Party B. </w:t>
      </w:r>
      <w:bookmarkStart w:id="3" w:name="_Hlk69812209"/>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bear the corresponding losses. Upon the explanation and request of Party B, Party A will assist Party B in taking remedial measures to replace the account and password. </w:t>
      </w:r>
      <w:bookmarkEnd w:id="3"/>
      <w:r>
        <w:rPr>
          <w:rFonts w:hint="default" w:ascii="Times New Roman" w:hAnsi="Times New Roman" w:eastAsia="Times New Roman" w:cs="Times New Roman"/>
          <w:sz w:val="21"/>
          <w:szCs w:val="21"/>
        </w:rPr>
        <w:t xml:space="preserve">If the failure of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hacker attacks, telecommunications regulations, and other reasons affect the normal use of Party B, Party A shall immediately take remedial measures. Otherwise, Party A shall bear all the consequences and losses arising therefrom.</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bookmarkStart w:id="4" w:name="_Hlk69812044"/>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accurately and timely process and provide feedback on the booking requests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both parties shall comply with relevant booking rules, including changes, cancellations, payments, etc. </w:t>
      </w:r>
      <w:bookmarkEnd w:id="4"/>
      <w:r>
        <w:rPr>
          <w:rFonts w:hint="default" w:ascii="Times New Roman" w:hAnsi="Times New Roman" w:eastAsia="Times New Roman" w:cs="Times New Roman"/>
          <w:sz w:val="21"/>
          <w:szCs w:val="21"/>
        </w:rPr>
        <w:t xml:space="preserve">All orders booked through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system,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remind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through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xml:space="preserve"> whether the reservation has been confirmed; For bookings that </w:t>
      </w:r>
      <w:r>
        <w:rPr>
          <w:rFonts w:hint="default" w:ascii="Times New Roman" w:hAnsi="Times New Roman" w:eastAsia="Times New Roman" w:cs="Times New Roman"/>
          <w:sz w:val="21"/>
          <w:szCs w:val="21"/>
          <w:lang w:eastAsia="zh-Hans"/>
        </w:rPr>
        <w:t>have</w:t>
      </w:r>
      <w:r>
        <w:rPr>
          <w:rFonts w:hint="default" w:ascii="Times New Roman" w:hAnsi="Times New Roman" w:eastAsia="Times New Roman" w:cs="Times New Roman"/>
          <w:sz w:val="21"/>
          <w:szCs w:val="21"/>
        </w:rPr>
        <w:t xml:space="preserve"> not been made through the booking system, Party A shall send a reminder to Party B via email, and </w:t>
      </w:r>
      <w:r>
        <w:rPr>
          <w:rFonts w:hint="default" w:ascii="Times New Roman" w:hAnsi="Times New Roman" w:eastAsia="Times New Roman" w:cs="Times New Roman"/>
          <w:sz w:val="21"/>
          <w:szCs w:val="21"/>
          <w:lang w:eastAsia="zh-Hans"/>
        </w:rPr>
        <w:t>confirm the order by email before</w:t>
      </w:r>
      <w:r>
        <w:rPr>
          <w:rFonts w:hint="default" w:ascii="Times New Roman" w:hAnsi="Times New Roman" w:eastAsia="Times New Roman" w:cs="Times New Roman"/>
          <w:sz w:val="21"/>
          <w:szCs w:val="21"/>
        </w:rPr>
        <w:t xml:space="preserve"> the deadline displayed in the </w:t>
      </w:r>
      <w:r>
        <w:rPr>
          <w:rFonts w:hint="default" w:ascii="Times New Roman" w:hAnsi="Times New Roman" w:eastAsia="Times New Roman" w:cs="Times New Roman"/>
          <w:sz w:val="21"/>
          <w:szCs w:val="21"/>
          <w:lang w:eastAsia="zh-Hans"/>
        </w:rPr>
        <w:t>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Hans"/>
        </w:rPr>
        <w:t>Late replies shall be deemed as confirmation of the order</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remind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of the cancellation policy of the product and service providers. If Party B's reservation needs to be canceled or modified, please make the necessary changes or cancellations on the system before the deadline displayed. Failure to do so will be considered as confirmation of the order. Both parties confirm that for hotel reservations, Party A does not guarantee that it can meet the customer's requirements for different room types (including but not limited to king rooms, double beds, etc.) at the same price. The actual room type shall be based on the room type provided by the hotel.</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Order processing rules confirmed by Party A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The hotel reservation confirmed by Party A shall be executed in accordance with the rules stipulated in the Annex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Room Service Guarantee</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of this contract. If the guest of Party B cannot check-in smoothly due to the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of Party A, Party A shall compensate Party B's guest for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at the highest. If the guest is unable to check-in due to the </w:t>
      </w:r>
      <w:r>
        <w:rPr>
          <w:rFonts w:hint="default" w:ascii="Times New Roman" w:hAnsi="Times New Roman" w:eastAsia="Times New Roman" w:cs="Times New Roman"/>
          <w:sz w:val="21"/>
          <w:szCs w:val="21"/>
          <w:lang w:eastAsia="zh-Hans"/>
        </w:rPr>
        <w:t xml:space="preserve">reasons of </w:t>
      </w:r>
      <w:r>
        <w:rPr>
          <w:rFonts w:hint="default" w:ascii="Times New Roman" w:hAnsi="Times New Roman" w:eastAsia="Times New Roman" w:cs="Times New Roman"/>
          <w:sz w:val="21"/>
          <w:szCs w:val="21"/>
        </w:rPr>
        <w:t xml:space="preserve">Party B or the customer themselves (including flight cancellation),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already charged by Party A shall not be refunded, and Party B shall settle the full amount of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that has not been settled.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If the tourism product orders confirmed by Party A (tourism tickets/</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catering/</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transportation/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entertainment/</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day tours) are not enjoyed by Party B's customers due to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attributable to Party A or the product service provider, Party A shall assist Party B in canceling the order and refunding the customer. If Party B or the customer is unable to use the product or service due to their own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(including flight cancellations), the fees already collected by Party A will not be refunded, and Party B shall settle the unsettled fees in full.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2 </w:t>
      </w:r>
      <w:r>
        <w:rPr>
          <w:rFonts w:hint="default" w:ascii="Times New Roman" w:hAnsi="Times New Roman" w:eastAsia="Times New Roman" w:cs="Times New Roman"/>
          <w:sz w:val="21"/>
          <w:szCs w:val="21"/>
        </w:rPr>
        <w:t xml:space="preserve">Settlement method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Settlement </w:t>
      </w:r>
      <w:r>
        <w:rPr>
          <w:rFonts w:hint="default" w:ascii="Times New Roman" w:hAnsi="Times New Roman" w:cs="Times New Roman"/>
          <w:sz w:val="21"/>
          <w:szCs w:val="21"/>
          <w:lang w:val="en-US" w:eastAsia="zh-CN"/>
        </w:rPr>
        <w:t>p</w:t>
      </w:r>
      <w:r>
        <w:rPr>
          <w:rFonts w:hint="default" w:ascii="Times New Roman" w:hAnsi="Times New Roman" w:eastAsia="Times New Roman" w:cs="Times New Roman"/>
          <w:sz w:val="21"/>
          <w:szCs w:val="21"/>
        </w:rPr>
        <w:t>eriod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sz w:val="21"/>
          <w:szCs w:val="21"/>
        </w:rPr>
        <w:t xml:space="preserve">According to the booking date - settlement once, Party B shall pay all fees within 3 working days after Party A issues the bill.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lang w:eastAsia="zh-Hans"/>
        </w:rPr>
        <w:t xml:space="preserve"> shall issue an invoice for the corresponding amount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lang w:eastAsia="zh-Hans"/>
        </w:rPr>
        <w:t xml:space="preserve"> in accordance with the law.</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Both parties can further negotiate and adjust the settlement period;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fails to repay the payment within 3 days,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will freeze the credit limit. After receiving the payment receipt, 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has no overdue orders that have not been repaid, the original credit limit will be released.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Party A's receiving account information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Account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ame</w:t>
      </w:r>
      <w:bookmarkStart w:id="5" w:name="OLE_LINK1"/>
      <w:r>
        <w:rPr>
          <w:rFonts w:hint="default" w:ascii="Times New Roman" w:hAnsi="Times New Roman" w:eastAsia="Times New Roman" w:cs="Times New Roman"/>
          <w:sz w:val="21"/>
          <w:szCs w:val="21"/>
        </w:rPr>
        <w:t xml:space="preserve">: Convergent International Travel Development </w:t>
      </w:r>
      <w:bookmarkEnd w:id="5"/>
      <w:r>
        <w:rPr>
          <w:rFonts w:hint="default" w:ascii="Times New Roman" w:hAnsi="Times New Roman" w:eastAsia="Times New Roman" w:cs="Times New Roman"/>
          <w:sz w:val="21"/>
          <w:szCs w:val="21"/>
        </w:rPr>
        <w:t>Company Limited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Account: 741-286546-838 (HSBC Business Direct) </w:t>
      </w:r>
      <w:r>
        <w:rPr>
          <w:rFonts w:hint="default" w:ascii="Times New Roman" w:hAnsi="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Opening </w:t>
      </w:r>
      <w:r>
        <w:rPr>
          <w:rFonts w:hint="default" w:ascii="Times New Roman" w:hAnsi="Times New Roman" w:cs="Times New Roman"/>
          <w:sz w:val="21"/>
          <w:szCs w:val="21"/>
          <w:lang w:val="en-US" w:eastAsia="zh-CN"/>
        </w:rPr>
        <w:t>b</w:t>
      </w:r>
      <w:r>
        <w:rPr>
          <w:rFonts w:hint="default" w:ascii="Times New Roman" w:hAnsi="Times New Roman" w:eastAsia="Times New Roman" w:cs="Times New Roman"/>
          <w:sz w:val="21"/>
          <w:szCs w:val="21"/>
        </w:rPr>
        <w:t xml:space="preserve">ank: The Hongkong and Shanghai Banking Corporation Limited Branch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Address： HSBC - Hong Kong Office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1 Queen’s Road Central, Hong Kong</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SWIFT CODE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HSBCHKHHHKH</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6" w:name="OLE_LINK4"/>
      <w:r>
        <w:rPr>
          <w:rFonts w:hint="default" w:ascii="Times New Roman" w:hAnsi="Times New Roman" w:eastAsia="Times New Roman" w:cs="Times New Roman"/>
          <w:sz w:val="21"/>
          <w:szCs w:val="21"/>
        </w:rPr>
        <w:t>Article 3</w:t>
      </w:r>
      <w:bookmarkEnd w:id="6"/>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eriod of cooperation </w:t>
      </w:r>
    </w:p>
    <w:p>
      <w:pPr>
        <w:pageBreakBefore w:val="0"/>
        <w:kinsoku/>
        <w:wordWrap/>
        <w:overflowPunct/>
        <w:topLinePunct w:val="0"/>
        <w:autoSpaceDE/>
        <w:autoSpaceDN/>
        <w:bidi w:val="0"/>
        <w:adjustRightInd/>
        <w:snapToGrid/>
        <w:spacing w:before="0" w:beforeLines="0" w:line="30" w:lineRule="atLeast"/>
        <w:ind w:firstLine="422"/>
        <w:textAlignment w:val="auto"/>
        <w:rPr>
          <w:rFonts w:hint="default" w:ascii="Times New Roman" w:hAnsi="Times New Roman" w:cs="Times New Roman"/>
          <w:b/>
          <w:sz w:val="21"/>
          <w:szCs w:val="21"/>
        </w:rPr>
      </w:pPr>
      <w:r>
        <w:rPr>
          <w:rFonts w:hint="default" w:ascii="Times New Roman" w:hAnsi="Times New Roman" w:eastAsia="Times New Roman" w:cs="Times New Roman"/>
          <w:b/>
          <w:sz w:val="21"/>
          <w:szCs w:val="21"/>
        </w:rPr>
        <w:t>1. The cooperation period between both parties is from [date] to [date];</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This agreement shall automatically terminate upon the expiration of the term. If the rights and obligations of both parties have not been fully fulfilled at the end of the term, the cooperation period of both parties shall be extended until it is fully fulfilled. Under equal conditions, Party A shall give priority to selecting Party B for cooperation.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Article </w:t>
      </w:r>
      <w:r>
        <w:rPr>
          <w:rFonts w:hint="default" w:ascii="Times New Roman" w:hAnsi="Times New Roman" w:cs="Times New Roman"/>
          <w:sz w:val="21"/>
          <w:szCs w:val="21"/>
          <w:lang w:val="en-US" w:eastAsia="zh-CN"/>
        </w:rPr>
        <w:t xml:space="preserve">4 </w:t>
      </w:r>
      <w:r>
        <w:rPr>
          <w:rFonts w:hint="default" w:ascii="Times New Roman" w:hAnsi="Times New Roman" w:eastAsia="Times New Roman" w:cs="Times New Roman"/>
          <w:sz w:val="21"/>
          <w:szCs w:val="21"/>
        </w:rPr>
        <w:t xml:space="preserve">Rights and obligations of both parties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（1）Rights and obligations of Party A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Party A owns all intellectual property rights (including but not limited to trademark rights, copyrights, patents, etc.) related to the systems and websites involved in this agreement, or other necessary legal rights and interests for authorizing Party B to use Party A's systems, websites, etc.</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provide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with the usage rules and relevant passwords for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take remedial measures and assume responsibility.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accurately and timely process and provide feedback on the booking requests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and both parties shall comply with relevant booking rules, including changes, cancellations, payments, etc.</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is responsible for managing and maintaining the system and its related data content to ensure its normal operation. However, considering that the current network technology and e-commerce environment are not yet fully developed, there are certain risks for Party B as a user when conducting e-commerce business. System risks not caused by Party A's reasons (including but not limited to loss of transaction data caused by national telecommunications network transmission failures, illegal elements using the network to steal Party B's account passwords for illegal transactions, etc.) shall be borne by Party B independently.</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5.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guarantees to be responsible for the system operation or written confirmation of the reservation content (including emails sent through the enterprise email, etc.). Reply through other means (such as personal email, QQ, WeChat, phone, etc.) can only be used for reference, and the final confirmation content will still be based on the system confirmation or the enterprise email confirmation.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（2）Rights and obligations of Party B</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The wholesale price provided by Party A cannot be sold naked on any OTA platform. If Party B violates this regulation and the hotel confirms that it is a naked sale order placed on the public website, Party B must bear a penalty of at least 2000 yuan/time. Party B must pay Party A within 7 working days of receiving the penalty notice. Otherwise, Party A has the right to suspend all cooperation between the two parties until the termination of this agreement. If Party A discovers that Party B has violated this regulation </w:t>
      </w:r>
      <w:r>
        <w:rPr>
          <w:rFonts w:hint="default" w:ascii="Times New Roman" w:hAnsi="Times New Roman" w:eastAsia="Times New Roman" w:cs="Times New Roman"/>
          <w:sz w:val="21"/>
          <w:szCs w:val="21"/>
          <w:lang w:eastAsia="zh-Hans"/>
        </w:rPr>
        <w:t>more than</w:t>
      </w:r>
      <w:r>
        <w:rPr>
          <w:rFonts w:hint="default" w:ascii="Times New Roman" w:hAnsi="Times New Roman" w:eastAsia="Times New Roman" w:cs="Times New Roman"/>
          <w:sz w:val="21"/>
          <w:szCs w:val="21"/>
        </w:rPr>
        <w:t xml:space="preserve"> three times, Party A has the right to directly terminate the contract and require Party B to pay a penalty of 100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bookmarkStart w:id="7" w:name="_Hlk69812602"/>
      <w:r>
        <w:rPr>
          <w:rFonts w:hint="default" w:ascii="Times New Roman" w:hAnsi="Times New Roman" w:eastAsia="Times New Roman" w:cs="Times New Roman"/>
          <w:sz w:val="21"/>
          <w:szCs w:val="21"/>
        </w:rPr>
        <w:t xml:space="preserve">2. </w:t>
      </w:r>
      <w:bookmarkEnd w:id="7"/>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provide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with true and correct enterprise information, qualification certificates, and materials for verification upon request, and assumes relevant responsibilities.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acknowledge and be responsible for all reservation records confirmed by its account number in the </w:t>
      </w:r>
      <w:r>
        <w:rPr>
          <w:rFonts w:hint="default" w:ascii="Times New Roman" w:hAnsi="Times New Roman" w:eastAsia="Times New Roman" w:cs="Times New Roman"/>
          <w:sz w:val="21"/>
          <w:szCs w:val="21"/>
          <w:lang w:eastAsia="zh-Hans"/>
        </w:rPr>
        <w:t>reservation</w:t>
      </w:r>
      <w:r>
        <w:rPr>
          <w:rFonts w:hint="default" w:ascii="Times New Roman" w:hAnsi="Times New Roman" w:eastAsia="Times New Roman" w:cs="Times New Roman"/>
          <w:sz w:val="21"/>
          <w:szCs w:val="21"/>
        </w:rPr>
        <w:t xml:space="preserve"> system </w:t>
      </w:r>
      <w:r>
        <w:rPr>
          <w:rFonts w:hint="default" w:ascii="Times New Roman" w:hAnsi="Times New Roman" w:eastAsia="Times New Roman" w:cs="Times New Roman"/>
          <w:sz w:val="21"/>
          <w:szCs w:val="21"/>
          <w:lang w:eastAsia="zh-Hans"/>
        </w:rPr>
        <w:t>or the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Hans"/>
        </w:rPr>
        <w:t>used for booking</w:t>
      </w:r>
      <w:r>
        <w:rPr>
          <w:rFonts w:hint="default" w:ascii="Times New Roman" w:hAnsi="Times New Roman" w:eastAsia="Times New Roman" w:cs="Times New Roman"/>
          <w:sz w:val="21"/>
          <w:szCs w:val="21"/>
        </w:rPr>
        <w:t xml:space="preserve"> hotel and tourism products and services. Service requests sent through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account or </w:t>
      </w:r>
      <w:r>
        <w:rPr>
          <w:rFonts w:hint="default" w:ascii="Times New Roman" w:hAnsi="Times New Roman" w:eastAsia="Times New Roman" w:cs="Times New Roman"/>
          <w:sz w:val="21"/>
          <w:szCs w:val="21"/>
          <w:lang w:eastAsia="zh-Hans"/>
        </w:rPr>
        <w:t xml:space="preserve">email shall be </w:t>
      </w:r>
      <w:r>
        <w:rPr>
          <w:rFonts w:hint="default" w:ascii="Times New Roman" w:hAnsi="Times New Roman" w:eastAsia="Times New Roman" w:cs="Times New Roman"/>
          <w:sz w:val="21"/>
          <w:szCs w:val="21"/>
        </w:rPr>
        <w:t xml:space="preserve">deemed as the behavior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the relevant rights, obligations, and responsibilities shall be borne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All electronic information records generated through password transactions are valid credentials for that transaction.</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pay the fees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in accordance with the settlement conditions agreed upon by both parties. If there is a delay or refusal to pay,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bear the breach of contract liability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in accordance with the provisions of this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5</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Disclaimer clause</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The information displayed in Party A's system may contain incorrect information, including but not limited to pricing errors. Party A does not guarantee the accuracy of real-time display in the system, including but not limited to the accuracy of service content and prices. Party A has the right to change any errors in the system at any time. If Party A discovers that there are pricing errors or service content errors in the reservation submitted by Party B, Party A has the right to notify Party B in writing and make changes. If Party A discovers that there is a quotation error or service content error in the confirmed booking made by Party B, Party A shall notify Party B in writing and both parties shall negotiate and handle it.</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Party A shall not be liable for any matters beyond its direct control, including refunds, such as delays,</w:t>
      </w:r>
      <w:r>
        <w:rPr>
          <w:rFonts w:hint="default" w:ascii="Times New Roman" w:hAnsi="Times New Roman" w:eastAsia="Times New Roman" w:cs="Times New Roman"/>
          <w:b w:val="0"/>
          <w:bCs w:val="0"/>
          <w:sz w:val="21"/>
          <w:szCs w:val="21"/>
        </w:rPr>
        <w:t xml:space="preserve"> cancellations, overbooking, nat</w:t>
      </w:r>
      <w:r>
        <w:rPr>
          <w:rFonts w:hint="default" w:ascii="Times New Roman" w:hAnsi="Times New Roman" w:eastAsia="Times New Roman" w:cs="Times New Roman"/>
          <w:sz w:val="21"/>
          <w:szCs w:val="21"/>
        </w:rPr>
        <w:t xml:space="preserve">ural disasters, strikes, force majeure </w:t>
      </w:r>
      <w:r>
        <w:rPr>
          <w:rFonts w:hint="default" w:ascii="Times New Roman" w:hAnsi="Times New Roman" w:eastAsia="Times New Roman" w:cs="Times New Roman"/>
          <w:b/>
          <w:bCs/>
          <w:sz w:val="21"/>
          <w:szCs w:val="21"/>
        </w:rPr>
        <w:t>(both parties agree that flight cancellations are not force majeure)</w:t>
      </w:r>
      <w:r>
        <w:rPr>
          <w:rFonts w:hint="default" w:ascii="Times New Roman" w:hAnsi="Times New Roman" w:eastAsia="Times New Roman" w:cs="Times New Roman"/>
          <w:sz w:val="21"/>
          <w:szCs w:val="21"/>
        </w:rPr>
        <w:t xml:space="preserve">, and shall not be liable for any additional costs, omissions, delays, or rearrangements of routes or activities caused by local governments or authorities.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not be responsible for any direct, indirect, punitive, accidental, special circumstances, or consequential damages caused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use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website system services, which are not based on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's reasons.</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Despite the above limitations, if Party B's customers cause losses due to purchasing products or services on the system website and demand compensation from Party A, Party A's compensation or refund will not exceed the relevant fees such as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s and service fees paid by Party B to Party A.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8" w:name="OLE_LINK5"/>
      <w:r>
        <w:rPr>
          <w:rFonts w:hint="default" w:ascii="Times New Roman" w:hAnsi="Times New Roman" w:eastAsia="Times New Roman" w:cs="Times New Roman"/>
          <w:sz w:val="21"/>
          <w:szCs w:val="21"/>
        </w:rPr>
        <w:t>Article 6</w:t>
      </w:r>
      <w:r>
        <w:rPr>
          <w:rFonts w:hint="default" w:ascii="Times New Roman" w:hAnsi="Times New Roman" w:cs="Times New Roman"/>
          <w:sz w:val="21"/>
          <w:szCs w:val="21"/>
          <w:lang w:val="en-US" w:eastAsia="zh-CN"/>
        </w:rPr>
        <w:t xml:space="preserve"> </w:t>
      </w:r>
      <w:bookmarkEnd w:id="8"/>
      <w:r>
        <w:rPr>
          <w:rFonts w:hint="default" w:ascii="Times New Roman" w:hAnsi="Times New Roman" w:eastAsia="Times New Roman" w:cs="Times New Roman"/>
          <w:sz w:val="21"/>
          <w:szCs w:val="21"/>
        </w:rPr>
        <w:t xml:space="preserve">Confidentiality clause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Both parties guarantee not to disclose confidential information to non signatories of this agreement. Confidential information refers to any form of non-public information related to the cooperation between the two parties disclosed by one party to the other under this agreement, including but not limited to business plans, customer lists, technical data, product concepts, development plans, employee lists, Party A's company account and password, operation manuals, technical theories, inventions, financial situations, and other materials agreed upon as confidential information at the time of submission.</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This clause shall remain valid for two years after the termination, suspension, or termination of this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Article </w:t>
      </w:r>
      <w:r>
        <w:rPr>
          <w:rFonts w:hint="default" w:ascii="Times New Roman" w:hAnsi="Times New Roman" w:cs="Times New Roman"/>
          <w:sz w:val="21"/>
          <w:szCs w:val="21"/>
          <w:lang w:val="en-US" w:eastAsia="zh-CN"/>
        </w:rPr>
        <w:t xml:space="preserve">7 </w:t>
      </w:r>
      <w:r>
        <w:rPr>
          <w:rFonts w:hint="default" w:ascii="Times New Roman" w:hAnsi="Times New Roman" w:eastAsia="Times New Roman" w:cs="Times New Roman"/>
          <w:sz w:val="21"/>
          <w:szCs w:val="21"/>
        </w:rPr>
        <w:t xml:space="preserve">Prohibition of </w:t>
      </w:r>
      <w:r>
        <w:rPr>
          <w:rFonts w:hint="default" w:ascii="Times New Roman" w:hAnsi="Times New Roman" w:cs="Times New Roman"/>
          <w:sz w:val="21"/>
          <w:szCs w:val="21"/>
          <w:lang w:val="en-US" w:eastAsia="zh-CN"/>
        </w:rPr>
        <w:t>b</w:t>
      </w:r>
      <w:r>
        <w:rPr>
          <w:rFonts w:hint="default" w:ascii="Times New Roman" w:hAnsi="Times New Roman" w:eastAsia="Times New Roman" w:cs="Times New Roman"/>
          <w:sz w:val="21"/>
          <w:szCs w:val="21"/>
        </w:rPr>
        <w:t xml:space="preserve">ribery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its staff shall not, in the name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individuals, privately or indirectly give gifts, items, securities or provide any improper benefits to any employee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through any disguised means. Otherwise, it shall be deemed as an act that infringes upon the interests of Party A. Gifts include but are not limited to cash, checks, credit cards, etc. Items and gifts include but are not limited to gifts, samples or other goods, entertainment tickets, membership cards, etc., rebates, commissions, employment or property purchases in the form of currency or goods, and travel, banquets, and personal services paid by Party B.</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Assistance obligation: If an employee of Party A requests any form of unfair benefits from Party B, Party B must promptly file a complaint and provide relevant evidence to Party A. Party A will investigate in accordance with the principles of confidentiality and objectivity. If the facts of the complaint are verified to be true, Party A will give Party B a certain reward.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3. Liability for breach of contract: If Party B violates this provision by bribing any employee of Party A in order to obtain any unfair commercial benefits or more special commercial treatment, or fails to cooperate with Party A in investigating the bribery behavior of its employees, Party A has the right to terminate economic activities and economic contracts. Based on substantive breach of contract, Party A may require Party B to pay RMB 100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000 as a penalty for breach of contract. If the circumstances are serious, Party A will reserve the right to pursue all economic and reputational losses caused by Party B's breach of contract, and hold Party B and its employees criminally responsible.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For the convenience of the above execution, Party A has specially established a complaint hotline and reporting email as follows: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Report Phone:</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Report Mailbox: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8 </w:t>
      </w:r>
      <w:r>
        <w:rPr>
          <w:rFonts w:hint="default" w:ascii="Times New Roman" w:hAnsi="Times New Roman" w:eastAsia="Times New Roman" w:cs="Times New Roman"/>
          <w:sz w:val="21"/>
          <w:szCs w:val="21"/>
        </w:rPr>
        <w:t xml:space="preserve">Prohibition of </w:t>
      </w:r>
      <w:r>
        <w:rPr>
          <w:rStyle w:val="12"/>
          <w:rFonts w:hint="default" w:ascii="Times New Roman" w:hAnsi="Times New Roman" w:cs="Times New Roman"/>
          <w:b/>
          <w:bCs w:val="0"/>
          <w:sz w:val="21"/>
          <w:szCs w:val="21"/>
          <w:lang w:val="en-US" w:eastAsia="zh-CN"/>
        </w:rPr>
        <w:t>e</w:t>
      </w:r>
      <w:r>
        <w:rPr>
          <w:rStyle w:val="12"/>
          <w:rFonts w:hint="default" w:ascii="Times New Roman" w:hAnsi="Times New Roman" w:eastAsia="Times New Roman" w:cs="Times New Roman"/>
          <w:b/>
          <w:bCs w:val="0"/>
          <w:sz w:val="21"/>
          <w:szCs w:val="21"/>
        </w:rPr>
        <w:t>mployment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bCs/>
          <w:sz w:val="21"/>
          <w:szCs w:val="21"/>
        </w:rPr>
        <w:t>1. During the validity period of this agreement and within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years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after the completion, termination or rescission of this agreement,</w:t>
      </w:r>
      <w:r>
        <w:rPr>
          <w:rFonts w:hint="default" w:ascii="Times New Roman" w:hAnsi="Times New Roman" w:eastAsia="Times New Roman" w:cs="Times New Roman"/>
          <w:sz w:val="21"/>
          <w:szCs w:val="21"/>
        </w:rPr>
        <w:t xml:space="preserve"> neither party shall hire any employee of the other party, or instigate or induce the resignation of the other party's employee, except with the written permission of the other party.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If either party violates this provision, it shall be deemed a serious breach, and the defaulting party shall pay a penalty of 200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 to the other party. During the validity period of the contract, the non breaching party has the right to unilaterally terminate this agreement by giving written notice to the breaching party, and reserves the right to take further legal measures in accordance with the law.</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846" w:leftChars="0" w:hanging="420" w:firstLineChars="0"/>
        <w:jc w:val="left"/>
        <w:textAlignment w:val="auto"/>
        <w:rPr>
          <w:rFonts w:hint="default" w:ascii="Times New Roman" w:hAnsi="Times New Roman" w:cs="Times New Roman"/>
          <w:sz w:val="21"/>
          <w:szCs w:val="21"/>
        </w:rPr>
      </w:pPr>
      <w:bookmarkStart w:id="9" w:name="OLE_LINK6"/>
      <w:bookmarkStart w:id="10" w:name="_Hlk69813962"/>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w:t>
      </w:r>
      <w:bookmarkEnd w:id="9"/>
      <w:r>
        <w:rPr>
          <w:rFonts w:hint="default" w:ascii="Times New Roman" w:hAnsi="Times New Roman" w:cs="Times New Roman"/>
          <w:sz w:val="21"/>
          <w:szCs w:val="21"/>
          <w:lang w:val="en-US" w:eastAsia="zh-CN"/>
        </w:rPr>
        <w:t xml:space="preserve">9 </w:t>
      </w:r>
      <w:r>
        <w:rPr>
          <w:rFonts w:hint="default" w:ascii="Times New Roman" w:hAnsi="Times New Roman" w:eastAsia="Times New Roman" w:cs="Times New Roman"/>
          <w:sz w:val="21"/>
          <w:szCs w:val="21"/>
        </w:rPr>
        <w:t xml:space="preserve">Force Majeure </w:t>
      </w:r>
    </w:p>
    <w:bookmarkEnd w:id="10"/>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If there is force majeure such as war, earthquake, lightning strike, flood, fire, or government action that prevents both parties from fulfilling the agreement as agreed, the performance time of this agreement shall be extended, and neither party shall be liable for any losses caused by force majeure.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The party affected by force majeure shall notify the other party as soon as possible by email or fax, and provide the other party with government documents proving the occurrence of force majeure within 7 days. </w:t>
      </w:r>
    </w:p>
    <w:p>
      <w:pPr>
        <w:pStyle w:val="2"/>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10 </w:t>
      </w:r>
      <w:r>
        <w:rPr>
          <w:rFonts w:hint="default" w:ascii="Times New Roman" w:hAnsi="Times New Roman" w:eastAsia="Times New Roman" w:cs="Times New Roman"/>
          <w:sz w:val="21"/>
          <w:szCs w:val="21"/>
        </w:rPr>
        <w:t>Liability for breach of contract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If Party B is unable to pay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to Party A in full according to the agreed time, Party B shall pay a penalty of 4 ‰ of the overdue amount to Party A daily. If the </w:t>
      </w:r>
      <w:r>
        <w:rPr>
          <w:rFonts w:hint="default" w:ascii="Times New Roman" w:hAnsi="Times New Roman" w:eastAsia="Times New Roman" w:cs="Times New Roman"/>
          <w:sz w:val="21"/>
          <w:szCs w:val="21"/>
          <w:lang w:eastAsia="zh-Hans"/>
        </w:rPr>
        <w:t>delay exceeds</w:t>
      </w:r>
      <w:r>
        <w:rPr>
          <w:rFonts w:hint="default" w:ascii="Times New Roman" w:hAnsi="Times New Roman" w:eastAsia="Times New Roman" w:cs="Times New Roman"/>
          <w:sz w:val="21"/>
          <w:szCs w:val="21"/>
        </w:rPr>
        <w:t xml:space="preserve"> 15 working days</w:t>
      </w:r>
      <w:r>
        <w:rPr>
          <w:rFonts w:hint="default" w:ascii="Times New Roman" w:hAnsi="Times New Roman" w:eastAsia="Times New Roman" w:cs="Times New Roman"/>
          <w:sz w:val="21"/>
          <w:szCs w:val="21"/>
          <w:lang w:eastAsia="zh-Hans"/>
        </w:rPr>
        <w:t>,</w:t>
      </w:r>
      <w:r>
        <w:rPr>
          <w:rFonts w:hint="default" w:ascii="Times New Roman" w:hAnsi="Times New Roman" w:eastAsia="Times New Roman" w:cs="Times New Roman"/>
          <w:sz w:val="21"/>
          <w:szCs w:val="21"/>
        </w:rPr>
        <w:t xml:space="preserve"> Party A has the right to unilaterally terminate this agreement and terminate all services provided to Party B, and Party A has the right to recover all losses.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If Party B commits any of the following acts, Party A shall have the right to suspend the provision of services on its own or unilaterally terminate this Agreement with a written notice. If any of the following acts of Party B causes losses to Party A, Party A shall have the right to request Party B to compensate for the losses and pay liquidated damages of 200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Cancel orders confirmed in the service system of Party A without justifiable reasons;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Malicious use or violation of the principle of good faith in using Party A's booking system, or excessive transaction disputes and risks in the transaction, which cannot be resolved through friendly negotiation between both parties;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Unauthorized transfer, authorization transfer, or provision of the number, account number, and password in Party A's booking system to any third party for use, or negligent disclosure to a third party without timely notification to Party A;</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Initiate malicious data attacks on the service system of Party A (including but not limited to attacks on Party A's service system, other numbers, and accounts; tamper with system codes; tamper with system public data and public information; steal order information from other numbered accounts in the system; intercept orders and order notifications issued by the service system);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Judicial and administrative authorities require Party A to provide Party B with a written notice of suspension or termination of services to Party B;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6)</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Party B violates Article 15 of the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Administrative Measures for Internet Information Services (revised in 2011)</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During the validity period of this agreement and for a period of 2 years after the termination of this agreement, Party B shall strictly keep confidential the settlement price between Party A and Party B (including but not limited to the settlement price of individual orders and sales policies such as rebates that may affect the settlement price). Any breach of confidentiality agreement shall be deemed a serious breach, and the non breaching party shall have the right to notify the breaching party in writing to unilaterally terminate this agreement. The breaching party shall bear all losses incurred by the non breaching party as a result.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not promote or promise any other services that are not listed, confirmed or promised in the service content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customers. 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violates this agreement and causes complaints or other losses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has the right to unilaterally terminate this agreement, cancel all business travel service product orders that have not yet been provided, and shall not be liable for any compensation or compensation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its customers.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has the right to demand that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pay a penalty of 20% of the amount of the business travel service product order falsely promoted or promised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If the penalty is not enough to compensate for all losses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compensate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separately.</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Unless otherwise agreed, in order to avoid ambiguity,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all losses</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under this agreement refer to costs incurred by one party due to termination, expenses incurred by one party in normal performance before termination, unsettled expenses of both parties, lawyer's fees, litigation fees, preservation fees, guarantee fees, travel expenses, notarization fees, etc.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11</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Notification and </w:t>
      </w:r>
      <w:r>
        <w:rPr>
          <w:rFonts w:hint="default" w:ascii="Times New Roman" w:hAnsi="Times New Roman" w:cs="Times New Roman"/>
          <w:sz w:val="21"/>
          <w:szCs w:val="21"/>
          <w:lang w:val="en-US" w:eastAsia="zh-CN"/>
        </w:rPr>
        <w:t>d</w:t>
      </w:r>
      <w:r>
        <w:rPr>
          <w:rFonts w:hint="default" w:ascii="Times New Roman" w:hAnsi="Times New Roman" w:eastAsia="Times New Roman" w:cs="Times New Roman"/>
          <w:sz w:val="21"/>
          <w:szCs w:val="21"/>
        </w:rPr>
        <w:t xml:space="preserve">elivery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11" w:name="_Hlk69890789"/>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Any notice or other communication between the parties to this agreement, including but not limited to cooperation </w:t>
      </w:r>
      <w:r>
        <w:rPr>
          <w:rFonts w:hint="default" w:ascii="Times New Roman" w:hAnsi="Times New Roman" w:cs="Times New Roman"/>
          <w:sz w:val="21"/>
          <w:szCs w:val="21"/>
          <w:lang w:val="en-US" w:eastAsia="zh-CN"/>
        </w:rPr>
        <w:t xml:space="preserve">contact </w:t>
      </w:r>
      <w:r>
        <w:rPr>
          <w:rFonts w:hint="default" w:ascii="Times New Roman" w:hAnsi="Times New Roman" w:eastAsia="Times New Roman" w:cs="Times New Roman"/>
          <w:sz w:val="21"/>
          <w:szCs w:val="21"/>
        </w:rPr>
        <w:t xml:space="preserve">between the parties, legal documents, and the delivery of legal documents by the people's court or arbitration institution during dispute resolution (hereinafter referred to as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Notice</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shall be delivered to the other party at the address, contact person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communication method or number specified in the signing area and annexes of this agreement. Electronic delivery and written delivery have the same legal effect.</w:t>
      </w:r>
    </w:p>
    <w:p>
      <w:pPr>
        <w:pStyle w:val="11"/>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The various communication methods specified in the preceding paragraph shall determine their delivery time in the following ways: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If notified by mail, express delivery should be used, and it shall be deemed to have been delivered to the notified person 48 hours after mailing;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Notification sent via SMS, WeChat, email, or through the system shall be deemed delivered upon successful transmission;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(3) If multiple delivery methods are used simultaneously, the earliest delivery time shall be taken as the delivery time.</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When any of the above communication information of either party changes, they shall notify the other party in writing within 7 days after the change occurs. Otherwise, the other party's notification of their original communication method shall be deemed as a valid notice.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In addition to the communication information listed in this article, the address, legal representative, and telephone number specified in the first part of this agreement are also valid addresses for delivery of notices. </w:t>
      </w:r>
      <w:bookmarkEnd w:id="11"/>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宋体" w:cs="Times New Roman"/>
          <w:b/>
          <w:bCs/>
          <w:kern w:val="44"/>
          <w:sz w:val="21"/>
          <w:szCs w:val="21"/>
          <w:lang w:val="en-US" w:eastAsia="zh-CN" w:bidi="ar-SA"/>
        </w:rPr>
      </w:pP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b/>
          <w:bCs/>
          <w:sz w:val="21"/>
          <w:szCs w:val="21"/>
        </w:rPr>
      </w:pPr>
      <w:bookmarkStart w:id="12" w:name="OLE_LINK8"/>
      <w:r>
        <w:rPr>
          <w:rFonts w:hint="default" w:ascii="Times New Roman" w:hAnsi="Times New Roman" w:eastAsia="Times New Roman" w:cs="Times New Roman"/>
          <w:b/>
          <w:bCs/>
          <w:sz w:val="21"/>
          <w:szCs w:val="21"/>
        </w:rPr>
        <w:t>Article 12</w:t>
      </w:r>
      <w:bookmarkEnd w:id="12"/>
      <w:r>
        <w:rPr>
          <w:rFonts w:hint="default" w:ascii="Times New Roman" w:hAnsi="Times New Roman" w:cs="Times New Roman"/>
          <w:b/>
          <w:bCs/>
          <w:sz w:val="21"/>
          <w:szCs w:val="21"/>
          <w:lang w:val="en-US" w:eastAsia="zh-CN"/>
        </w:rPr>
        <w:t xml:space="preserve"> S</w:t>
      </w:r>
      <w:r>
        <w:rPr>
          <w:rFonts w:hint="default" w:ascii="Times New Roman" w:hAnsi="Times New Roman" w:eastAsia="Times New Roman" w:cs="Times New Roman"/>
          <w:b/>
          <w:bCs/>
          <w:sz w:val="21"/>
          <w:szCs w:val="21"/>
        </w:rPr>
        <w:t xml:space="preserve">upplementary articles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After the signing of this agreement, both parties may agree on changes in product, price, and booking process through a supplementary agreement or email. In case of any conflict between the supplementary agreement or email content and this agreement, other supplementary agreements or email content, the later one shall prevail.</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If there are annexes to this agreement, they shall be an integral part of this agreement and have the same legal effect as the main body of the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Article 1</w:t>
      </w:r>
      <w:r>
        <w:rPr>
          <w:rFonts w:hint="default" w:ascii="Times New Roman" w:hAnsi="Times New Roman" w:cs="Times New Roman"/>
          <w:b/>
          <w:bCs/>
          <w:sz w:val="21"/>
          <w:szCs w:val="21"/>
          <w:lang w:val="en-US" w:eastAsia="zh-CN"/>
        </w:rPr>
        <w:t xml:space="preserve">3 </w:t>
      </w:r>
      <w:r>
        <w:rPr>
          <w:rFonts w:hint="default" w:ascii="Times New Roman" w:hAnsi="Times New Roman" w:eastAsia="Times New Roman" w:cs="Times New Roman"/>
          <w:b/>
          <w:bCs/>
          <w:sz w:val="21"/>
          <w:szCs w:val="21"/>
        </w:rPr>
        <w:t xml:space="preserve">Jurisdiction and </w:t>
      </w:r>
      <w:r>
        <w:rPr>
          <w:rFonts w:hint="default" w:ascii="Times New Roman" w:hAnsi="Times New Roman" w:cs="Times New Roman"/>
          <w:b/>
          <w:bCs/>
          <w:sz w:val="21"/>
          <w:szCs w:val="21"/>
          <w:lang w:val="en-US" w:eastAsia="zh-CN"/>
        </w:rPr>
        <w:t>e</w:t>
      </w:r>
      <w:r>
        <w:rPr>
          <w:rFonts w:hint="default" w:ascii="Times New Roman" w:hAnsi="Times New Roman" w:eastAsia="Times New Roman" w:cs="Times New Roman"/>
          <w:b/>
          <w:bCs/>
          <w:sz w:val="21"/>
          <w:szCs w:val="21"/>
        </w:rPr>
        <w:t xml:space="preserve">ffectiveness of </w:t>
      </w:r>
      <w:bookmarkStart w:id="13" w:name="OLE_LINK9"/>
      <w:r>
        <w:rPr>
          <w:rFonts w:hint="default" w:ascii="Times New Roman" w:hAnsi="Times New Roman" w:eastAsia="Times New Roman" w:cs="Times New Roman"/>
          <w:b/>
          <w:bCs/>
          <w:sz w:val="21"/>
          <w:szCs w:val="21"/>
        </w:rPr>
        <w:t>A</w:t>
      </w:r>
      <w:bookmarkEnd w:id="13"/>
      <w:r>
        <w:rPr>
          <w:rFonts w:hint="default" w:ascii="Times New Roman" w:hAnsi="Times New Roman" w:eastAsia="Times New Roman" w:cs="Times New Roman"/>
          <w:b/>
          <w:bCs/>
          <w:sz w:val="21"/>
          <w:szCs w:val="21"/>
        </w:rPr>
        <w:t xml:space="preserve">greements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In case of any dispute arising from the performance of this agreement, both parties agree to submit the dispute to the jurisdiction of the people's court in the place where Party A is located.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宋体" w:cs="Times New Roman"/>
          <w:b/>
          <w:bCs/>
          <w:kern w:val="44"/>
          <w:sz w:val="21"/>
          <w:szCs w:val="21"/>
          <w:lang w:val="en-US" w:eastAsia="zh-CN" w:bidi="ar-SA"/>
        </w:rPr>
      </w:pPr>
      <w:r>
        <w:rPr>
          <w:rFonts w:hint="default" w:ascii="Times New Roman" w:hAnsi="Times New Roman" w:eastAsia="Times New Roman" w:cs="Times New Roman"/>
          <w:sz w:val="21"/>
          <w:szCs w:val="21"/>
        </w:rPr>
        <w:t xml:space="preserve">2. This agreement is made in duplicate, with each party holding one copy and having equal legal effect. This agreement shall come into effect upon being stamped or signed by both parties and shall remain in effect until the end of the cooperation period.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14</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Attachment</w:t>
      </w:r>
      <w:r>
        <w:rPr>
          <w:rFonts w:hint="default" w:ascii="Times New Roman" w:hAnsi="Times New Roman" w:cs="Times New Roman"/>
          <w:sz w:val="21"/>
          <w:szCs w:val="21"/>
          <w:lang w:val="en-US" w:eastAsia="zh-CN"/>
        </w:rPr>
        <w:t>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All attachments submitted by Party B to Party A must be stamped with the official seal, and scanned copies have the same legal effect as the original.</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Credit agreement;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Copy of Party B's business license and legal representative ID card (stamped with official seal);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bookmarkStart w:id="14" w:name="OLE_LINK11"/>
      <w:r>
        <w:rPr>
          <w:rFonts w:hint="default" w:ascii="Times New Roman" w:hAnsi="Times New Roman" w:eastAsia="Times New Roman" w:cs="Times New Roman"/>
          <w:sz w:val="21"/>
          <w:szCs w:val="21"/>
        </w:rPr>
        <w:t>Party B's authorized representative authorization responsibility letter (if necessary)</w:t>
      </w:r>
      <w:bookmarkEnd w:id="14"/>
      <w:r>
        <w:rPr>
          <w:rFonts w:hint="default" w:ascii="Times New Roman" w:hAnsi="Times New Roman" w:eastAsia="Times New Roman" w:cs="Times New Roman"/>
          <w:sz w:val="21"/>
          <w:szCs w:val="21"/>
        </w:rPr>
        <w:t xml:space="preserve">;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Contact information form for personnel in charge of liaison with relevant departments of Party B; </w:t>
      </w: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b/>
          <w:bCs/>
          <w:sz w:val="21"/>
          <w:szCs w:val="21"/>
        </w:rPr>
        <w:t>(This page has no main text and is only a page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 xml:space="preserve">signing and stamping the </w:t>
      </w:r>
      <w:r>
        <w:rPr>
          <w:rFonts w:hint="default" w:ascii="Times New Roman" w:hAnsi="Times New Roman" w:eastAsia="Times New Roman" w:cs="Times New Roman"/>
          <w:b/>
          <w:bCs/>
          <w:sz w:val="21"/>
          <w:szCs w:val="21"/>
          <w:lang w:eastAsia="zh-Hans"/>
        </w:rPr>
        <w:t>agreement</w:t>
      </w:r>
      <w:r>
        <w:rPr>
          <w:rFonts w:hint="default" w:ascii="Times New Roman" w:hAnsi="Times New Roman" w:eastAsia="Times New Roman" w:cs="Times New Roman"/>
          <w:b/>
          <w:bCs/>
          <w:sz w:val="21"/>
          <w:szCs w:val="21"/>
        </w:rPr>
        <w:t>. In view of this, Party A and Party B have signed this agreement on the date stated on this page in order to abide by it.)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1461"/>
        <w:gridCol w:w="2695"/>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Party A (seal):</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Party B (seal):</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Legal representative (signature)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Legal representative (signature)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Authorized representative (signature)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Authorized representative (signature)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Delivery address:</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Delivery address:</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Signing date: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Signing date: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R</w:t>
            </w:r>
            <w:r>
              <w:rPr>
                <w:rFonts w:hint="default" w:ascii="Times New Roman" w:hAnsi="Times New Roman" w:cs="Times New Roman" w:eastAsiaTheme="minorEastAsia"/>
                <w:b/>
                <w:bCs/>
                <w:sz w:val="21"/>
                <w:szCs w:val="21"/>
              </w:rPr>
              <w:t xml:space="preserve">emarks: </w:t>
            </w:r>
          </w:p>
          <w:p>
            <w:pPr>
              <w:pageBreakBefore w:val="0"/>
              <w:kinsoku/>
              <w:wordWrap/>
              <w:overflowPunct/>
              <w:topLinePunct w:val="0"/>
              <w:autoSpaceDE/>
              <w:autoSpaceDN/>
              <w:bidi w:val="0"/>
              <w:adjustRightInd/>
              <w:snapToGrid/>
              <w:spacing w:before="0" w:beforeLines="0" w:line="30" w:lineRule="atLeast"/>
              <w:ind w:firstLine="422" w:firstLineChars="2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 If there is a situation in the above table where both Party A and Party B only stamp or one party signs and seals, and the other party only stamps, then both parties confirm that this agreement has been established and is effective;</w:t>
            </w:r>
            <w:r>
              <w:rPr>
                <w:rFonts w:hint="default" w:ascii="Times New Roman" w:hAnsi="Times New Roman" w:eastAsia="Times New Roman" w:cs="Times New Roman"/>
                <w:sz w:val="21"/>
                <w:szCs w:val="21"/>
              </w:rPr>
              <w:t xml:space="preserve"> </w:t>
            </w:r>
            <w:r>
              <w:rPr>
                <w:rFonts w:hint="default" w:ascii="Times New Roman" w:hAnsi="Times New Roman" w:cs="Times New Roman" w:eastAsiaTheme="minorEastAsia"/>
                <w:b/>
                <w:bCs/>
                <w:sz w:val="21"/>
                <w:szCs w:val="21"/>
              </w:rPr>
              <w:t>If one party fails to stamp, this agreement shall not be established.</w:t>
            </w:r>
          </w:p>
          <w:p>
            <w:pPr>
              <w:pageBreakBefore w:val="0"/>
              <w:kinsoku/>
              <w:wordWrap/>
              <w:overflowPunct/>
              <w:topLinePunct w:val="0"/>
              <w:autoSpaceDE/>
              <w:autoSpaceDN/>
              <w:bidi w:val="0"/>
              <w:adjustRightInd/>
              <w:snapToGrid/>
              <w:spacing w:before="0" w:beforeLines="0" w:line="30" w:lineRule="atLeast"/>
              <w:ind w:firstLine="422" w:firstLineChars="2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 In the above table, if Party B is the authorized representative to sign, it is necessary to provide Party A with a stamped authorization letter or authorization responsibility letter signed by the legal representative.</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bl>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sectPr>
          <w:footerReference r:id="rId11" w:type="default"/>
          <w:pgSz w:w="11906" w:h="16838"/>
          <w:pgMar w:top="1440" w:right="1800" w:bottom="1440" w:left="1800" w:header="283" w:footer="992" w:gutter="0"/>
          <w:pgNumType w:fmt="decimal"/>
          <w:cols w:space="425" w:num="1"/>
          <w:docGrid w:type="lines" w:linePitch="326" w:charSpace="0"/>
        </w:sectPr>
      </w:pP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r>
        <w:rPr>
          <w:rFonts w:hint="default" w:ascii="Times New Roman" w:hAnsi="Times New Roman" w:eastAsia="Times New Roman" w:cs="Times New Roman"/>
          <w:b/>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sz w:val="21"/>
          <w:szCs w:val="21"/>
        </w:rPr>
        <w:t>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sz w:val="21"/>
          <w:szCs w:val="21"/>
        </w:rPr>
        <w:t>Credit Agreement</w:t>
      </w: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b/>
          <w:bCs/>
          <w:sz w:val="21"/>
          <w:szCs w:val="21"/>
        </w:rPr>
      </w:pPr>
    </w:p>
    <w:p>
      <w:pPr>
        <w:pStyle w:val="3"/>
        <w:pageBreakBefore w:val="0"/>
        <w:kinsoku/>
        <w:wordWrap/>
        <w:overflowPunct/>
        <w:topLinePunct w:val="0"/>
        <w:autoSpaceDE/>
        <w:autoSpaceDN/>
        <w:bidi w:val="0"/>
        <w:adjustRightInd/>
        <w:snapToGrid/>
        <w:spacing w:before="0" w:beforeLines="0" w:line="30" w:lineRule="atLeast"/>
        <w:ind w:left="0" w:firstLine="422"/>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val="en-US" w:eastAsia="zh-CN"/>
        </w:rPr>
        <w:t>C</w:t>
      </w:r>
      <w:r>
        <w:rPr>
          <w:rFonts w:hint="default" w:ascii="Times New Roman" w:hAnsi="Times New Roman" w:eastAsia="Times New Roman" w:cs="Times New Roman"/>
          <w:sz w:val="21"/>
          <w:szCs w:val="21"/>
          <w:lang w:eastAsia="zh-CN"/>
        </w:rPr>
        <w:t xml:space="preserve">redit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Prepaid deposit: None </w:t>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b/>
          <w:sz w:val="21"/>
          <w:szCs w:val="21"/>
        </w:rPr>
      </w:pPr>
      <w:r>
        <w:rPr>
          <w:rFonts w:hint="default" w:ascii="Times New Roman" w:hAnsi="Times New Roman" w:eastAsia="Times New Roman" w:cs="Times New Roman"/>
          <w:sz w:val="21"/>
          <w:szCs w:val="21"/>
        </w:rPr>
        <w:t>Credit limit</w:t>
      </w:r>
      <w:r>
        <w:rPr>
          <w:rFonts w:hint="default" w:ascii="Times New Roman" w:hAnsi="Times New Roman" w:eastAsia="Times New Roman" w:cs="Times New Roman"/>
          <w:sz w:val="21"/>
          <w:szCs w:val="21"/>
          <w:lang w:eastAsia="zh-CN"/>
        </w:rPr>
        <w:t>:</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b/>
          <w:sz w:val="21"/>
          <w:szCs w:val="21"/>
        </w:rPr>
        <w:t>CNY)</w:t>
      </w:r>
      <w:r>
        <w:rPr>
          <w:rFonts w:hint="default" w:ascii="Times New Roman" w:hAnsi="Times New Roman" w:cs="Times New Roman"/>
          <w:b/>
          <w:sz w:val="21"/>
          <w:szCs w:val="21"/>
        </w:rPr>
        <w:tab/>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b/>
          <w:sz w:val="21"/>
          <w:szCs w:val="21"/>
        </w:rPr>
      </w:pPr>
      <w:r>
        <w:rPr>
          <w:rFonts w:hint="default" w:ascii="Times New Roman" w:hAnsi="Times New Roman" w:eastAsia="Times New Roman" w:cs="Times New Roman"/>
          <w:sz w:val="21"/>
          <w:szCs w:val="21"/>
        </w:rPr>
        <w:t xml:space="preserve">Billing cycle: scheduled daily and weekly settlement </w:t>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The payment account of Party A is as follows: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Account </w:t>
      </w:r>
      <w:r>
        <w:rPr>
          <w:rFonts w:hint="default" w:ascii="Times New Roman" w:hAnsi="Times New Roman" w:eastAsia="Times New Roman" w:cs="Times New Roman"/>
          <w:sz w:val="21"/>
          <w:szCs w:val="21"/>
          <w:lang w:val="en-US" w:eastAsia="zh-CN"/>
        </w:rPr>
        <w:t>n</w:t>
      </w:r>
      <w:r>
        <w:rPr>
          <w:rFonts w:hint="default" w:ascii="Times New Roman" w:hAnsi="Times New Roman" w:eastAsia="Times New Roman" w:cs="Times New Roman"/>
          <w:sz w:val="21"/>
          <w:szCs w:val="21"/>
          <w:lang w:eastAsia="zh-CN"/>
        </w:rPr>
        <w:t>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Convergent International Travel Development Company Limited</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Account: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741-286546-838 (HSBC Business Direct)</w:t>
      </w:r>
      <w:r>
        <w:rPr>
          <w:rFonts w:hint="default" w:ascii="Times New Roman" w:hAnsi="Times New Roman" w:eastAsia="Times New Roman" w:cs="Times New Roman"/>
          <w:sz w:val="21"/>
          <w:szCs w:val="21"/>
        </w:rPr>
        <w:t xml:space="preserve">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Opening </w:t>
      </w:r>
      <w:r>
        <w:rPr>
          <w:rFonts w:hint="default" w:ascii="Times New Roman" w:hAnsi="Times New Roman" w:eastAsia="Times New Roman" w:cs="Times New Roman"/>
          <w:sz w:val="21"/>
          <w:szCs w:val="21"/>
          <w:lang w:val="en-US" w:eastAsia="zh-CN"/>
        </w:rPr>
        <w:t>b</w:t>
      </w:r>
      <w:r>
        <w:rPr>
          <w:rFonts w:hint="default" w:ascii="Times New Roman" w:hAnsi="Times New Roman" w:eastAsia="Times New Roman" w:cs="Times New Roman"/>
          <w:sz w:val="21"/>
          <w:szCs w:val="21"/>
          <w:lang w:eastAsia="zh-CN"/>
        </w:rPr>
        <w:t>ank:</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The Hongkong and Shanghai Banking Corporation Limited</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Branch Address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HSBC - Hong Kong Office，1 Queen’s Road Central, Hong Kong</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SWIFT CODE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HSBCHKHHHKH</w:t>
      </w:r>
      <w:r>
        <w:rPr>
          <w:rFonts w:hint="default" w:ascii="Times New Roman" w:hAnsi="Times New Roman" w:eastAsia="Times New Roman" w:cs="Times New Roman"/>
          <w:sz w:val="21"/>
          <w:szCs w:val="21"/>
        </w:rPr>
        <w:t xml:space="preserve">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p>
    <w:p>
      <w:pPr>
        <w:pStyle w:val="3"/>
        <w:pageBreakBefore w:val="0"/>
        <w:kinsoku/>
        <w:wordWrap/>
        <w:overflowPunct/>
        <w:topLinePunct w:val="0"/>
        <w:autoSpaceDE/>
        <w:autoSpaceDN/>
        <w:bidi w:val="0"/>
        <w:adjustRightInd/>
        <w:snapToGrid/>
        <w:spacing w:before="0" w:beforeLines="0" w:line="30" w:lineRule="atLeast"/>
        <w:ind w:left="0" w:firstLine="422"/>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val="en-US" w:eastAsia="zh-CN"/>
        </w:rPr>
        <w:t>C</w:t>
      </w:r>
      <w:r>
        <w:rPr>
          <w:rFonts w:hint="default" w:ascii="Times New Roman" w:hAnsi="Times New Roman" w:eastAsia="Times New Roman" w:cs="Times New Roman"/>
          <w:sz w:val="21"/>
          <w:szCs w:val="21"/>
          <w:lang w:eastAsia="zh-CN"/>
        </w:rPr>
        <w:t>ontact information</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lang w:eastAsia="zh-CN"/>
        </w:rPr>
        <w:t>Financial officer of 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Financial officer of Party B:</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lang w:eastAsia="zh-CN"/>
        </w:rPr>
        <w:t xml:space="preserve">Phone: </w:t>
      </w:r>
      <w:r>
        <w:rPr>
          <w:rFonts w:hint="default"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Phone:</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Fax:</w:t>
      </w:r>
    </w:p>
    <w:p>
      <w:pPr>
        <w:pageBreakBefore w:val="0"/>
        <w:kinsoku/>
        <w:wordWrap/>
        <w:overflowPunct/>
        <w:topLinePunct w:val="0"/>
        <w:autoSpaceDE/>
        <w:autoSpaceDN/>
        <w:bidi w:val="0"/>
        <w:adjustRightInd/>
        <w:snapToGrid/>
        <w:spacing w:before="0" w:beforeLines="0" w:line="30" w:lineRule="atLeast"/>
        <w:jc w:val="lef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QQ：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QQ：</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Email:</w:t>
      </w:r>
      <w:r>
        <w:rPr>
          <w:rFonts w:hint="default"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 xml:space="preserve"> Email:</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p>
    <w:p>
      <w:pPr>
        <w:pStyle w:val="4"/>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lang w:eastAsia="zh-CN"/>
        </w:rPr>
      </w:pP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Signature of 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ab/>
      </w:r>
      <w:r>
        <w:rPr>
          <w:rFonts w:hint="default" w:ascii="Times New Roman" w:hAnsi="Times New Roman" w:eastAsia="Times New Roman" w:cs="Times New Roman"/>
          <w:sz w:val="21"/>
          <w:szCs w:val="21"/>
          <w:lang w:eastAsia="zh-CN"/>
        </w:rPr>
        <w:t>Signature of Party B:</w:t>
      </w:r>
      <w:r>
        <w:rPr>
          <w:rFonts w:hint="default" w:ascii="Times New Roman" w:hAnsi="Times New Roman" w:eastAsia="Times New Roman" w:cs="Times New Roman"/>
          <w:sz w:val="21"/>
          <w:szCs w:val="21"/>
        </w:rPr>
        <w:t xml:space="preserve"> </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Date: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Date:</w:t>
      </w:r>
      <w:r>
        <w:rPr>
          <w:rFonts w:hint="default" w:ascii="Times New Roman" w:hAnsi="Times New Roman" w:eastAsia="Times New Roman" w:cs="Times New Roman"/>
          <w:sz w:val="21"/>
          <w:szCs w:val="21"/>
        </w:rPr>
        <w:t xml:space="preserve"> </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Seal:</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Seal</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2:</w:t>
      </w:r>
      <w:r>
        <w:rPr>
          <w:rFonts w:hint="default" w:ascii="Times New Roman" w:hAnsi="Times New Roman" w:eastAsia="Times New Roman" w:cs="Times New Roman"/>
          <w:sz w:val="21"/>
          <w:szCs w:val="21"/>
        </w:rPr>
        <w:t xml:space="preserve"> Copy of Party B's business license and legal representative ID card (stamped with official seal); </w:t>
      </w: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3</w:t>
      </w:r>
      <w:r>
        <w:rPr>
          <w:rFonts w:hint="default" w:ascii="Times New Roman" w:hAnsi="Times New Roman" w:cs="Times New Roman"/>
          <w:b/>
          <w:bCs/>
          <w:sz w:val="21"/>
          <w:szCs w:val="21"/>
          <w:lang w:val="en-US" w:eastAsia="zh-CN"/>
        </w:rPr>
        <w:t>:</w:t>
      </w:r>
      <w:r>
        <w:rPr>
          <w:rFonts w:hint="default" w:ascii="Times New Roman" w:hAnsi="Times New Roman" w:eastAsia="Times New Roman" w:cs="Times New Roman"/>
          <w:sz w:val="21"/>
          <w:szCs w:val="21"/>
        </w:rPr>
        <w:t xml:space="preserve"> Party B's authorized representative authorization responsibility letter (if necessary);</w:t>
      </w: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 xml:space="preserve">4: Contact </w:t>
      </w:r>
      <w:r>
        <w:rPr>
          <w:rFonts w:hint="default" w:ascii="Times New Roman" w:hAnsi="Times New Roman" w:cs="Times New Roman"/>
          <w:b/>
          <w:bCs/>
          <w:sz w:val="21"/>
          <w:szCs w:val="21"/>
          <w:lang w:val="en-US" w:eastAsia="zh-CN"/>
        </w:rPr>
        <w:t>i</w:t>
      </w:r>
      <w:r>
        <w:rPr>
          <w:rFonts w:hint="default" w:ascii="Times New Roman" w:hAnsi="Times New Roman" w:eastAsia="Times New Roman" w:cs="Times New Roman"/>
          <w:b/>
          <w:bCs/>
          <w:sz w:val="21"/>
          <w:szCs w:val="21"/>
        </w:rPr>
        <w:t xml:space="preserve">nformation </w:t>
      </w:r>
      <w:r>
        <w:rPr>
          <w:rFonts w:hint="default" w:ascii="Times New Roman" w:hAnsi="Times New Roman" w:cs="Times New Roman"/>
          <w:b/>
          <w:bCs/>
          <w:sz w:val="21"/>
          <w:szCs w:val="21"/>
          <w:lang w:val="en-US" w:eastAsia="zh-CN"/>
        </w:rPr>
        <w:t>f</w:t>
      </w:r>
      <w:r>
        <w:rPr>
          <w:rFonts w:hint="default" w:ascii="Times New Roman" w:hAnsi="Times New Roman" w:eastAsia="Times New Roman" w:cs="Times New Roman"/>
          <w:b/>
          <w:bCs/>
          <w:sz w:val="21"/>
          <w:szCs w:val="21"/>
        </w:rPr>
        <w:t xml:space="preserve">orm for </w:t>
      </w:r>
      <w:r>
        <w:rPr>
          <w:rFonts w:hint="default" w:ascii="Times New Roman" w:hAnsi="Times New Roman" w:cs="Times New Roman"/>
          <w:b/>
          <w:bCs/>
          <w:sz w:val="21"/>
          <w:szCs w:val="21"/>
          <w:lang w:val="en-US" w:eastAsia="zh-CN"/>
        </w:rPr>
        <w:t>p</w:t>
      </w:r>
      <w:r>
        <w:rPr>
          <w:rFonts w:hint="default" w:ascii="Times New Roman" w:hAnsi="Times New Roman" w:eastAsia="Times New Roman" w:cs="Times New Roman"/>
          <w:b/>
          <w:bCs/>
          <w:sz w:val="21"/>
          <w:szCs w:val="21"/>
        </w:rPr>
        <w:t xml:space="preserve">ersonnel in </w:t>
      </w: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onnection with </w:t>
      </w:r>
      <w:r>
        <w:rPr>
          <w:rFonts w:hint="default" w:ascii="Times New Roman" w:hAnsi="Times New Roman" w:cs="Times New Roman"/>
          <w:b/>
          <w:bCs/>
          <w:sz w:val="21"/>
          <w:szCs w:val="21"/>
          <w:lang w:val="en-US" w:eastAsia="zh-CN"/>
        </w:rPr>
        <w:t>r</w:t>
      </w:r>
      <w:r>
        <w:rPr>
          <w:rFonts w:hint="default" w:ascii="Times New Roman" w:hAnsi="Times New Roman" w:eastAsia="Times New Roman" w:cs="Times New Roman"/>
          <w:b/>
          <w:bCs/>
          <w:sz w:val="21"/>
          <w:szCs w:val="21"/>
        </w:rPr>
        <w:t xml:space="preserve">elevant </w:t>
      </w:r>
      <w:r>
        <w:rPr>
          <w:rFonts w:hint="default" w:ascii="Times New Roman" w:hAnsi="Times New Roman" w:cs="Times New Roman"/>
          <w:b/>
          <w:bCs/>
          <w:sz w:val="21"/>
          <w:szCs w:val="21"/>
          <w:lang w:val="en-US" w:eastAsia="zh-CN"/>
        </w:rPr>
        <w:t>d</w:t>
      </w:r>
      <w:r>
        <w:rPr>
          <w:rFonts w:hint="default" w:ascii="Times New Roman" w:hAnsi="Times New Roman" w:eastAsia="Times New Roman" w:cs="Times New Roman"/>
          <w:b/>
          <w:bCs/>
          <w:sz w:val="21"/>
          <w:szCs w:val="21"/>
        </w:rPr>
        <w:t>epartments of Party A and Party B</w:t>
      </w:r>
      <w:r>
        <w:rPr>
          <w:rFonts w:hint="default" w:ascii="Times New Roman" w:hAnsi="Times New Roman" w:eastAsia="Times New Roman" w:cs="Times New Roman"/>
          <w:sz w:val="21"/>
          <w:szCs w:val="21"/>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739"/>
        <w:gridCol w:w="1841"/>
        <w:gridCol w:w="1310"/>
        <w:gridCol w:w="102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restar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Party A's </w:t>
            </w:r>
            <w:r>
              <w:rPr>
                <w:rFonts w:hint="default" w:ascii="Times New Roman" w:hAnsi="Times New Roman" w:cs="Times New Roman"/>
                <w:sz w:val="21"/>
                <w:szCs w:val="21"/>
                <w:lang w:val="en-US" w:eastAsia="zh-CN"/>
              </w:rPr>
              <w:t>c</w:t>
            </w:r>
            <w:r>
              <w:rPr>
                <w:rFonts w:hint="default" w:ascii="Times New Roman" w:hAnsi="Times New Roman" w:eastAsia="Times New Roman" w:cs="Times New Roman"/>
                <w:sz w:val="21"/>
                <w:szCs w:val="21"/>
              </w:rPr>
              <w:t>ontact</w:t>
            </w:r>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ersonnel </w:t>
            </w:r>
            <w:r>
              <w:rPr>
                <w:rFonts w:hint="default" w:ascii="Times New Roman" w:hAnsi="Times New Roman" w:cs="Times New Roman"/>
                <w:sz w:val="21"/>
                <w:szCs w:val="21"/>
                <w:lang w:val="en-US" w:eastAsia="zh-CN"/>
              </w:rPr>
              <w:t>i</w:t>
            </w:r>
            <w:r>
              <w:rPr>
                <w:rFonts w:hint="default" w:ascii="Times New Roman" w:hAnsi="Times New Roman" w:eastAsia="Times New Roman" w:cs="Times New Roman"/>
                <w:sz w:val="21"/>
                <w:szCs w:val="21"/>
              </w:rPr>
              <w:t xml:space="preserve">nformation </w:t>
            </w:r>
            <w:r>
              <w:rPr>
                <w:rFonts w:hint="default" w:ascii="Times New Roman" w:hAnsi="Times New Roman" w:cs="Times New Roman"/>
                <w:sz w:val="21"/>
                <w:szCs w:val="21"/>
                <w:lang w:val="en-US" w:eastAsia="zh-CN"/>
              </w:rPr>
              <w:t>f</w:t>
            </w:r>
            <w:r>
              <w:rPr>
                <w:rFonts w:hint="default" w:ascii="Times New Roman" w:hAnsi="Times New Roman" w:eastAsia="Times New Roman" w:cs="Times New Roman"/>
                <w:sz w:val="21"/>
                <w:szCs w:val="21"/>
              </w:rPr>
              <w:t xml:space="preserve">orm </w:t>
            </w:r>
          </w:p>
        </w:tc>
        <w:tc>
          <w:tcPr>
            <w:tcW w:w="102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eastAsia="zh-CN"/>
              </w:rPr>
              <w:t>Contact Department</w:t>
            </w:r>
            <w:r>
              <w:rPr>
                <w:rFonts w:hint="default" w:ascii="Times New Roman" w:hAnsi="Times New Roman" w:eastAsia="Times New Roman" w:cs="Times New Roman"/>
                <w:b/>
                <w:bCs/>
                <w:sz w:val="21"/>
                <w:szCs w:val="21"/>
              </w:rPr>
              <w:t xml:space="preserve"> </w:t>
            </w:r>
          </w:p>
        </w:tc>
        <w:tc>
          <w:tcPr>
            <w:tcW w:w="108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eastAsia="zh-CN"/>
              </w:rPr>
              <w:t>Name of the department contact person</w:t>
            </w:r>
            <w:r>
              <w:rPr>
                <w:rFonts w:hint="default" w:ascii="Times New Roman" w:hAnsi="Times New Roman" w:eastAsia="Times New Roman" w:cs="Times New Roman"/>
                <w:b/>
                <w:bCs/>
                <w:sz w:val="21"/>
                <w:szCs w:val="21"/>
              </w:rPr>
              <w:t xml:space="preserve"> </w:t>
            </w:r>
          </w:p>
        </w:tc>
        <w:tc>
          <w:tcPr>
            <w:tcW w:w="768"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ontact number </w:t>
            </w:r>
          </w:p>
        </w:tc>
        <w:tc>
          <w:tcPr>
            <w:tcW w:w="599"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W</w:t>
            </w:r>
            <w:r>
              <w:rPr>
                <w:rFonts w:hint="default" w:ascii="Times New Roman" w:hAnsi="Times New Roman" w:eastAsia="Times New Roman" w:cs="Times New Roman"/>
                <w:b/>
                <w:bCs/>
                <w:sz w:val="21"/>
                <w:szCs w:val="21"/>
              </w:rPr>
              <w:t xml:space="preserve">echat number </w:t>
            </w:r>
          </w:p>
        </w:tc>
        <w:tc>
          <w:tcPr>
            <w:tcW w:w="822"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 xml:space="preserve">Enterprise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S</w:t>
            </w:r>
            <w:r>
              <w:rPr>
                <w:rFonts w:hint="default" w:ascii="Times New Roman" w:hAnsi="Times New Roman" w:eastAsia="Times New Roman" w:cs="Times New Roman"/>
                <w:sz w:val="21"/>
                <w:szCs w:val="21"/>
              </w:rPr>
              <w:t xml:space="preserve">ales manager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Manager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Distributor account management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Customer service personnel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restar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Party B's </w:t>
            </w:r>
            <w:r>
              <w:rPr>
                <w:rFonts w:hint="default" w:ascii="Times New Roman" w:hAnsi="Times New Roman" w:cs="Times New Roman"/>
                <w:sz w:val="21"/>
                <w:szCs w:val="21"/>
                <w:lang w:val="en-US" w:eastAsia="zh-CN"/>
              </w:rPr>
              <w:t>c</w:t>
            </w:r>
            <w:r>
              <w:rPr>
                <w:rFonts w:hint="default" w:ascii="Times New Roman" w:hAnsi="Times New Roman" w:eastAsia="Times New Roman" w:cs="Times New Roman"/>
                <w:sz w:val="21"/>
                <w:szCs w:val="21"/>
              </w:rPr>
              <w:t>ontact</w:t>
            </w:r>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ersonnel </w:t>
            </w:r>
            <w:r>
              <w:rPr>
                <w:rFonts w:hint="default" w:ascii="Times New Roman" w:hAnsi="Times New Roman" w:cs="Times New Roman"/>
                <w:sz w:val="21"/>
                <w:szCs w:val="21"/>
                <w:lang w:val="en-US" w:eastAsia="zh-CN"/>
              </w:rPr>
              <w:t>i</w:t>
            </w:r>
            <w:r>
              <w:rPr>
                <w:rFonts w:hint="default" w:ascii="Times New Roman" w:hAnsi="Times New Roman" w:eastAsia="Times New Roman" w:cs="Times New Roman"/>
                <w:sz w:val="21"/>
                <w:szCs w:val="21"/>
              </w:rPr>
              <w:t xml:space="preserve">nformation </w:t>
            </w:r>
            <w:r>
              <w:rPr>
                <w:rFonts w:hint="default" w:ascii="Times New Roman" w:hAnsi="Times New Roman" w:cs="Times New Roman"/>
                <w:sz w:val="21"/>
                <w:szCs w:val="21"/>
                <w:lang w:val="en-US" w:eastAsia="zh-CN"/>
              </w:rPr>
              <w:t>f</w:t>
            </w:r>
            <w:r>
              <w:rPr>
                <w:rFonts w:hint="default" w:ascii="Times New Roman" w:hAnsi="Times New Roman" w:eastAsia="Times New Roman" w:cs="Times New Roman"/>
                <w:sz w:val="21"/>
                <w:szCs w:val="21"/>
              </w:rPr>
              <w:t xml:space="preserve">orm </w:t>
            </w:r>
          </w:p>
        </w:tc>
        <w:tc>
          <w:tcPr>
            <w:tcW w:w="102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eastAsia="zh-CN"/>
              </w:rPr>
              <w:t>Contact Department</w:t>
            </w:r>
            <w:r>
              <w:rPr>
                <w:rFonts w:hint="default" w:ascii="Times New Roman" w:hAnsi="Times New Roman" w:eastAsia="Times New Roman" w:cs="Times New Roman"/>
                <w:b/>
                <w:bCs/>
                <w:sz w:val="21"/>
                <w:szCs w:val="21"/>
              </w:rPr>
              <w:t xml:space="preserve"> </w:t>
            </w:r>
          </w:p>
        </w:tc>
        <w:tc>
          <w:tcPr>
            <w:tcW w:w="108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b/>
                <w:bCs/>
                <w:sz w:val="21"/>
                <w:szCs w:val="21"/>
                <w:lang w:eastAsia="zh-CN"/>
              </w:rPr>
              <w:t xml:space="preserve">Name of the department </w:t>
            </w:r>
            <w:bookmarkStart w:id="15" w:name="OLE_LINK14"/>
            <w:r>
              <w:rPr>
                <w:rFonts w:hint="default" w:ascii="Times New Roman" w:hAnsi="Times New Roman" w:cs="Times New Roman"/>
                <w:b/>
                <w:bCs/>
                <w:sz w:val="21"/>
                <w:szCs w:val="21"/>
                <w:lang w:eastAsia="zh-CN"/>
              </w:rPr>
              <w:t>contact person</w:t>
            </w:r>
            <w:bookmarkEnd w:id="15"/>
          </w:p>
        </w:tc>
        <w:tc>
          <w:tcPr>
            <w:tcW w:w="768"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ontact number </w:t>
            </w:r>
          </w:p>
        </w:tc>
        <w:tc>
          <w:tcPr>
            <w:tcW w:w="599"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W</w:t>
            </w:r>
            <w:r>
              <w:rPr>
                <w:rFonts w:hint="default" w:ascii="Times New Roman" w:hAnsi="Times New Roman" w:eastAsia="Times New Roman" w:cs="Times New Roman"/>
                <w:b/>
                <w:bCs/>
                <w:sz w:val="21"/>
                <w:szCs w:val="21"/>
              </w:rPr>
              <w:t xml:space="preserve">echat number </w:t>
            </w:r>
          </w:p>
        </w:tc>
        <w:tc>
          <w:tcPr>
            <w:tcW w:w="822"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 xml:space="preserve">Enterprise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Business contact person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E</w:t>
            </w:r>
            <w:r>
              <w:rPr>
                <w:rFonts w:hint="default" w:ascii="Times New Roman" w:hAnsi="Times New Roman" w:eastAsia="Times New Roman" w:cs="Times New Roman"/>
                <w:sz w:val="21"/>
                <w:szCs w:val="21"/>
              </w:rPr>
              <w:t xml:space="preserve">mergency contact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w:t>
            </w:r>
            <w:r>
              <w:rPr>
                <w:rFonts w:hint="default" w:ascii="Times New Roman" w:hAnsi="Times New Roman" w:cs="Times New Roman"/>
                <w:sz w:val="21"/>
                <w:szCs w:val="21"/>
                <w:lang w:val="en-US" w:eastAsia="zh-CN"/>
              </w:rPr>
              <w:t>m</w:t>
            </w:r>
            <w:r>
              <w:rPr>
                <w:rFonts w:hint="default" w:ascii="Times New Roman" w:hAnsi="Times New Roman" w:eastAsia="Times New Roman" w:cs="Times New Roman"/>
                <w:sz w:val="21"/>
                <w:szCs w:val="21"/>
              </w:rPr>
              <w:t>anager</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210" w:firstLineChars="10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w:t>
            </w:r>
            <w:r>
              <w:rPr>
                <w:rFonts w:hint="default" w:ascii="Times New Roman" w:hAnsi="Times New Roman" w:cs="Times New Roman"/>
                <w:sz w:val="21"/>
                <w:szCs w:val="21"/>
                <w:lang w:val="en-US" w:eastAsia="zh-CN"/>
              </w:rPr>
              <w:t>r</w:t>
            </w:r>
            <w:r>
              <w:rPr>
                <w:rFonts w:hint="default" w:ascii="Times New Roman" w:hAnsi="Times New Roman" w:eastAsia="Times New Roman" w:cs="Times New Roman"/>
                <w:sz w:val="21"/>
                <w:szCs w:val="21"/>
              </w:rPr>
              <w:t>econciler</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bl>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color w:val="000000"/>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z w:val="21"/>
          <w:szCs w:val="21"/>
        </w:rPr>
        <w:t>5:</w:t>
      </w:r>
      <w:r>
        <w:rPr>
          <w:rFonts w:hint="default" w:ascii="Times New Roman" w:hAnsi="Times New Roman" w:eastAsia="Times New Roman" w:cs="Times New Roman"/>
          <w:sz w:val="21"/>
          <w:szCs w:val="21"/>
        </w:rPr>
        <w:t xml:space="preserve"> </w:t>
      </w: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b/>
          <w:color w:val="000000"/>
          <w:sz w:val="21"/>
          <w:szCs w:val="21"/>
        </w:rPr>
        <w:t>[</w:t>
      </w:r>
      <w:r>
        <w:rPr>
          <w:rFonts w:hint="default" w:ascii="Times New Roman" w:hAnsi="Times New Roman" w:cs="Times New Roman"/>
          <w:b/>
          <w:color w:val="000000"/>
          <w:sz w:val="21"/>
          <w:szCs w:val="21"/>
          <w:lang w:val="en-US" w:eastAsia="zh-CN"/>
        </w:rPr>
        <w:t xml:space="preserve">       </w:t>
      </w:r>
      <w:r>
        <w:rPr>
          <w:rFonts w:hint="default" w:ascii="Times New Roman" w:hAnsi="Times New Roman" w:eastAsia="Times New Roman" w:cs="Times New Roman"/>
          <w:b/>
          <w:color w:val="000000"/>
          <w:sz w:val="21"/>
          <w:szCs w:val="21"/>
        </w:rPr>
        <w:t xml:space="preserve">] </w:t>
      </w:r>
      <w:r>
        <w:rPr>
          <w:rFonts w:hint="default" w:ascii="Times New Roman" w:hAnsi="Times New Roman" w:cs="Times New Roman"/>
          <w:b/>
          <w:color w:val="000000"/>
          <w:sz w:val="21"/>
          <w:szCs w:val="21"/>
          <w:lang w:val="en-US" w:eastAsia="zh-CN"/>
        </w:rPr>
        <w:t>Room</w:t>
      </w:r>
      <w:r>
        <w:rPr>
          <w:rFonts w:hint="default" w:ascii="Times New Roman" w:hAnsi="Times New Roman" w:eastAsia="Times New Roman" w:cs="Times New Roman"/>
          <w:b/>
          <w:color w:val="000000"/>
          <w:sz w:val="21"/>
          <w:szCs w:val="21"/>
        </w:rPr>
        <w:t xml:space="preserve"> </w:t>
      </w:r>
      <w:r>
        <w:rPr>
          <w:rFonts w:hint="default" w:ascii="Times New Roman" w:hAnsi="Times New Roman" w:cs="Times New Roman"/>
          <w:b/>
          <w:color w:val="000000"/>
          <w:sz w:val="21"/>
          <w:szCs w:val="21"/>
          <w:lang w:val="en-US" w:eastAsia="zh-CN"/>
        </w:rPr>
        <w:t>S</w:t>
      </w:r>
      <w:r>
        <w:rPr>
          <w:rFonts w:hint="default" w:ascii="Times New Roman" w:hAnsi="Times New Roman" w:eastAsia="Times New Roman" w:cs="Times New Roman"/>
          <w:b/>
          <w:color w:val="000000"/>
          <w:sz w:val="21"/>
          <w:szCs w:val="21"/>
        </w:rPr>
        <w:t xml:space="preserve">ervice </w:t>
      </w:r>
      <w:r>
        <w:rPr>
          <w:rFonts w:hint="default" w:ascii="Times New Roman" w:hAnsi="Times New Roman" w:cs="Times New Roman"/>
          <w:b/>
          <w:color w:val="000000"/>
          <w:sz w:val="21"/>
          <w:szCs w:val="21"/>
          <w:lang w:val="en-US" w:eastAsia="zh-CN"/>
        </w:rPr>
        <w:t>G</w:t>
      </w:r>
      <w:r>
        <w:rPr>
          <w:rFonts w:hint="default" w:ascii="Times New Roman" w:hAnsi="Times New Roman" w:eastAsia="Times New Roman" w:cs="Times New Roman"/>
          <w:b/>
          <w:color w:val="000000"/>
          <w:sz w:val="21"/>
          <w:szCs w:val="21"/>
        </w:rPr>
        <w:t>uarantee</w:t>
      </w:r>
    </w:p>
    <w:p>
      <w:pPr>
        <w:pageBreakBefore w:val="0"/>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z w:val="21"/>
          <w:szCs w:val="21"/>
          <w:lang w:eastAsia="zh-Hans"/>
        </w:rPr>
        <w:t xml:space="preserve">After the </w:t>
      </w:r>
      <w:r>
        <w:rPr>
          <w:rFonts w:hint="default" w:ascii="Times New Roman" w:hAnsi="Times New Roman" w:eastAsia="Times New Roman" w:cs="Times New Roman"/>
          <w:color w:val="000000"/>
          <w:sz w:val="21"/>
          <w:szCs w:val="21"/>
        </w:rPr>
        <w:t>confirmation of the reservation order</w:t>
      </w:r>
      <w:r>
        <w:rPr>
          <w:rFonts w:hint="default" w:ascii="Times New Roman" w:hAnsi="Times New Roman" w:eastAsia="Times New Roman" w:cs="Times New Roman"/>
          <w:color w:val="000000"/>
          <w:sz w:val="21"/>
          <w:szCs w:val="21"/>
          <w:lang w:eastAsia="zh-Han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the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relevant provisions of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shall </w:t>
      </w:r>
      <w:r>
        <w:rPr>
          <w:rFonts w:hint="default" w:ascii="Times New Roman" w:hAnsi="Times New Roman" w:eastAsia="Times New Roman" w:cs="Times New Roman"/>
          <w:color w:val="000000"/>
          <w:sz w:val="21"/>
          <w:szCs w:val="21"/>
          <w:lang w:eastAsia="zh-Hans"/>
        </w:rPr>
        <w:t xml:space="preserve">apply. The </w:t>
      </w:r>
      <w:r>
        <w:rPr>
          <w:rFonts w:hint="default" w:ascii="Times New Roman" w:hAnsi="Times New Roman" w:eastAsia="Times New Roman" w:cs="Times New Roman"/>
          <w:color w:val="000000"/>
          <w:sz w:val="21"/>
          <w:szCs w:val="21"/>
        </w:rPr>
        <w:t>details of</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will change according to the market situation. Please refer to the </w:t>
      </w:r>
      <w:r>
        <w:rPr>
          <w:rFonts w:hint="default" w:ascii="Times New Roman" w:hAnsi="Times New Roman" w:cs="Times New Roman"/>
          <w:color w:val="000000"/>
          <w:sz w:val="21"/>
          <w:szCs w:val="21"/>
          <w:lang w:eastAsia="zh-CN"/>
        </w:rPr>
        <w:t>Room Service Guarantee</w:t>
      </w:r>
      <w:r>
        <w:rPr>
          <w:rFonts w:hint="default" w:ascii="Times New Roman" w:hAnsi="Times New Roman" w:eastAsia="Times New Roman" w:cs="Times New Roman"/>
          <w:color w:val="000000"/>
          <w:sz w:val="21"/>
          <w:szCs w:val="21"/>
        </w:rPr>
        <w:t xml:space="preserve"> Rules displayed on the official website of</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eastAsia="zh-CN"/>
        </w:rPr>
        <w:t>Convergent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Company platform 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specific rules,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eastAsia="Times New Roman" w:cs="Times New Roman"/>
          <w:color w:val="000000"/>
          <w:sz w:val="21"/>
          <w:szCs w:val="21"/>
        </w:rPr>
        <w:t xml:space="preserve">hereinafter referred to as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Party A</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eastAsia="Times New Roman" w:cs="Times New Roman"/>
          <w:sz w:val="21"/>
          <w:szCs w:val="21"/>
        </w:rPr>
      </w:pP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78"/>
        <w:gridCol w:w="3030"/>
        <w:gridCol w:w="1900"/>
        <w:gridCol w:w="3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840" w:firstLineChars="40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Handling plan</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210" w:firstLineChars="100"/>
              <w:jc w:val="center"/>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b/>
                <w:color w:val="000000"/>
                <w:sz w:val="21"/>
                <w:szCs w:val="21"/>
              </w:rPr>
              <w:t>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color w:val="000000"/>
                <w:sz w:val="21"/>
                <w:szCs w:val="21"/>
                <w:lang w:eastAsia="zh-Hans"/>
              </w:rPr>
              <w:t>requirements</w:t>
            </w: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Compensation standards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5" w:hRule="atLeast"/>
        </w:trPr>
        <w:tc>
          <w:tcPr>
            <w:tcW w:w="1578"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bookmarkStart w:id="16" w:name="OLE_LINK17"/>
            <w:r>
              <w:rPr>
                <w:rFonts w:hint="default" w:ascii="Times New Roman" w:hAnsi="Times New Roman" w:eastAsia="Times New Roman" w:cs="Times New Roman"/>
                <w:b/>
                <w:color w:val="000000"/>
                <w:sz w:val="21"/>
                <w:szCs w:val="21"/>
              </w:rPr>
              <w:t>No vacancy before arrival or unable to arrange check-in</w:t>
            </w:r>
            <w:bookmarkEnd w:id="16"/>
            <w:r>
              <w:rPr>
                <w:rFonts w:hint="default" w:ascii="Times New Roman" w:hAnsi="Times New Roman" w:eastAsia="Times New Roman" w:cs="Times New Roman"/>
                <w:b/>
                <w:color w:val="000000"/>
                <w:sz w:val="21"/>
                <w:szCs w:val="21"/>
              </w:rPr>
              <w:t xml:space="preserve"> </w:t>
            </w: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1. Party A shall prioritize arranging guests to stay in the original hotel and upgrade their rooms.</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The booking date is greater than or equal to 7 days from the check-in date</w:t>
            </w: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lang w:eastAsia="zh-CN"/>
              </w:rPr>
              <w:t>Party A</w:t>
            </w:r>
            <w:r>
              <w:rPr>
                <w:rFonts w:hint="default" w:ascii="Times New Roman" w:hAnsi="Times New Roman" w:eastAsia="Times New Roman" w:cs="Times New Roman"/>
                <w:color w:val="000000"/>
                <w:sz w:val="21"/>
                <w:szCs w:val="21"/>
                <w:shd w:val="clear" w:color="auto" w:fill="FFFFFF"/>
              </w:rPr>
              <w:t xml:space="preserve"> shall bear the price difference, which shall not exceed 30% of the original first night </w:t>
            </w:r>
            <w:r>
              <w:rPr>
                <w:rFonts w:hint="default" w:ascii="Times New Roman" w:hAnsi="Times New Roman" w:cs="Times New Roman"/>
                <w:color w:val="000000"/>
                <w:sz w:val="21"/>
                <w:szCs w:val="21"/>
                <w:shd w:val="clear" w:color="auto" w:fill="FFFFFF"/>
                <w:lang w:eastAsia="zh-CN"/>
              </w:rPr>
              <w:t>room rate</w:t>
            </w:r>
            <w:r>
              <w:rPr>
                <w:rFonts w:hint="default" w:ascii="Times New Roman" w:hAnsi="Times New Roman" w:eastAsia="Times New Roman" w:cs="Times New Roman"/>
                <w:color w:val="000000"/>
                <w:sz w:val="21"/>
                <w:szCs w:val="21"/>
                <w:shd w:val="clear" w:color="auto"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If the original hotel cannot arrange, Party A will recommend hotels of the same level in the surrounding area to ensure the guest's stay.</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left="0" w:leftChars="0" w:firstLine="0" w:firstLineChars="0"/>
              <w:jc w:val="left"/>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The booking date is greater than or equal to 7 days from the check-in date</w:t>
            </w:r>
          </w:p>
        </w:tc>
        <w:tc>
          <w:tcPr>
            <w:tcW w:w="3069"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lang w:eastAsia="zh-CN"/>
              </w:rPr>
              <w:t>Party A</w:t>
            </w:r>
            <w:r>
              <w:rPr>
                <w:rFonts w:hint="default" w:ascii="Times New Roman" w:hAnsi="Times New Roman" w:eastAsia="Times New Roman" w:cs="Times New Roman"/>
                <w:color w:val="000000"/>
                <w:sz w:val="21"/>
                <w:szCs w:val="21"/>
                <w:shd w:val="clear" w:color="auto" w:fill="FFFFFF"/>
              </w:rPr>
              <w:t xml:space="preserve"> shall bear the price difference, which shall not exceed 30% of the original first night </w:t>
            </w:r>
            <w:r>
              <w:rPr>
                <w:rFonts w:hint="default" w:ascii="Times New Roman" w:hAnsi="Times New Roman" w:cs="Times New Roman"/>
                <w:color w:val="000000"/>
                <w:sz w:val="21"/>
                <w:szCs w:val="21"/>
                <w:shd w:val="clear" w:color="auto" w:fill="FFFFFF"/>
                <w:lang w:eastAsia="zh-CN"/>
              </w:rPr>
              <w:t>room rate</w:t>
            </w:r>
            <w:r>
              <w:rPr>
                <w:rFonts w:hint="default" w:ascii="Times New Roman" w:hAnsi="Times New Roman" w:eastAsia="Times New Roman" w:cs="Times New Roman"/>
                <w:color w:val="000000"/>
                <w:sz w:val="21"/>
                <w:szCs w:val="21"/>
                <w:shd w:val="clear" w:color="auto"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5"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3. If the customers do not accept the above coordination plan, Party A will cancel the order for Party B/customers free of charge</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30% of the first night's </w:t>
            </w:r>
            <w:r>
              <w:rPr>
                <w:rFonts w:hint="default" w:ascii="Times New Roman" w:hAnsi="Times New Roman" w:cs="Times New Roman"/>
                <w:sz w:val="21"/>
                <w:szCs w:val="21"/>
                <w:lang w:eastAsia="zh-CN"/>
              </w:rPr>
              <w:t>room rate</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4. Recommend alternative hotels for downgrading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 xml:space="preserve">No vacancy before arrival or unable to arrange check-in </w:t>
            </w: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1. Party A shall first negotiate with the hotel and arrange for the guests to stay in their original hotel.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100% of the </w:t>
            </w:r>
            <w:r>
              <w:rPr>
                <w:rFonts w:hint="default" w:ascii="Times New Roman" w:hAnsi="Times New Roman" w:cs="Times New Roman"/>
                <w:color w:val="000000"/>
                <w:sz w:val="21"/>
                <w:szCs w:val="21"/>
                <w:lang w:eastAsia="zh-CN"/>
              </w:rPr>
              <w:t>first night 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5"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If the original hotel is not available for check-in, Party A will recommend hotels of the same or higher level in the surrounding area to ensure the guest's stay.</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100% of the </w:t>
            </w:r>
            <w:r>
              <w:rPr>
                <w:rFonts w:hint="default" w:ascii="Times New Roman" w:hAnsi="Times New Roman" w:cs="Times New Roman"/>
                <w:color w:val="000000"/>
                <w:sz w:val="21"/>
                <w:szCs w:val="21"/>
                <w:lang w:val="en-US" w:eastAsia="zh-CN"/>
              </w:rPr>
              <w:t>f</w:t>
            </w:r>
            <w:r>
              <w:rPr>
                <w:rFonts w:hint="default" w:ascii="Times New Roman" w:hAnsi="Times New Roman" w:eastAsia="Times New Roman" w:cs="Times New Roman"/>
                <w:color w:val="000000"/>
                <w:sz w:val="21"/>
                <w:szCs w:val="21"/>
              </w:rPr>
              <w:t xml:space="preserve">irst night </w:t>
            </w:r>
            <w:r>
              <w:rPr>
                <w:rFonts w:hint="default" w:ascii="Times New Roman" w:hAnsi="Times New Roman" w:cs="Times New Roman"/>
                <w:color w:val="000000"/>
                <w:sz w:val="21"/>
                <w:szCs w:val="21"/>
                <w:lang w:eastAsia="zh-CN"/>
              </w:rPr>
              <w:t>room rate</w:t>
            </w:r>
            <w:r>
              <w:rPr>
                <w:rFonts w:hint="default" w:ascii="Times New Roman" w:hAnsi="Times New Roman" w:cs="Times New Roman"/>
                <w:color w:val="000000"/>
                <w:sz w:val="21"/>
                <w:szCs w:val="21"/>
                <w:lang w:val="en-US" w:eastAsia="zh-CN"/>
              </w:rPr>
              <w:t xml:space="preserve"> </w:t>
            </w:r>
            <w:r>
              <w:rPr>
                <w:rFonts w:hint="default" w:ascii="Times New Roman" w:hAnsi="Times New Roman" w:eastAsia="Times New Roman" w:cs="Times New Roman"/>
                <w:color w:val="000000"/>
                <w:sz w:val="21"/>
                <w:szCs w:val="21"/>
              </w:rPr>
              <w:t xml:space="preserve">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If the customer does not accept the above coordination plan. </w:t>
            </w: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will cancel the order for </w:t>
            </w:r>
            <w:r>
              <w:rPr>
                <w:rFonts w:hint="default" w:ascii="Times New Roman" w:hAnsi="Times New Roman" w:cs="Times New Roman"/>
                <w:color w:val="000000"/>
                <w:sz w:val="21"/>
                <w:szCs w:val="21"/>
                <w:lang w:eastAsia="zh-CN"/>
              </w:rPr>
              <w:t>Party B</w:t>
            </w:r>
            <w:r>
              <w:rPr>
                <w:rFonts w:hint="default" w:ascii="Times New Roman" w:hAnsi="Times New Roman" w:eastAsia="Times New Roman" w:cs="Times New Roman"/>
                <w:color w:val="000000"/>
                <w:sz w:val="21"/>
                <w:szCs w:val="21"/>
              </w:rPr>
              <w:t xml:space="preserve">/customer free of charge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for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4. Recommend alternative hotels for downgrading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bookmarkStart w:id="17" w:name="OLE_LINK19"/>
            <w:r>
              <w:rPr>
                <w:rFonts w:hint="default" w:ascii="Times New Roman" w:hAnsi="Times New Roman" w:eastAsia="Times New Roman" w:cs="Times New Roman"/>
                <w:b/>
                <w:color w:val="000000"/>
                <w:sz w:val="21"/>
                <w:szCs w:val="21"/>
              </w:rPr>
              <w:t xml:space="preserve">Same-day </w:t>
            </w:r>
            <w:bookmarkEnd w:id="17"/>
            <w:r>
              <w:rPr>
                <w:rFonts w:hint="default" w:ascii="Times New Roman" w:hAnsi="Times New Roman" w:eastAsia="Times New Roman" w:cs="Times New Roman"/>
                <w:b/>
                <w:color w:val="000000"/>
                <w:sz w:val="21"/>
                <w:szCs w:val="21"/>
              </w:rPr>
              <w:t>room (booking and check-in dates are the same)</w:t>
            </w:r>
          </w:p>
        </w:tc>
        <w:tc>
          <w:tcPr>
            <w:tcW w:w="7999"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The rules for Same-day room reservation: The check-in time and reservation time cannot be less than 2 hours; The hotel is fully booked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1. Party A shall first negotiate with the hotel and arrange for the guests to stay in their original hotel. </w:t>
            </w:r>
          </w:p>
        </w:tc>
        <w:tc>
          <w:tcPr>
            <w:tcW w:w="190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30% of the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val="en-US" w:eastAsia="zh-CN"/>
              </w:rPr>
              <w:t xml:space="preserve">2. </w:t>
            </w:r>
            <w:r>
              <w:rPr>
                <w:rFonts w:hint="default" w:ascii="Times New Roman" w:hAnsi="Times New Roman" w:eastAsia="Times New Roman" w:cs="Times New Roman"/>
                <w:color w:val="000000"/>
                <w:sz w:val="21"/>
                <w:szCs w:val="21"/>
              </w:rPr>
              <w:t xml:space="preserve">If the original hotel is not available for check-in, Party A will recommend hotels of the same or higher level in the surrounding area to ensure the guest's stay.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30% of the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If the customer does not accept the above coordination plan, Party A will cancel the order for Party B/customer free of charge </w:t>
            </w:r>
          </w:p>
        </w:tc>
        <w:tc>
          <w:tcPr>
            <w:tcW w:w="19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30% of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4. Recommend alternative hotels for downgrading</w:t>
            </w:r>
          </w:p>
        </w:tc>
        <w:tc>
          <w:tcPr>
            <w:tcW w:w="190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578"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The room type </w:t>
            </w:r>
            <w:r>
              <w:rPr>
                <w:rFonts w:hint="default" w:ascii="Times New Roman" w:hAnsi="Times New Roman" w:eastAsia="Times New Roman" w:cs="Times New Roman"/>
                <w:sz w:val="21"/>
                <w:szCs w:val="21"/>
                <w:lang w:eastAsia="zh-Hans"/>
              </w:rPr>
              <w:t>provided by the hotel does not match the order</w:t>
            </w:r>
            <w:r>
              <w:rPr>
                <w:rFonts w:hint="default" w:ascii="Times New Roman" w:hAnsi="Times New Roman" w:eastAsia="Times New Roman" w:cs="Times New Roman"/>
                <w:sz w:val="21"/>
                <w:szCs w:val="21"/>
              </w:rPr>
              <w:t xml:space="preserve"> </w:t>
            </w: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Times New Roman" w:cs="Times New Roman"/>
                <w:color w:val="000000"/>
                <w:sz w:val="21"/>
                <w:szCs w:val="21"/>
                <w:lang w:eastAsia="zh-Hans"/>
              </w:rPr>
              <w:t xml:space="preserve">Party A or the hotel shall negotiate with the customer </w:t>
            </w:r>
          </w:p>
        </w:tc>
        <w:tc>
          <w:tcPr>
            <w:tcW w:w="190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lang w:eastAsia="zh-Hans"/>
              </w:rPr>
              <w:t xml:space="preserve"> shall make compensation at their discretion, with an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not exceeding 10% of the original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for the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b/>
                <w:color w:val="000000"/>
                <w:sz w:val="21"/>
                <w:szCs w:val="21"/>
                <w:lang w:val="en-US" w:eastAsia="zh-CN"/>
              </w:rPr>
              <w:t>Cautions</w:t>
            </w: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1. All compensation provided by Party A shall only apply to actual economic losses, and the compensation amount shall not exceed the compensation standards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stipulated in this</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2. Compensation will be accepted uniformly after leaving the </w:t>
            </w:r>
            <w:r>
              <w:rPr>
                <w:rFonts w:hint="default" w:ascii="Times New Roman" w:hAnsi="Times New Roman" w:cs="Times New Roman"/>
                <w:color w:val="000000"/>
                <w:sz w:val="21"/>
                <w:szCs w:val="21"/>
                <w:lang w:val="en-US" w:eastAsia="zh-CN"/>
              </w:rPr>
              <w:t>hotel</w:t>
            </w:r>
            <w:r>
              <w:rPr>
                <w:rFonts w:hint="default" w:ascii="Times New Roman" w:hAnsi="Times New Roman" w:eastAsia="Times New Roman" w:cs="Times New Roman"/>
                <w:color w:val="000000"/>
                <w:sz w:val="21"/>
                <w:szCs w:val="21"/>
              </w:rPr>
              <w:t xml:space="preserve">; All vouchers must be submitted within one month after the guest leaves the store. Failure to submit them upon expiration will be considered as a waiver of protection rights.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All compensation and coordination plans mentioned above shall take effect upon prior communication between both parties;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4. In handling compensation affairs, please keep relevant vouchers. Party A needs vouchers in order to make compensation. Especially for revised bills and payment vouchers;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5. As stated in the agreement, </w:t>
            </w:r>
            <w:r>
              <w:rPr>
                <w:rFonts w:hint="default" w:ascii="Times New Roman" w:hAnsi="Times New Roman" w:cs="Times New Roman"/>
                <w:color w:val="000000"/>
                <w:sz w:val="21"/>
                <w:szCs w:val="21"/>
                <w:lang w:val="en-US" w:eastAsia="zh-CN"/>
              </w:rPr>
              <w:t>“B</w:t>
            </w:r>
            <w:r>
              <w:rPr>
                <w:rFonts w:hint="default" w:ascii="Times New Roman" w:hAnsi="Times New Roman" w:eastAsia="Times New Roman" w:cs="Times New Roman"/>
                <w:color w:val="000000"/>
                <w:sz w:val="21"/>
                <w:szCs w:val="21"/>
              </w:rPr>
              <w:t>efore arrival</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refers to the time before the customer starts checking in at the hotel they have booked on the order check-in date;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After arrival</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refers to the period during which the customer checks in at the hotel they booked on the date of their order. The check-in time of the hotel shall be subject to the display on the platform of Party A;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The distance from the check-in date is greater than or equal to 7 days</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is calculated based on natural daytime intervals, and is not calculated based on 24 hours per day.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6. As stated in the agreement,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price difference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refers to the </w:t>
            </w:r>
            <w:r>
              <w:rPr>
                <w:rFonts w:hint="default" w:ascii="Times New Roman" w:hAnsi="Times New Roman" w:eastAsia="Times New Roman" w:cs="Times New Roman"/>
                <w:color w:val="000000"/>
                <w:sz w:val="21"/>
                <w:szCs w:val="21"/>
              </w:rPr>
              <w:t>difference between the actual check-in order price and the original order price,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unless otherwise specified in this</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Service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7. The reservation date and check-in date of the </w:t>
            </w:r>
            <w:r>
              <w:rPr>
                <w:rFonts w:hint="default" w:ascii="Times New Roman" w:hAnsi="Times New Roman" w:cs="Times New Roman"/>
                <w:color w:val="000000"/>
                <w:sz w:val="21"/>
                <w:szCs w:val="21"/>
                <w:lang w:eastAsia="zh-CN"/>
              </w:rPr>
              <w:t>Same-day</w:t>
            </w:r>
            <w:r>
              <w:rPr>
                <w:rFonts w:hint="default" w:ascii="Times New Roman" w:hAnsi="Times New Roman" w:eastAsia="Times New Roman" w:cs="Times New Roman"/>
                <w:color w:val="000000"/>
                <w:sz w:val="21"/>
                <w:szCs w:val="21"/>
              </w:rPr>
              <w:t xml:space="preserve">'s room shall be based on local time;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8. Several situations of non compensation: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420" w:firstLineChars="20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a. If a customer encounters an order issue and fails to contact Party A in a timely manner to arrange their own itinerary, it shall be deemed that </w:t>
            </w:r>
            <w:r>
              <w:rPr>
                <w:rFonts w:hint="default" w:ascii="Times New Roman" w:hAnsi="Times New Roman" w:eastAsia="Times New Roman" w:cs="Times New Roman"/>
                <w:color w:val="000000"/>
                <w:sz w:val="21"/>
                <w:szCs w:val="21"/>
                <w:lang w:eastAsia="zh-Hans"/>
              </w:rPr>
              <w:t xml:space="preserve">Party B and the </w:t>
            </w:r>
            <w:r>
              <w:rPr>
                <w:rFonts w:hint="default" w:ascii="Times New Roman" w:hAnsi="Times New Roman" w:eastAsia="Times New Roman" w:cs="Times New Roman"/>
                <w:color w:val="000000"/>
                <w:sz w:val="21"/>
                <w:szCs w:val="21"/>
              </w:rPr>
              <w:t xml:space="preserve">customer have automatically waived their right to compensation for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and will not be liable for any expenses incurred by the customer;</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b. Party A provides customers with hotel rooms of no less than the original room type, original price, and the same number of nights (the same hotel or nearby hotels), which the customer does </w:t>
            </w:r>
            <w:r>
              <w:rPr>
                <w:rFonts w:hint="default" w:ascii="Times New Roman" w:hAnsi="Times New Roman" w:eastAsia="Times New Roman" w:cs="Times New Roman"/>
                <w:color w:val="000000"/>
                <w:sz w:val="21"/>
                <w:szCs w:val="21"/>
                <w:lang w:eastAsia="zh-Hans"/>
              </w:rPr>
              <w:t>not accept</w:t>
            </w:r>
            <w:r>
              <w:rPr>
                <w:rFonts w:hint="default" w:ascii="Times New Roman" w:hAnsi="Times New Roman" w:eastAsia="Times New Roman" w:cs="Times New Roman"/>
                <w:color w:val="000000"/>
                <w:sz w:val="21"/>
                <w:szCs w:val="21"/>
              </w:rPr>
              <w:t>;</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c. The </w:t>
            </w:r>
            <w:r>
              <w:rPr>
                <w:rFonts w:hint="default" w:ascii="Times New Roman" w:hAnsi="Times New Roman" w:eastAsia="Times New Roman" w:cs="Times New Roman"/>
                <w:color w:val="000000"/>
                <w:sz w:val="21"/>
                <w:szCs w:val="21"/>
                <w:lang w:eastAsia="zh-Hans"/>
              </w:rPr>
              <w:t xml:space="preserve">customer's </w:t>
            </w:r>
            <w:r>
              <w:rPr>
                <w:rFonts w:hint="default" w:ascii="Times New Roman" w:hAnsi="Times New Roman" w:eastAsia="Times New Roman" w:cs="Times New Roman"/>
                <w:color w:val="000000"/>
                <w:sz w:val="21"/>
                <w:szCs w:val="21"/>
              </w:rPr>
              <w:t>check-in date, room type, and other matters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have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changed without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Party A</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Orders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generated through</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malicious purchases;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e. Not actually checking in or not providing a true and valid check-in voucher, or the information in the check-in voucher such as the check-in person, city, date, etc. does not match the original order;</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f. For </w:t>
            </w:r>
            <w:r>
              <w:rPr>
                <w:rFonts w:hint="default" w:ascii="Times New Roman" w:hAnsi="Times New Roman" w:eastAsia="Times New Roman" w:cs="Times New Roman"/>
                <w:color w:val="000000"/>
                <w:sz w:val="21"/>
                <w:szCs w:val="21"/>
                <w:lang w:eastAsia="zh-Hans"/>
              </w:rPr>
              <w:t>orders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with a </w:t>
            </w:r>
            <w:r>
              <w:rPr>
                <w:rFonts w:hint="default" w:ascii="Times New Roman" w:hAnsi="Times New Roman" w:eastAsia="Times New Roman" w:cs="Times New Roman"/>
                <w:color w:val="000000"/>
                <w:sz w:val="21"/>
                <w:szCs w:val="21"/>
              </w:rPr>
              <w:t>risk</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splitting group rooms, Party A does not accept the operation of splitting group rooms into multiple orders. This is because the splitting of group rooms results in any actions taken by the hotel (including requesting additional fees from passengers during check-in or temporarily arranging another hotel for passengers, etc.), and Party A is not responsible;</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g. The inability to stay in a hotel due to uncontrollable factors (such as natural disasters, emergencies, government requisitions, hotel test forms, etc.);</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h. If the hotel 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has clearly stipulated channel restrictions, but there are still orders that do not match the source of the channel (such as prohibited sales on OTA platforms such as Ctrip, Qunar, Quya, Yilong, Meituan, etc.), party A has the right to directly cancel the order, deduct the full room price, do not compensate, and reserves the possibility of taking further measures in accordance with the hotel's regulations;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i. </w:t>
            </w: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has verified and informed the customer that the check-in is a duplicate booking </w:t>
            </w:r>
            <w:r>
              <w:rPr>
                <w:rFonts w:hint="default" w:ascii="Times New Roman" w:hAnsi="Times New Roman" w:eastAsia="Times New Roman" w:cs="Times New Roman"/>
                <w:color w:val="000000"/>
                <w:sz w:val="21"/>
                <w:szCs w:val="21"/>
                <w:lang w:eastAsia="zh-Hans"/>
              </w:rPr>
              <w:t>order</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color w:val="000000"/>
                <w:sz w:val="21"/>
                <w:szCs w:val="21"/>
              </w:rPr>
            </w:pPr>
            <w:r>
              <w:rPr>
                <w:rFonts w:hint="default" w:ascii="Times New Roman" w:hAnsi="Times New Roman" w:eastAsia="Times New Roman" w:cs="Times New Roman"/>
                <w:color w:val="000000"/>
                <w:sz w:val="21"/>
                <w:szCs w:val="21"/>
              </w:rPr>
              <w:t>j. Prepaid orders that have passed the latest payment deadline but have not been successfully paid;</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lang w:eastAsia="zh-Hans"/>
              </w:rPr>
              <w:t>k</w:t>
            </w:r>
            <w:r>
              <w:rPr>
                <w:rFonts w:hint="default" w:ascii="Times New Roman" w:hAnsi="Times New Roman" w:eastAsia="Times New Roman" w:cs="Times New Roman"/>
                <w:color w:val="000000"/>
                <w:sz w:val="21"/>
                <w:szCs w:val="21"/>
              </w:rPr>
              <w:t xml:space="preserve">. If the guest </w:t>
            </w:r>
            <w:r>
              <w:rPr>
                <w:rFonts w:hint="default" w:ascii="Times New Roman" w:hAnsi="Times New Roman" w:eastAsia="Times New Roman" w:cs="Times New Roman"/>
                <w:color w:val="000000"/>
                <w:sz w:val="21"/>
                <w:szCs w:val="21"/>
                <w:lang w:eastAsia="zh-Hans"/>
              </w:rPr>
              <w:t xml:space="preserve">fails to check </w:t>
            </w:r>
            <w:r>
              <w:rPr>
                <w:rFonts w:hint="default" w:ascii="Times New Roman" w:hAnsi="Times New Roman" w:eastAsia="Times New Roman" w:cs="Times New Roman"/>
                <w:color w:val="000000"/>
                <w:sz w:val="21"/>
                <w:szCs w:val="21"/>
              </w:rPr>
              <w:t>in at the designated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and does not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inform the </w:t>
            </w:r>
            <w:r>
              <w:rPr>
                <w:rFonts w:hint="default" w:ascii="Times New Roman" w:hAnsi="Times New Roman" w:eastAsia="Times New Roman" w:cs="Times New Roman"/>
                <w:color w:val="000000"/>
                <w:sz w:val="21"/>
                <w:szCs w:val="21"/>
                <w:lang w:eastAsia="zh-Hans"/>
              </w:rPr>
              <w:t>hotel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in advance, the hotel may cancel the order according to the no show, and </w:t>
            </w:r>
            <w:r>
              <w:rPr>
                <w:rFonts w:hint="default" w:ascii="Times New Roman" w:hAnsi="Times New Roman" w:eastAsia="Times New Roman" w:cs="Times New Roman"/>
                <w:color w:val="000000"/>
                <w:sz w:val="21"/>
                <w:szCs w:val="21"/>
                <w:lang w:eastAsia="zh-Hans"/>
              </w:rPr>
              <w:t xml:space="preserve">in this case, </w:t>
            </w:r>
            <w:r>
              <w:rPr>
                <w:rFonts w:hint="default" w:ascii="Times New Roman" w:hAnsi="Times New Roman" w:eastAsia="Times New Roman" w:cs="Times New Roman"/>
                <w:color w:val="000000"/>
                <w:sz w:val="21"/>
                <w:szCs w:val="21"/>
              </w:rPr>
              <w:t>Party A will not provide a refund or compensation;</w:t>
            </w:r>
          </w:p>
        </w:tc>
      </w:tr>
    </w:tbl>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-1105535</wp:posOffset>
          </wp:positionH>
          <wp:positionV relativeFrom="paragraph">
            <wp:posOffset>93345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276414"/>
    <w:rsid w:val="003813F3"/>
    <w:rsid w:val="003844FF"/>
    <w:rsid w:val="00440C46"/>
    <w:rsid w:val="00557983"/>
    <w:rsid w:val="006055D8"/>
    <w:rsid w:val="009F035B"/>
    <w:rsid w:val="04730898"/>
    <w:rsid w:val="04863392"/>
    <w:rsid w:val="08AA7FC6"/>
    <w:rsid w:val="09583E6E"/>
    <w:rsid w:val="09F315AC"/>
    <w:rsid w:val="0F7C3E30"/>
    <w:rsid w:val="12E6722B"/>
    <w:rsid w:val="14974423"/>
    <w:rsid w:val="17EFB41A"/>
    <w:rsid w:val="191916F9"/>
    <w:rsid w:val="1AE36E8A"/>
    <w:rsid w:val="229753F2"/>
    <w:rsid w:val="29886D87"/>
    <w:rsid w:val="2C2C5FD6"/>
    <w:rsid w:val="30643905"/>
    <w:rsid w:val="30DD16FA"/>
    <w:rsid w:val="37617C24"/>
    <w:rsid w:val="3EDC080D"/>
    <w:rsid w:val="4083702A"/>
    <w:rsid w:val="45C515C8"/>
    <w:rsid w:val="4C9170DB"/>
    <w:rsid w:val="4F37853B"/>
    <w:rsid w:val="4FB24A0D"/>
    <w:rsid w:val="548426B0"/>
    <w:rsid w:val="55412E3B"/>
    <w:rsid w:val="59190307"/>
    <w:rsid w:val="5A094754"/>
    <w:rsid w:val="5A1B10FD"/>
    <w:rsid w:val="668C2959"/>
    <w:rsid w:val="706D5DF7"/>
    <w:rsid w:val="73005B71"/>
    <w:rsid w:val="731D434B"/>
    <w:rsid w:val="733B46EA"/>
    <w:rsid w:val="79C22754"/>
    <w:rsid w:val="7AFF7FC1"/>
    <w:rsid w:val="7BDD4DD7"/>
    <w:rsid w:val="7D144297"/>
    <w:rsid w:val="7FF2D45A"/>
    <w:rsid w:val="9FCF829B"/>
    <w:rsid w:val="DF8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unhideWhenUsed/>
    <w:qFormat/>
    <w:uiPriority w:val="99"/>
    <w:rPr>
      <w:rFonts w:ascii="Times New Roman" w:hAnsi="Times New Roman" w:eastAsia="宋体" w:cstheme="minorBidi"/>
      <w:kern w:val="2"/>
      <w:sz w:val="24"/>
      <w:szCs w:val="22"/>
      <w:lang w:val="en-US" w:eastAsia="zh-CN" w:bidi="ar-SA"/>
    </w:rPr>
  </w:style>
  <w:style w:type="paragraph" w:customStyle="1" w:styleId="15">
    <w:name w:val="Body text|3"/>
    <w:basedOn w:val="1"/>
    <w:autoRedefine/>
    <w:qFormat/>
    <w:uiPriority w:val="0"/>
    <w:pPr>
      <w:spacing w:before="0" w:after="70" w:line="286" w:lineRule="auto"/>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5416</Words>
  <Characters>27815</Characters>
  <Lines>63</Lines>
  <Paragraphs>17</Paragraphs>
  <TotalTime>0</TotalTime>
  <ScaleCrop>false</ScaleCrop>
  <LinksUpToDate>false</LinksUpToDate>
  <CharactersWithSpaces>33406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2024-06-24T08:38:00Z</dcterms:created>
  <dc:creator>冯冯冯</dc:creator>
  <cp:lastModifiedBy>Huibibi</cp:lastModifiedBy>
  <dcterms:modified xsi:type="dcterms:W3CDTF">2024-07-04T01:49:04Z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B653441B078B41CEB8F1862E9C6B0C88_13</vt:lpwstr>
  </property>
</Properties>
</file>