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0F10E">
      <w:pPr>
        <w:pStyle w:val="5"/>
        <w:rPr>
          <w:rFonts w:ascii="Times New Roman" w:hAnsi="Times New Roman" w:cs="Times New Roman"/>
        </w:rPr>
      </w:pPr>
      <w:bookmarkStart w:id="59" w:name="_GoBack"/>
      <w:bookmarkEnd w:id="59"/>
      <w:bookmarkStart w:id="0" w:name="original-2-2"/>
      <w:r>
        <w:rPr>
          <w:rFonts w:ascii="Times New Roman" w:hAnsi="Times New Roman" w:cs="Times New Roman"/>
        </w:rPr>
        <w:t>酒店预订的合作协议</w:t>
      </w:r>
      <w:bookmarkEnd w:id="0"/>
    </w:p>
    <w:p w14:paraId="52BB74CA">
      <w:pPr>
        <w:pStyle w:val="5"/>
        <w:rPr>
          <w:rFonts w:ascii="Times New Roman" w:hAnsi="Times New Roman" w:cs="Times New Roman"/>
        </w:rPr>
      </w:pPr>
      <w:r>
        <w:rPr>
          <w:rFonts w:ascii="Times New Roman" w:hAnsi="Times New Roman" w:cs="Times New Roman"/>
        </w:rPr>
        <w:t>Cooperation Agreement for Hotel Reservation</w:t>
      </w:r>
    </w:p>
    <w:p w14:paraId="7A40E7C3">
      <w:pPr>
        <w:pStyle w:val="5"/>
        <w:rPr>
          <w:rFonts w:ascii="Times New Roman" w:hAnsi="Times New Roman" w:cs="Times New Roman"/>
        </w:rPr>
      </w:pPr>
    </w:p>
    <w:p w14:paraId="0A950AA2">
      <w:pPr>
        <w:pStyle w:val="5"/>
        <w:rPr>
          <w:rFonts w:ascii="Times New Roman" w:hAnsi="Times New Roman" w:cs="Times New Roman"/>
        </w:rPr>
      </w:pPr>
      <w:bookmarkStart w:id="1" w:name="original-2-3"/>
      <w:r>
        <w:rPr>
          <w:rFonts w:ascii="Times New Roman" w:hAnsi="Times New Roman" w:cs="Times New Roman"/>
        </w:rPr>
        <w:t>甲方：汇智国际旅游发展有限公司</w:t>
      </w:r>
      <w:bookmarkEnd w:id="1"/>
    </w:p>
    <w:p w14:paraId="064024A2">
      <w:pPr>
        <w:pStyle w:val="5"/>
        <w:rPr>
          <w:rFonts w:ascii="Times New Roman" w:hAnsi="Times New Roman" w:cs="Times New Roman"/>
        </w:rPr>
      </w:pPr>
      <w:r>
        <w:rPr>
          <w:rFonts w:ascii="Times New Roman" w:hAnsi="Times New Roman" w:cs="Times New Roman"/>
        </w:rPr>
        <w:t>Party A: Convergent International Travel Development Co., Ltd</w:t>
      </w:r>
    </w:p>
    <w:p w14:paraId="66D64A9F">
      <w:pPr>
        <w:pStyle w:val="5"/>
        <w:rPr>
          <w:rFonts w:ascii="Times New Roman" w:hAnsi="Times New Roman" w:cs="Times New Roman"/>
        </w:rPr>
      </w:pPr>
      <w:bookmarkStart w:id="2" w:name="original-2-4"/>
      <w:r>
        <w:rPr>
          <w:rFonts w:ascii="Times New Roman" w:hAnsi="Times New Roman" w:cs="Times New Roman"/>
        </w:rPr>
        <w:t>乙方：</w:t>
      </w:r>
      <w:bookmarkEnd w:id="2"/>
    </w:p>
    <w:p w14:paraId="245B2C7C">
      <w:pPr>
        <w:pStyle w:val="5"/>
        <w:rPr>
          <w:rFonts w:ascii="Times New Roman" w:hAnsi="Times New Roman" w:cs="Times New Roman"/>
        </w:rPr>
      </w:pPr>
      <w:r>
        <w:rPr>
          <w:rFonts w:ascii="Times New Roman" w:hAnsi="Times New Roman" w:cs="Times New Roman"/>
        </w:rPr>
        <w:t>Party B:</w:t>
      </w:r>
    </w:p>
    <w:p w14:paraId="0F09EF4F">
      <w:pPr>
        <w:spacing w:before="93"/>
        <w:ind w:firstLine="480"/>
        <w:rPr>
          <w:rFonts w:cs="Times New Roman"/>
        </w:rPr>
      </w:pPr>
    </w:p>
    <w:p w14:paraId="4D0E0342">
      <w:pPr>
        <w:spacing w:before="93"/>
        <w:ind w:firstLine="420"/>
        <w:rPr>
          <w:rFonts w:cs="Times New Roman"/>
          <w:sz w:val="21"/>
          <w:szCs w:val="21"/>
        </w:rPr>
      </w:pPr>
      <w:bookmarkStart w:id="3" w:name="original-2-5"/>
      <w:r>
        <w:rPr>
          <w:rFonts w:cs="Times New Roman"/>
          <w:sz w:val="21"/>
          <w:szCs w:val="21"/>
        </w:rPr>
        <w:t>双方在平等协商的基础上，本着互惠互利的原则，就酒店预订服务事宜达成本协议。</w:t>
      </w:r>
      <w:bookmarkEnd w:id="3"/>
    </w:p>
    <w:p w14:paraId="0E1FF3C8">
      <w:pPr>
        <w:spacing w:before="93"/>
        <w:ind w:firstLine="420"/>
        <w:rPr>
          <w:rFonts w:cs="Times New Roman"/>
          <w:sz w:val="21"/>
          <w:szCs w:val="21"/>
        </w:rPr>
      </w:pPr>
      <w:r>
        <w:rPr>
          <w:rFonts w:eastAsia="Arial" w:cs="Times New Roman"/>
          <w:sz w:val="21"/>
          <w:szCs w:val="21"/>
        </w:rPr>
        <w:t>On the basis of equal consultation and the principle of mutual benefit, both Party A and Party B have reached this Agreement on the matter of hotel reservation service.</w:t>
      </w:r>
    </w:p>
    <w:p w14:paraId="12B7D724">
      <w:pPr>
        <w:pStyle w:val="2"/>
        <w:numPr>
          <w:ilvl w:val="0"/>
          <w:numId w:val="1"/>
        </w:numPr>
        <w:spacing w:before="312"/>
        <w:ind w:left="0" w:firstLine="422"/>
        <w:rPr>
          <w:rFonts w:cs="Times New Roman"/>
          <w:sz w:val="21"/>
          <w:szCs w:val="21"/>
        </w:rPr>
      </w:pPr>
      <w:bookmarkStart w:id="4" w:name="original-2-6"/>
      <w:r>
        <w:rPr>
          <w:rFonts w:cs="Times New Roman"/>
          <w:sz w:val="21"/>
          <w:szCs w:val="21"/>
        </w:rPr>
        <w:t>合作内容</w:t>
      </w:r>
      <w:bookmarkEnd w:id="4"/>
    </w:p>
    <w:p w14:paraId="111C2EA8">
      <w:pPr>
        <w:pStyle w:val="2"/>
        <w:spacing w:before="312"/>
        <w:ind w:firstLine="422" w:firstLineChars="0"/>
        <w:rPr>
          <w:rFonts w:cs="Times New Roman"/>
          <w:sz w:val="21"/>
          <w:szCs w:val="21"/>
        </w:rPr>
      </w:pPr>
      <w:r>
        <w:rPr>
          <w:rFonts w:eastAsia="Arial" w:cs="Times New Roman"/>
          <w:color w:val="000000"/>
          <w:sz w:val="21"/>
          <w:szCs w:val="21"/>
        </w:rPr>
        <w:t>Article 1 Cooperation Content</w:t>
      </w:r>
    </w:p>
    <w:p w14:paraId="0412032E">
      <w:pPr>
        <w:pStyle w:val="9"/>
        <w:numPr>
          <w:ilvl w:val="0"/>
          <w:numId w:val="2"/>
        </w:numPr>
        <w:spacing w:before="93"/>
        <w:ind w:firstLineChars="0"/>
        <w:rPr>
          <w:rFonts w:cs="Times New Roman"/>
          <w:b/>
          <w:bCs/>
          <w:sz w:val="21"/>
          <w:szCs w:val="21"/>
        </w:rPr>
      </w:pPr>
      <w:bookmarkStart w:id="5" w:name="original-2-7"/>
      <w:r>
        <w:rPr>
          <w:rFonts w:cs="Times New Roman"/>
          <w:b/>
          <w:bCs/>
          <w:sz w:val="21"/>
          <w:szCs w:val="21"/>
        </w:rPr>
        <w:t>关于无限制房（即畅订，free sell）订单确认条款</w:t>
      </w:r>
      <w:bookmarkEnd w:id="5"/>
    </w:p>
    <w:p w14:paraId="363C4FB4">
      <w:pPr>
        <w:pStyle w:val="9"/>
        <w:numPr>
          <w:ilvl w:val="0"/>
          <w:numId w:val="3"/>
        </w:numPr>
        <w:spacing w:before="93"/>
        <w:ind w:firstLineChars="0"/>
        <w:rPr>
          <w:rFonts w:cs="Times New Roman"/>
          <w:b/>
          <w:bCs/>
          <w:sz w:val="21"/>
          <w:szCs w:val="21"/>
        </w:rPr>
      </w:pPr>
      <w:r>
        <w:rPr>
          <w:rFonts w:eastAsia="Arial" w:cs="Times New Roman"/>
          <w:b/>
          <w:bCs/>
          <w:color w:val="000000"/>
          <w:sz w:val="21"/>
          <w:szCs w:val="21"/>
        </w:rPr>
        <w:t>Free Sell Order Confirmation Clause</w:t>
      </w:r>
    </w:p>
    <w:p w14:paraId="2BBA881B">
      <w:pPr>
        <w:spacing w:before="93" w:after="93" w:afterLines="30" w:line="400" w:lineRule="exact"/>
        <w:ind w:firstLine="420"/>
        <w:rPr>
          <w:rFonts w:cs="Times New Roman"/>
          <w:bCs/>
          <w:color w:val="000000"/>
          <w:sz w:val="21"/>
          <w:szCs w:val="21"/>
        </w:rPr>
      </w:pPr>
      <w:bookmarkStart w:id="6" w:name="original-2-8"/>
      <w:r>
        <w:rPr>
          <w:rFonts w:cs="Times New Roman"/>
          <w:sz w:val="21"/>
          <w:szCs w:val="21"/>
        </w:rPr>
        <w:t>甲方根据乙方提供的产品信息分销</w:t>
      </w:r>
      <w:r>
        <w:rPr>
          <w:rFonts w:cs="Times New Roman"/>
          <w:color w:val="000000"/>
          <w:sz w:val="21"/>
          <w:szCs w:val="21"/>
        </w:rPr>
        <w:t>给客户，</w:t>
      </w:r>
      <w:r>
        <w:rPr>
          <w:rFonts w:cs="Times New Roman"/>
          <w:bCs/>
          <w:color w:val="000000"/>
          <w:sz w:val="21"/>
          <w:szCs w:val="21"/>
        </w:rPr>
        <w:t>经客人预订成功，甲方发具体预订信息给乙方，并经乙方确认后的订单:</w:t>
      </w:r>
      <w:bookmarkEnd w:id="6"/>
    </w:p>
    <w:p w14:paraId="771B9851">
      <w:pPr>
        <w:spacing w:before="93" w:after="93" w:afterLines="30" w:line="400" w:lineRule="exact"/>
        <w:ind w:firstLine="420"/>
        <w:rPr>
          <w:rFonts w:cs="Times New Roman"/>
          <w:bCs/>
          <w:color w:val="000000"/>
          <w:sz w:val="21"/>
          <w:szCs w:val="21"/>
        </w:rPr>
      </w:pPr>
      <w:r>
        <w:rPr>
          <w:rFonts w:eastAsia="Arial" w:cs="Times New Roman"/>
          <w:color w:val="000000"/>
          <w:sz w:val="21"/>
          <w:szCs w:val="21"/>
        </w:rPr>
        <w:t xml:space="preserve">Party A shall distribute to customers according to the product information provided by Party B. After the guest makes a successful reservation, Party A will send the specific reservation information to Party B, and the order is confirmed by Party B: </w:t>
      </w:r>
    </w:p>
    <w:p w14:paraId="1F3E33F4">
      <w:pPr>
        <w:pStyle w:val="9"/>
        <w:numPr>
          <w:ilvl w:val="0"/>
          <w:numId w:val="4"/>
        </w:numPr>
        <w:spacing w:before="93" w:after="93" w:afterLines="30" w:line="400" w:lineRule="exact"/>
        <w:ind w:left="0" w:firstLine="420"/>
        <w:rPr>
          <w:rFonts w:cs="Times New Roman"/>
          <w:color w:val="000000"/>
          <w:sz w:val="21"/>
          <w:szCs w:val="21"/>
        </w:rPr>
      </w:pPr>
      <w:bookmarkStart w:id="7" w:name="original-2-9"/>
      <w:r>
        <w:rPr>
          <w:rFonts w:cs="Times New Roman"/>
          <w:color w:val="000000"/>
          <w:sz w:val="21"/>
          <w:szCs w:val="21"/>
          <w:shd w:val="clear" w:color="auto" w:fill="FFFFFF"/>
        </w:rPr>
        <w:t>乙方在收到甲方发送的</w:t>
      </w:r>
      <w:r>
        <w:rPr>
          <w:rFonts w:cs="Times New Roman"/>
          <w:color w:val="000000"/>
          <w:sz w:val="21"/>
          <w:szCs w:val="21"/>
        </w:rPr>
        <w:t>订单预订详情</w:t>
      </w:r>
      <w:r>
        <w:rPr>
          <w:rFonts w:cs="Times New Roman"/>
          <w:color w:val="000000"/>
          <w:sz w:val="21"/>
          <w:szCs w:val="21"/>
          <w:shd w:val="clear" w:color="auto" w:fill="FFFFFF"/>
        </w:rPr>
        <w:t>之后，若订单产生于上午8点到19点之间（当地时间），乙方须在2小时内</w:t>
      </w:r>
      <w:r>
        <w:rPr>
          <w:rFonts w:cs="Times New Roman"/>
          <w:color w:val="000000"/>
          <w:sz w:val="21"/>
          <w:szCs w:val="21"/>
        </w:rPr>
        <w:t>向甲方提供预订号或酒店确认号；若订单产生于19点到次日8点之间（当地时间），乙方须在次日10点（当地时间）之前向甲方提供预订号或酒店确认号。如乙方未能在指定时间内提供预订号或酒店确认号</w:t>
      </w:r>
      <w:r>
        <w:rPr>
          <w:rFonts w:cs="Times New Roman"/>
          <w:szCs w:val="24"/>
        </w:rPr>
        <w:t>，</w:t>
      </w:r>
      <w:r>
        <w:rPr>
          <w:rFonts w:cs="Times New Roman"/>
          <w:color w:val="000000"/>
          <w:sz w:val="21"/>
          <w:szCs w:val="21"/>
        </w:rPr>
        <w:t>甲方有权根据客户的意愿取消订单，除退还房费外，甲方有权要求乙方支付该订单房费20%的违约金。如迟延提供预订号或酒店确认号</w:t>
      </w:r>
      <w:r>
        <w:rPr>
          <w:rFonts w:cs="Times New Roman"/>
          <w:color w:val="000000"/>
          <w:sz w:val="21"/>
          <w:szCs w:val="21"/>
          <w:lang w:eastAsia="zh-Hans"/>
        </w:rPr>
        <w:t>的</w:t>
      </w:r>
      <w:r>
        <w:rPr>
          <w:rFonts w:cs="Times New Roman"/>
          <w:color w:val="000000"/>
          <w:sz w:val="21"/>
          <w:szCs w:val="21"/>
        </w:rPr>
        <w:t>情况超过三次，甲方有权单方解除本协议。</w:t>
      </w:r>
      <w:bookmarkEnd w:id="7"/>
    </w:p>
    <w:p w14:paraId="722ADBDB">
      <w:pPr>
        <w:pStyle w:val="9"/>
        <w:spacing w:before="93" w:after="93" w:afterLines="30" w:line="400" w:lineRule="exact"/>
        <w:ind w:firstLineChars="0"/>
        <w:rPr>
          <w:rFonts w:cs="Times New Roman"/>
          <w:color w:val="000000"/>
          <w:sz w:val="21"/>
          <w:szCs w:val="21"/>
        </w:rPr>
      </w:pPr>
      <w:r>
        <w:rPr>
          <w:rFonts w:eastAsia="Arial" w:cs="Times New Roman"/>
          <w:color w:val="000000"/>
          <w:sz w:val="21"/>
          <w:szCs w:val="21"/>
          <w:shd w:val="clear" w:color="auto" w:fill="FFFFFF"/>
        </w:rPr>
        <w:t>1. After receiving the booking details of the order sent by Party A, if the order is placed between 8:00 and 19:00 (local time), Party B shall provide Party A with the reservation number or hotel confirmation number within 2 hours.</w:t>
      </w:r>
      <w:r>
        <w:rPr>
          <w:rFonts w:eastAsia="Arial" w:cs="Times New Roman"/>
          <w:color w:val="000000"/>
          <w:sz w:val="21"/>
          <w:szCs w:val="21"/>
        </w:rPr>
        <w:t xml:space="preserve"> If the order is placed between 19:00 and 8:00 the next day (local time), Party B shall provide Party A with the reservation number or hotel confirmation number before 10:00 the next day (local time). If Party B fails to provide the reservation number or hotel confirmation number within the specified time, Party A has the right to cancel the order according to the customer's will, and in addition to returning the room fee, Party A has the right to request Party B to pay 20% of the room fee of the order as a penalty. If the provision of reservation number or hotel confirmation number is delayed for more than three times, Party A has the right to unilaterally terminate this agreement.</w:t>
      </w:r>
    </w:p>
    <w:p w14:paraId="5B362876">
      <w:pPr>
        <w:pStyle w:val="9"/>
        <w:numPr>
          <w:ilvl w:val="0"/>
          <w:numId w:val="4"/>
        </w:numPr>
        <w:spacing w:before="93" w:after="93" w:afterLines="30" w:line="400" w:lineRule="exact"/>
        <w:ind w:left="0" w:firstLine="420"/>
        <w:rPr>
          <w:rFonts w:cs="Times New Roman"/>
          <w:color w:val="000000"/>
          <w:sz w:val="21"/>
          <w:szCs w:val="21"/>
        </w:rPr>
      </w:pPr>
      <w:bookmarkStart w:id="8" w:name="original-2-13"/>
      <w:r>
        <w:rPr>
          <w:rFonts w:cs="Times New Roman"/>
          <w:color w:val="000000"/>
          <w:sz w:val="21"/>
          <w:szCs w:val="21"/>
        </w:rPr>
        <w:t>若</w:t>
      </w:r>
      <w:r>
        <w:rPr>
          <w:rFonts w:cs="Times New Roman"/>
          <w:color w:val="000000"/>
          <w:sz w:val="21"/>
          <w:szCs w:val="21"/>
          <w:lang w:eastAsia="zh-Hans"/>
        </w:rPr>
        <w:t>因</w:t>
      </w:r>
      <w:r>
        <w:rPr>
          <w:rFonts w:cs="Times New Roman"/>
          <w:color w:val="000000"/>
          <w:sz w:val="21"/>
          <w:szCs w:val="21"/>
        </w:rPr>
        <w:t>乙方</w:t>
      </w:r>
      <w:r>
        <w:rPr>
          <w:rFonts w:cs="Times New Roman"/>
          <w:color w:val="000000"/>
          <w:sz w:val="21"/>
          <w:szCs w:val="21"/>
          <w:lang w:eastAsia="zh-Hans"/>
        </w:rPr>
        <w:t>原因（包括而不限于</w:t>
      </w:r>
      <w:r>
        <w:rPr>
          <w:rFonts w:cs="Times New Roman"/>
          <w:color w:val="000000"/>
          <w:sz w:val="21"/>
          <w:szCs w:val="21"/>
        </w:rPr>
        <w:t>满房、变价等）不能原单确认：</w:t>
      </w:r>
      <w:bookmarkEnd w:id="8"/>
    </w:p>
    <w:p w14:paraId="572D5CD6">
      <w:pPr>
        <w:pStyle w:val="9"/>
        <w:spacing w:before="93" w:after="93" w:afterLines="30" w:line="400" w:lineRule="exact"/>
        <w:ind w:firstLineChars="0"/>
        <w:rPr>
          <w:rFonts w:cs="Times New Roman"/>
          <w:color w:val="000000"/>
          <w:sz w:val="21"/>
          <w:szCs w:val="21"/>
        </w:rPr>
      </w:pPr>
      <w:r>
        <w:rPr>
          <w:rFonts w:eastAsia="Arial" w:cs="Times New Roman"/>
          <w:color w:val="000000"/>
          <w:sz w:val="21"/>
          <w:szCs w:val="21"/>
        </w:rPr>
        <w:t>2. If the original order cannot be confirmed due to Party B (including but not limited to no vacancy, price change, etc.):</w:t>
      </w:r>
    </w:p>
    <w:p w14:paraId="3780F0E7">
      <w:pPr>
        <w:pStyle w:val="9"/>
        <w:numPr>
          <w:ilvl w:val="0"/>
          <w:numId w:val="5"/>
        </w:numPr>
        <w:spacing w:before="93" w:after="93" w:afterLines="30" w:line="400" w:lineRule="exact"/>
        <w:ind w:firstLineChars="0"/>
        <w:rPr>
          <w:rFonts w:cs="Times New Roman"/>
          <w:color w:val="000000"/>
          <w:sz w:val="21"/>
          <w:szCs w:val="21"/>
        </w:rPr>
      </w:pPr>
      <w:bookmarkStart w:id="9" w:name="original-2-14"/>
      <w:r>
        <w:rPr>
          <w:rFonts w:cs="Times New Roman"/>
          <w:color w:val="000000"/>
          <w:sz w:val="21"/>
          <w:szCs w:val="21"/>
        </w:rPr>
        <w:t>甲方有权将该订单通过其他渠道预订，中间产生的差价将由乙方承担；</w:t>
      </w:r>
      <w:bookmarkEnd w:id="9"/>
    </w:p>
    <w:p w14:paraId="358F51F0">
      <w:pPr>
        <w:pStyle w:val="9"/>
        <w:spacing w:before="93" w:after="93" w:afterLines="30" w:line="400" w:lineRule="exact"/>
        <w:ind w:firstLine="0" w:firstLineChars="0"/>
        <w:rPr>
          <w:rFonts w:cs="Times New Roman"/>
          <w:color w:val="000000"/>
          <w:sz w:val="21"/>
          <w:szCs w:val="21"/>
        </w:rPr>
      </w:pPr>
      <w:r>
        <w:rPr>
          <w:rFonts w:eastAsia="Arial" w:cs="Times New Roman"/>
          <w:color w:val="000000"/>
          <w:sz w:val="21"/>
          <w:szCs w:val="21"/>
        </w:rPr>
        <w:t>1) Party A has the right to book through other channels, and the price difference arising therefrom will be borne by Party B;</w:t>
      </w:r>
    </w:p>
    <w:p w14:paraId="4ACF485A">
      <w:pPr>
        <w:pStyle w:val="9"/>
        <w:numPr>
          <w:ilvl w:val="0"/>
          <w:numId w:val="5"/>
        </w:numPr>
        <w:spacing w:before="93" w:after="93" w:afterLines="30" w:line="400" w:lineRule="exact"/>
        <w:ind w:firstLineChars="0"/>
        <w:rPr>
          <w:rFonts w:cs="Times New Roman"/>
          <w:color w:val="000000"/>
          <w:sz w:val="21"/>
          <w:szCs w:val="21"/>
        </w:rPr>
      </w:pPr>
      <w:bookmarkStart w:id="10" w:name="original-2-15"/>
      <w:r>
        <w:rPr>
          <w:rFonts w:cs="Times New Roman"/>
          <w:color w:val="000000"/>
          <w:sz w:val="21"/>
          <w:szCs w:val="21"/>
        </w:rPr>
        <w:t>若甲方无法通过其他渠道给客户预订原酒店，乙方须给出合理的备选酒店方案，备选酒店必须与原酒店同等级或比原酒店更高等级，与原酒店的距离不得超过5公里，房型不能降级；</w:t>
      </w:r>
      <w:bookmarkEnd w:id="10"/>
    </w:p>
    <w:p w14:paraId="5CA935B0">
      <w:pPr>
        <w:pStyle w:val="9"/>
        <w:spacing w:before="93" w:after="93" w:afterLines="30" w:line="400" w:lineRule="exact"/>
        <w:ind w:firstLine="0" w:firstLineChars="0"/>
        <w:rPr>
          <w:rFonts w:cs="Times New Roman"/>
          <w:color w:val="000000"/>
          <w:sz w:val="21"/>
          <w:szCs w:val="21"/>
        </w:rPr>
      </w:pPr>
      <w:r>
        <w:rPr>
          <w:rFonts w:eastAsia="Arial" w:cs="Times New Roman"/>
          <w:color w:val="000000"/>
          <w:sz w:val="21"/>
          <w:szCs w:val="21"/>
        </w:rPr>
        <w:t>2) If Party A cannot book the original hotel for customers through other channels, Party B must give a reasonable alternative hotel plan, and the alternative hotel must be of the same level or higher level than the original hotel, and the distance from the original hotel shall not exceed 5km, and the room type cannot be downgraded;</w:t>
      </w:r>
    </w:p>
    <w:p w14:paraId="12439EB0">
      <w:pPr>
        <w:pStyle w:val="9"/>
        <w:numPr>
          <w:ilvl w:val="0"/>
          <w:numId w:val="5"/>
        </w:numPr>
        <w:spacing w:before="93" w:after="93" w:afterLines="30" w:line="400" w:lineRule="exact"/>
        <w:ind w:firstLineChars="0"/>
        <w:rPr>
          <w:rFonts w:cs="Times New Roman"/>
          <w:color w:val="000000"/>
          <w:sz w:val="21"/>
          <w:szCs w:val="21"/>
        </w:rPr>
      </w:pPr>
      <w:bookmarkStart w:id="11" w:name="original-2-16"/>
      <w:r>
        <w:rPr>
          <w:rFonts w:cs="Times New Roman"/>
          <w:color w:val="000000"/>
          <w:sz w:val="21"/>
          <w:szCs w:val="21"/>
        </w:rPr>
        <w:t>若客户接受备选酒店，乙方需立即与备选酒店确认订单并反馈给甲方预订成功的信息；若客户不接受备选酒店，乙方须作最高为订单首晚房费的赔付。</w:t>
      </w:r>
      <w:bookmarkEnd w:id="11"/>
    </w:p>
    <w:p w14:paraId="6EF8EA79">
      <w:pPr>
        <w:pStyle w:val="9"/>
        <w:spacing w:before="93" w:after="93" w:afterLines="30" w:line="400" w:lineRule="exact"/>
        <w:ind w:firstLine="0" w:firstLineChars="0"/>
        <w:rPr>
          <w:rFonts w:cs="Times New Roman"/>
          <w:color w:val="000000"/>
          <w:sz w:val="21"/>
          <w:szCs w:val="21"/>
        </w:rPr>
      </w:pPr>
      <w:r>
        <w:rPr>
          <w:rFonts w:eastAsia="Arial" w:cs="Times New Roman"/>
          <w:color w:val="000000"/>
          <w:sz w:val="21"/>
          <w:szCs w:val="21"/>
        </w:rPr>
        <w:t>3) If the customer accepts the alternative hotel, Party B shall immediately confirm the order with the alternative hotel and feed back the successful reservation information to Party A; If the customer does not accept the alternative hotel, Party B shall pay up to the room fee of the first night in the order.</w:t>
      </w:r>
    </w:p>
    <w:p w14:paraId="20F5F886">
      <w:pPr>
        <w:pStyle w:val="9"/>
        <w:numPr>
          <w:ilvl w:val="0"/>
          <w:numId w:val="4"/>
        </w:numPr>
        <w:spacing w:before="93" w:after="93" w:afterLines="30" w:line="400" w:lineRule="exact"/>
        <w:ind w:left="0" w:firstLine="420"/>
        <w:rPr>
          <w:rFonts w:cs="Times New Roman"/>
          <w:color w:val="000000"/>
          <w:sz w:val="21"/>
          <w:szCs w:val="21"/>
        </w:rPr>
      </w:pPr>
      <w:bookmarkStart w:id="12" w:name="original-2-18"/>
      <w:r>
        <w:rPr>
          <w:rFonts w:cs="Times New Roman"/>
          <w:color w:val="000000"/>
          <w:sz w:val="21"/>
          <w:szCs w:val="21"/>
        </w:rPr>
        <w:t>若乙方在接收到甲方的订单预订详情2小时内不提供确认信息，甲方有权利对该订单进行其他处理，</w:t>
      </w:r>
      <w:r>
        <w:rPr>
          <w:rFonts w:cs="Times New Roman"/>
          <w:color w:val="000000"/>
          <w:sz w:val="21"/>
          <w:szCs w:val="21"/>
          <w:lang w:eastAsia="zh-Hans"/>
        </w:rPr>
        <w:t>乙方需按本协议承担违约责任外，</w:t>
      </w:r>
      <w:r>
        <w:rPr>
          <w:rFonts w:cs="Times New Roman"/>
          <w:color w:val="000000"/>
          <w:sz w:val="21"/>
          <w:szCs w:val="21"/>
        </w:rPr>
        <w:t>由此造成的所有损失</w:t>
      </w:r>
      <w:r>
        <w:rPr>
          <w:rFonts w:cs="Times New Roman"/>
          <w:color w:val="000000"/>
          <w:sz w:val="21"/>
          <w:szCs w:val="21"/>
          <w:lang w:eastAsia="zh-Hans"/>
        </w:rPr>
        <w:t>仍</w:t>
      </w:r>
      <w:r>
        <w:rPr>
          <w:rFonts w:cs="Times New Roman"/>
          <w:color w:val="000000"/>
          <w:sz w:val="21"/>
          <w:szCs w:val="21"/>
        </w:rPr>
        <w:t>由乙方承担。</w:t>
      </w:r>
      <w:bookmarkEnd w:id="12"/>
    </w:p>
    <w:p w14:paraId="63EF9DED">
      <w:pPr>
        <w:pStyle w:val="9"/>
        <w:spacing w:before="93" w:after="93" w:afterLines="30" w:line="400" w:lineRule="exact"/>
        <w:ind w:firstLineChars="0"/>
        <w:rPr>
          <w:rFonts w:cs="Times New Roman"/>
          <w:color w:val="000000"/>
          <w:sz w:val="21"/>
          <w:szCs w:val="21"/>
        </w:rPr>
      </w:pPr>
      <w:r>
        <w:rPr>
          <w:rFonts w:eastAsia="Arial" w:cs="Times New Roman"/>
          <w:color w:val="000000"/>
          <w:sz w:val="21"/>
          <w:szCs w:val="21"/>
        </w:rPr>
        <w:t>3. If Party B fails to provide the confirmation information within 2 hours after receiving the reservation details of Party A's order, Party A has the right to carry out other handling on this order, and Party B shall be liable for breach of contract according to this agreement, and bear all losses caused thereby.</w:t>
      </w:r>
    </w:p>
    <w:p w14:paraId="51B2BE8B">
      <w:pPr>
        <w:pStyle w:val="9"/>
        <w:numPr>
          <w:ilvl w:val="0"/>
          <w:numId w:val="4"/>
        </w:numPr>
        <w:spacing w:before="93" w:after="93" w:afterLines="30" w:line="400" w:lineRule="exact"/>
        <w:ind w:left="0" w:firstLine="420"/>
        <w:rPr>
          <w:rFonts w:cs="Times New Roman"/>
          <w:color w:val="000000"/>
          <w:sz w:val="21"/>
          <w:szCs w:val="21"/>
        </w:rPr>
      </w:pPr>
      <w:bookmarkStart w:id="13" w:name="original-2-19"/>
      <w:r>
        <w:rPr>
          <w:rFonts w:cs="Times New Roman"/>
          <w:color w:val="000000"/>
          <w:sz w:val="21"/>
          <w:szCs w:val="21"/>
        </w:rPr>
        <w:t>乙方确认订单后，客户到达酒店查询不到预订</w:t>
      </w:r>
      <w:r>
        <w:rPr>
          <w:rFonts w:cs="Times New Roman"/>
          <w:color w:val="000000"/>
          <w:sz w:val="21"/>
          <w:szCs w:val="21"/>
          <w:lang w:eastAsia="zh-Hans"/>
        </w:rPr>
        <w:t>信息</w:t>
      </w:r>
      <w:r>
        <w:rPr>
          <w:rFonts w:cs="Times New Roman"/>
          <w:color w:val="000000"/>
          <w:sz w:val="21"/>
          <w:szCs w:val="21"/>
        </w:rPr>
        <w:t>，乙方须立即处理客户问题，并在10分钟内反馈处理结果：若乙方超过10分钟后给予反馈结果，甲方有权根据客户的意愿取消订单，</w:t>
      </w:r>
      <w:r>
        <w:rPr>
          <w:rFonts w:cs="Times New Roman"/>
          <w:color w:val="000000"/>
          <w:sz w:val="21"/>
          <w:szCs w:val="21"/>
          <w:lang w:eastAsia="zh-Hans"/>
        </w:rPr>
        <w:t>乙方</w:t>
      </w:r>
      <w:r>
        <w:rPr>
          <w:rFonts w:cs="Times New Roman"/>
          <w:color w:val="000000"/>
          <w:sz w:val="21"/>
          <w:szCs w:val="21"/>
        </w:rPr>
        <w:t>除退还房费外，</w:t>
      </w:r>
      <w:r>
        <w:rPr>
          <w:rFonts w:cs="Times New Roman"/>
          <w:color w:val="000000"/>
          <w:sz w:val="21"/>
          <w:szCs w:val="21"/>
          <w:lang w:eastAsia="zh-Hans"/>
        </w:rPr>
        <w:t>需按</w:t>
      </w:r>
      <w:r>
        <w:rPr>
          <w:rFonts w:cs="Times New Roman"/>
          <w:color w:val="000000"/>
          <w:sz w:val="21"/>
          <w:szCs w:val="21"/>
        </w:rPr>
        <w:t>订单首晚房费</w:t>
      </w:r>
      <w:r>
        <w:rPr>
          <w:rFonts w:cs="Times New Roman"/>
          <w:color w:val="000000"/>
          <w:sz w:val="21"/>
          <w:szCs w:val="21"/>
          <w:lang w:eastAsia="zh-Hans"/>
        </w:rPr>
        <w:t>支付违约金</w:t>
      </w:r>
      <w:r>
        <w:rPr>
          <w:rFonts w:cs="Times New Roman"/>
          <w:color w:val="000000"/>
          <w:sz w:val="21"/>
          <w:szCs w:val="21"/>
        </w:rPr>
        <w:t>，如果订单首晚房费不能覆盖甲方的损失，乙方应对甲方的损失负全部责任。</w:t>
      </w:r>
      <w:bookmarkEnd w:id="13"/>
    </w:p>
    <w:p w14:paraId="5E549829">
      <w:pPr>
        <w:pStyle w:val="9"/>
        <w:spacing w:before="93" w:after="93" w:afterLines="30" w:line="400" w:lineRule="exact"/>
        <w:ind w:firstLineChars="0"/>
        <w:rPr>
          <w:rFonts w:cs="Times New Roman"/>
          <w:color w:val="000000"/>
          <w:sz w:val="21"/>
          <w:szCs w:val="21"/>
        </w:rPr>
      </w:pPr>
      <w:r>
        <w:rPr>
          <w:rFonts w:eastAsia="Arial" w:cs="Times New Roman"/>
          <w:color w:val="000000"/>
          <w:sz w:val="21"/>
          <w:szCs w:val="21"/>
        </w:rPr>
        <w:t>4. After Party B confirms the order, if the customer cannot find the reservation information when he arrives at the hotel, Party B must immediately deal with the customer's problem and feed back the handling result within 10 minutes: If Party B gives the feedback after more than 10 minutes, Party A has the right to cancel the order according to the customer's will, and besides returning the room fee, Party B shall pay the room fee for the first night of the order as a penalty. If the room fee for the first night of the order cannot cover Party A's losses, Party B shall be fully responsible for Party A's losses.</w:t>
      </w:r>
    </w:p>
    <w:p w14:paraId="3FE46B53">
      <w:pPr>
        <w:pStyle w:val="9"/>
        <w:numPr>
          <w:ilvl w:val="0"/>
          <w:numId w:val="4"/>
        </w:numPr>
        <w:spacing w:before="93" w:after="93" w:afterLines="30" w:line="400" w:lineRule="exact"/>
        <w:ind w:left="0" w:firstLine="420"/>
        <w:rPr>
          <w:rFonts w:cs="Times New Roman"/>
          <w:color w:val="000000"/>
          <w:sz w:val="21"/>
          <w:szCs w:val="21"/>
        </w:rPr>
      </w:pPr>
      <w:bookmarkStart w:id="14" w:name="original-2-20"/>
      <w:r>
        <w:rPr>
          <w:rFonts w:cs="Times New Roman"/>
          <w:color w:val="000000"/>
          <w:sz w:val="21"/>
          <w:szCs w:val="21"/>
        </w:rPr>
        <w:t>若乙方在10分钟内反馈客户无法原单入住，乙方需立即为客户提供备选酒店：</w:t>
      </w:r>
      <w:bookmarkEnd w:id="14"/>
    </w:p>
    <w:p w14:paraId="791AB206">
      <w:pPr>
        <w:pStyle w:val="9"/>
        <w:spacing w:before="93" w:after="93" w:afterLines="30" w:line="400" w:lineRule="exact"/>
        <w:ind w:firstLineChars="0"/>
        <w:rPr>
          <w:rFonts w:cs="Times New Roman"/>
          <w:color w:val="000000"/>
          <w:sz w:val="21"/>
          <w:szCs w:val="21"/>
        </w:rPr>
      </w:pPr>
      <w:r>
        <w:rPr>
          <w:rFonts w:eastAsia="Arial" w:cs="Times New Roman"/>
          <w:color w:val="000000"/>
          <w:sz w:val="21"/>
          <w:szCs w:val="21"/>
        </w:rPr>
        <w:t>5. If Party B gives the feedback within 10 minutes that the customer cannot check in with the original order, Party B shall immediately provide the customer with an alternative hotel:</w:t>
      </w:r>
    </w:p>
    <w:p w14:paraId="2C133724">
      <w:pPr>
        <w:pStyle w:val="9"/>
        <w:numPr>
          <w:ilvl w:val="0"/>
          <w:numId w:val="6"/>
        </w:numPr>
        <w:spacing w:before="93" w:after="93" w:afterLines="30" w:line="400" w:lineRule="exact"/>
        <w:ind w:firstLineChars="0"/>
        <w:rPr>
          <w:rFonts w:cs="Times New Roman"/>
          <w:color w:val="000000"/>
          <w:sz w:val="21"/>
          <w:szCs w:val="21"/>
        </w:rPr>
      </w:pPr>
      <w:bookmarkStart w:id="15" w:name="original-2-21"/>
      <w:r>
        <w:rPr>
          <w:rFonts w:cs="Times New Roman"/>
          <w:color w:val="000000"/>
          <w:sz w:val="21"/>
          <w:szCs w:val="21"/>
        </w:rPr>
        <w:t>若客户接受备选酒店，乙方需承担客户搬离酒店的交通费和其他相关费用；</w:t>
      </w:r>
      <w:bookmarkEnd w:id="15"/>
    </w:p>
    <w:p w14:paraId="368AFD6C">
      <w:pPr>
        <w:pStyle w:val="9"/>
        <w:spacing w:before="93" w:after="93" w:afterLines="30" w:line="400" w:lineRule="exact"/>
        <w:ind w:firstLine="0" w:firstLineChars="0"/>
        <w:rPr>
          <w:rFonts w:cs="Times New Roman"/>
          <w:color w:val="000000"/>
          <w:sz w:val="21"/>
          <w:szCs w:val="21"/>
        </w:rPr>
      </w:pPr>
      <w:r>
        <w:rPr>
          <w:rFonts w:eastAsia="Arial" w:cs="Times New Roman"/>
          <w:color w:val="000000"/>
          <w:sz w:val="21"/>
          <w:szCs w:val="21"/>
        </w:rPr>
        <w:t>1) If the customer accepts the alternative hotel, Party B shall bear the transportation fee and other related expenses for the customer to move out of the hotel;</w:t>
      </w:r>
    </w:p>
    <w:p w14:paraId="0448BDA6">
      <w:pPr>
        <w:pStyle w:val="9"/>
        <w:numPr>
          <w:ilvl w:val="0"/>
          <w:numId w:val="6"/>
        </w:numPr>
        <w:spacing w:before="93" w:after="93" w:afterLines="30" w:line="400" w:lineRule="exact"/>
        <w:ind w:firstLineChars="0"/>
        <w:rPr>
          <w:rFonts w:cs="Times New Roman"/>
          <w:color w:val="000000"/>
          <w:sz w:val="21"/>
          <w:szCs w:val="21"/>
        </w:rPr>
      </w:pPr>
      <w:bookmarkStart w:id="16" w:name="original-2-22"/>
      <w:r>
        <w:rPr>
          <w:rFonts w:cs="Times New Roman"/>
          <w:color w:val="000000"/>
          <w:sz w:val="21"/>
          <w:szCs w:val="21"/>
        </w:rPr>
        <w:t>若客户不接受备选酒店，甲方有权根据客户的意愿取消订单，</w:t>
      </w:r>
      <w:r>
        <w:rPr>
          <w:rFonts w:cs="Times New Roman"/>
          <w:color w:val="000000"/>
          <w:sz w:val="21"/>
          <w:szCs w:val="21"/>
          <w:lang w:eastAsia="zh-Hans"/>
        </w:rPr>
        <w:t>乙方</w:t>
      </w:r>
      <w:r>
        <w:rPr>
          <w:rFonts w:cs="Times New Roman"/>
          <w:color w:val="000000"/>
          <w:sz w:val="21"/>
          <w:szCs w:val="21"/>
        </w:rPr>
        <w:t>除退还房费外，</w:t>
      </w:r>
      <w:r>
        <w:rPr>
          <w:rFonts w:cs="Times New Roman"/>
          <w:color w:val="000000"/>
          <w:sz w:val="21"/>
          <w:szCs w:val="21"/>
          <w:lang w:eastAsia="zh-Hans"/>
        </w:rPr>
        <w:t>需按</w:t>
      </w:r>
      <w:r>
        <w:rPr>
          <w:rFonts w:cs="Times New Roman"/>
          <w:color w:val="000000"/>
          <w:sz w:val="21"/>
          <w:szCs w:val="21"/>
        </w:rPr>
        <w:t>订单首晚房费</w:t>
      </w:r>
      <w:r>
        <w:rPr>
          <w:rFonts w:cs="Times New Roman"/>
          <w:color w:val="000000"/>
          <w:sz w:val="21"/>
          <w:szCs w:val="21"/>
          <w:lang w:eastAsia="zh-Hans"/>
        </w:rPr>
        <w:t>支付违约金</w:t>
      </w:r>
      <w:r>
        <w:rPr>
          <w:rFonts w:cs="Times New Roman"/>
          <w:color w:val="000000"/>
          <w:sz w:val="21"/>
          <w:szCs w:val="21"/>
        </w:rPr>
        <w:t>，如果订单首晚房费不能覆盖甲方的损失，乙方应对甲方的损失负全部责任。。</w:t>
      </w:r>
      <w:bookmarkEnd w:id="16"/>
    </w:p>
    <w:p w14:paraId="261011CC">
      <w:pPr>
        <w:pStyle w:val="9"/>
        <w:spacing w:before="93" w:after="93" w:afterLines="30" w:line="400" w:lineRule="exact"/>
        <w:ind w:firstLine="0" w:firstLineChars="0"/>
        <w:rPr>
          <w:rFonts w:cs="Times New Roman"/>
          <w:color w:val="000000"/>
          <w:sz w:val="21"/>
          <w:szCs w:val="21"/>
        </w:rPr>
      </w:pPr>
      <w:r>
        <w:rPr>
          <w:rFonts w:eastAsia="Arial" w:cs="Times New Roman"/>
          <w:color w:val="000000"/>
          <w:sz w:val="21"/>
          <w:szCs w:val="21"/>
        </w:rPr>
        <w:t>2) If the customer does not accept the alternative hotel, Party A has the right to cancel the order according to the customer's will. In addition to returning the room fee, Party B shall pay the room fee for the first night of the order as a penalty. If the room fee of the first night of the order cannot cover the losses of Party A, Party B shall be fully responsible for the losses caused to Party A.</w:t>
      </w:r>
    </w:p>
    <w:p w14:paraId="5A2B150C">
      <w:pPr>
        <w:pStyle w:val="9"/>
        <w:numPr>
          <w:ilvl w:val="0"/>
          <w:numId w:val="4"/>
        </w:numPr>
        <w:spacing w:before="93" w:after="93" w:afterLines="30" w:line="400" w:lineRule="exact"/>
        <w:ind w:left="0" w:firstLine="420"/>
        <w:rPr>
          <w:rFonts w:cs="Times New Roman"/>
          <w:color w:val="000000"/>
          <w:sz w:val="21"/>
          <w:szCs w:val="21"/>
        </w:rPr>
      </w:pPr>
      <w:bookmarkStart w:id="17" w:name="original-2-23"/>
      <w:bookmarkStart w:id="18" w:name="OLE_LINK1"/>
      <w:bookmarkStart w:id="19" w:name="OLE_LINK2"/>
      <w:r>
        <w:rPr>
          <w:rFonts w:cs="Times New Roman"/>
          <w:color w:val="000000"/>
          <w:sz w:val="21"/>
          <w:szCs w:val="21"/>
        </w:rPr>
        <w:t>乙方订单确认后，应保证酒店会把房间保留到入住日期的第二天中午12点。如果客人在第二天中午12点之前到达酒店，但是酒店没有为客人保留房间，乙方应承担因此对甲方造成的所有损失。</w:t>
      </w:r>
      <w:bookmarkEnd w:id="17"/>
    </w:p>
    <w:p w14:paraId="328D2306">
      <w:pPr>
        <w:pStyle w:val="9"/>
        <w:spacing w:before="93" w:after="93" w:afterLines="30" w:line="400" w:lineRule="exact"/>
        <w:ind w:firstLineChars="0"/>
        <w:rPr>
          <w:rFonts w:cs="Times New Roman"/>
          <w:color w:val="000000"/>
          <w:sz w:val="21"/>
          <w:szCs w:val="21"/>
        </w:rPr>
      </w:pPr>
      <w:r>
        <w:rPr>
          <w:rFonts w:eastAsia="Arial" w:cs="Times New Roman"/>
          <w:color w:val="000000"/>
          <w:sz w:val="21"/>
          <w:szCs w:val="21"/>
        </w:rPr>
        <w:t>6. After order confirmation, Party B shall ensure that the hotel will keep the room until 12:00 the day after the check-in date. If the guest arrives at the hotel before 12:00 the next day, but the hotel does not reserve a room for the guest, Party B shall bear all the losses caused to Party A thereby.</w:t>
      </w:r>
    </w:p>
    <w:bookmarkEnd w:id="18"/>
    <w:bookmarkEnd w:id="19"/>
    <w:p w14:paraId="2D9ED049">
      <w:pPr>
        <w:pStyle w:val="9"/>
        <w:numPr>
          <w:ilvl w:val="0"/>
          <w:numId w:val="2"/>
        </w:numPr>
        <w:spacing w:before="93"/>
        <w:ind w:firstLineChars="0"/>
        <w:rPr>
          <w:rFonts w:cs="Times New Roman"/>
          <w:b/>
          <w:sz w:val="21"/>
          <w:szCs w:val="21"/>
        </w:rPr>
      </w:pPr>
      <w:bookmarkStart w:id="20" w:name="original-2-25"/>
      <w:r>
        <w:rPr>
          <w:rFonts w:cs="Times New Roman"/>
          <w:b/>
          <w:sz w:val="21"/>
          <w:szCs w:val="21"/>
        </w:rPr>
        <w:t>关于实时库存房（allotment）订单的确认条款</w:t>
      </w:r>
      <w:bookmarkEnd w:id="20"/>
    </w:p>
    <w:p w14:paraId="0F685576">
      <w:pPr>
        <w:pStyle w:val="9"/>
        <w:spacing w:before="93"/>
        <w:ind w:firstLine="0" w:firstLineChars="0"/>
        <w:rPr>
          <w:rFonts w:cs="Times New Roman"/>
          <w:b/>
          <w:sz w:val="21"/>
          <w:szCs w:val="21"/>
        </w:rPr>
      </w:pPr>
      <w:r>
        <w:rPr>
          <w:rFonts w:eastAsia="Arial" w:cs="Times New Roman"/>
          <w:b/>
          <w:bCs/>
          <w:color w:val="000000"/>
          <w:sz w:val="21"/>
          <w:szCs w:val="21"/>
        </w:rPr>
        <w:t>(II) Real-time Allotment Order Confirmation Clause</w:t>
      </w:r>
    </w:p>
    <w:p w14:paraId="4A57D848">
      <w:pPr>
        <w:spacing w:before="93" w:after="93" w:afterLines="30" w:line="400" w:lineRule="exact"/>
        <w:ind w:firstLine="420"/>
        <w:rPr>
          <w:rFonts w:cs="Times New Roman"/>
        </w:rPr>
      </w:pPr>
      <w:bookmarkStart w:id="21" w:name="original-2-26"/>
      <w:r>
        <w:rPr>
          <w:rFonts w:cs="Times New Roman"/>
          <w:bCs/>
          <w:sz w:val="21"/>
          <w:szCs w:val="21"/>
        </w:rPr>
        <w:t>乙方提供的</w:t>
      </w:r>
      <w:r>
        <w:rPr>
          <w:rFonts w:cs="Times New Roman"/>
          <w:color w:val="000000"/>
          <w:sz w:val="21"/>
          <w:szCs w:val="21"/>
        </w:rPr>
        <w:t>实时库存房一旦被客户预订成功，</w:t>
      </w:r>
      <w:r>
        <w:rPr>
          <w:rFonts w:cs="Times New Roman"/>
          <w:color w:val="000000"/>
          <w:sz w:val="21"/>
          <w:szCs w:val="21"/>
          <w:shd w:val="clear" w:color="auto" w:fill="FFFFFF"/>
        </w:rPr>
        <w:t>视同乙方已确认订单,确认方法参照本协议本</w:t>
      </w:r>
      <w:r>
        <w:rPr>
          <w:rFonts w:cs="Times New Roman"/>
          <w:color w:val="000000"/>
          <w:sz w:val="21"/>
          <w:szCs w:val="21"/>
        </w:rPr>
        <w:t>条第（二）款的内容。</w:t>
      </w:r>
      <w:bookmarkEnd w:id="21"/>
    </w:p>
    <w:p w14:paraId="14B70883">
      <w:pPr>
        <w:spacing w:before="93" w:after="93" w:afterLines="30" w:line="400" w:lineRule="exact"/>
        <w:ind w:firstLine="420"/>
        <w:rPr>
          <w:rFonts w:cs="Times New Roman"/>
        </w:rPr>
      </w:pPr>
      <w:r>
        <w:rPr>
          <w:rFonts w:eastAsia="Arial" w:cs="Times New Roman"/>
          <w:color w:val="000000"/>
          <w:sz w:val="21"/>
          <w:szCs w:val="21"/>
        </w:rPr>
        <w:t xml:space="preserve">Once the real-time allotment provided by Party B is successfully booked by the customer, it shall be deemed that Party B has confirmed the order, and the confirmation method shall refer to the content in Paragraph (2) of this article herein. </w:t>
      </w:r>
    </w:p>
    <w:p w14:paraId="7A3C7C09">
      <w:pPr>
        <w:pStyle w:val="2"/>
        <w:numPr>
          <w:ilvl w:val="0"/>
          <w:numId w:val="1"/>
        </w:numPr>
        <w:spacing w:before="312"/>
        <w:ind w:left="0" w:firstLine="422"/>
        <w:rPr>
          <w:rFonts w:cs="Times New Roman"/>
          <w:sz w:val="21"/>
          <w:szCs w:val="21"/>
        </w:rPr>
      </w:pPr>
      <w:bookmarkStart w:id="22" w:name="original-2-27"/>
      <w:r>
        <w:rPr>
          <w:rFonts w:cs="Times New Roman"/>
          <w:sz w:val="21"/>
          <w:szCs w:val="21"/>
        </w:rPr>
        <w:t>价格与结算</w:t>
      </w:r>
      <w:bookmarkEnd w:id="22"/>
    </w:p>
    <w:p w14:paraId="1D51BFDA">
      <w:pPr>
        <w:pStyle w:val="2"/>
        <w:spacing w:before="312"/>
        <w:ind w:firstLine="422" w:firstLineChars="0"/>
        <w:rPr>
          <w:rFonts w:cs="Times New Roman"/>
          <w:sz w:val="21"/>
          <w:szCs w:val="21"/>
        </w:rPr>
      </w:pPr>
      <w:r>
        <w:rPr>
          <w:rFonts w:eastAsia="Arial" w:cs="Times New Roman"/>
          <w:color w:val="000000"/>
          <w:sz w:val="21"/>
          <w:szCs w:val="21"/>
        </w:rPr>
        <w:t>Article 2 Price and Settlement</w:t>
      </w:r>
    </w:p>
    <w:p w14:paraId="1063D2FF">
      <w:pPr>
        <w:pStyle w:val="9"/>
        <w:numPr>
          <w:ilvl w:val="0"/>
          <w:numId w:val="7"/>
        </w:numPr>
        <w:spacing w:before="93" w:after="93" w:afterLines="30" w:line="400" w:lineRule="exact"/>
        <w:ind w:left="0" w:firstLine="420"/>
        <w:rPr>
          <w:rFonts w:cs="Times New Roman"/>
          <w:color w:val="000000"/>
          <w:sz w:val="21"/>
          <w:szCs w:val="21"/>
        </w:rPr>
      </w:pPr>
      <w:bookmarkStart w:id="23" w:name="original-2-28"/>
      <w:r>
        <w:rPr>
          <w:rFonts w:cs="Times New Roman"/>
          <w:color w:val="000000"/>
          <w:sz w:val="21"/>
          <w:szCs w:val="21"/>
        </w:rPr>
        <w:t>结算周期：双方同意   的方式结算，每  个工作日离店的账单，乙方应当以电子邮件形式送结算账单至甲方财务人员；甲方收到账单确认无误后，乙方提供符合甲方要求的正式等额发票或收款凭据，甲方收到乙方提供的发票或收款凭据  个工作日内完成当期账款支付。</w:t>
      </w:r>
      <w:bookmarkEnd w:id="23"/>
    </w:p>
    <w:p w14:paraId="7F1863CC">
      <w:pPr>
        <w:pStyle w:val="9"/>
        <w:spacing w:before="93" w:after="93" w:afterLines="30" w:line="400" w:lineRule="exact"/>
        <w:ind w:firstLineChars="0"/>
        <w:rPr>
          <w:rFonts w:cs="Times New Roman"/>
          <w:color w:val="000000"/>
          <w:sz w:val="21"/>
          <w:szCs w:val="21"/>
        </w:rPr>
      </w:pPr>
      <w:r>
        <w:rPr>
          <w:rFonts w:eastAsia="Arial" w:cs="Times New Roman"/>
          <w:color w:val="000000"/>
          <w:sz w:val="21"/>
          <w:szCs w:val="21"/>
        </w:rPr>
        <w:t>1. Settlement period: For bills settled in the way agreed by both parties for check-out on each working day, Party B shall send the settlement bills to Party A's financial staff in the form of email; After Party A receives and confirms the bills, Party B shall provide a formal equal invoice or receipt voucher that meets Party A's requirements, and Party A shall complete the current account payment within  working days after receiving the invoice or receipt voucher provided by Party B.</w:t>
      </w:r>
    </w:p>
    <w:p w14:paraId="4D325F4B">
      <w:pPr>
        <w:pStyle w:val="9"/>
        <w:numPr>
          <w:ilvl w:val="0"/>
          <w:numId w:val="7"/>
        </w:numPr>
        <w:spacing w:before="93" w:after="93" w:afterLines="30" w:line="400" w:lineRule="exact"/>
        <w:ind w:left="0" w:firstLine="420"/>
        <w:rPr>
          <w:rFonts w:cs="Times New Roman"/>
          <w:color w:val="000000"/>
          <w:sz w:val="21"/>
          <w:szCs w:val="21"/>
        </w:rPr>
      </w:pPr>
      <w:bookmarkStart w:id="24" w:name="original-2-30"/>
      <w:r>
        <w:rPr>
          <w:rFonts w:cs="Times New Roman"/>
          <w:color w:val="000000"/>
          <w:sz w:val="21"/>
          <w:szCs w:val="21"/>
        </w:rPr>
        <w:t>赔付金额结算：甲方每个结账期会汇总乙方上期的赔付金额并发送给乙方，双方确认赔付金额后，当期汇总的赔付金额将在下期账单中直接扣减。</w:t>
      </w:r>
      <w:bookmarkEnd w:id="24"/>
    </w:p>
    <w:p w14:paraId="70B50FEB">
      <w:pPr>
        <w:pStyle w:val="9"/>
        <w:spacing w:before="93" w:after="93" w:afterLines="30" w:line="400" w:lineRule="exact"/>
        <w:ind w:firstLineChars="0"/>
        <w:rPr>
          <w:rFonts w:cs="Times New Roman"/>
          <w:color w:val="000000"/>
          <w:sz w:val="21"/>
          <w:szCs w:val="21"/>
        </w:rPr>
      </w:pPr>
      <w:r>
        <w:rPr>
          <w:rFonts w:eastAsia="Arial" w:cs="Times New Roman"/>
          <w:color w:val="000000"/>
          <w:sz w:val="21"/>
          <w:szCs w:val="21"/>
        </w:rPr>
        <w:t>2. Settlement of compensation amount: At each settlement period, Party A will summarize the compensation amount of Party B in the previous period and send it to Party B. After both parties confirm the compensation amount, the summarized compensation amount in the current period will be directly deducted from the bill of the next period.</w:t>
      </w:r>
    </w:p>
    <w:p w14:paraId="652B990B">
      <w:pPr>
        <w:pStyle w:val="9"/>
        <w:numPr>
          <w:ilvl w:val="0"/>
          <w:numId w:val="7"/>
        </w:numPr>
        <w:spacing w:before="93" w:after="93" w:afterLines="30" w:line="400" w:lineRule="exact"/>
        <w:ind w:left="0" w:firstLine="420"/>
        <w:rPr>
          <w:rFonts w:cs="Times New Roman"/>
          <w:color w:val="000000"/>
          <w:sz w:val="21"/>
          <w:szCs w:val="21"/>
        </w:rPr>
      </w:pPr>
      <w:bookmarkStart w:id="25" w:name="original-2-31"/>
      <w:r>
        <w:rPr>
          <w:rFonts w:cs="Times New Roman"/>
          <w:color w:val="000000"/>
          <w:sz w:val="21"/>
          <w:szCs w:val="21"/>
        </w:rPr>
        <w:t>甲方在转账给乙方时产生的银行手续费将由甲方承担，乙方收款时产生的银行手续费将由乙方承担。</w:t>
      </w:r>
      <w:bookmarkEnd w:id="25"/>
    </w:p>
    <w:p w14:paraId="4450071F">
      <w:pPr>
        <w:pStyle w:val="9"/>
        <w:spacing w:before="93" w:after="93" w:afterLines="30" w:line="400" w:lineRule="exact"/>
        <w:ind w:firstLineChars="0"/>
        <w:rPr>
          <w:rFonts w:cs="Times New Roman"/>
          <w:color w:val="000000"/>
          <w:sz w:val="21"/>
          <w:szCs w:val="21"/>
        </w:rPr>
      </w:pPr>
      <w:r>
        <w:rPr>
          <w:rFonts w:eastAsia="Arial" w:cs="Times New Roman"/>
          <w:color w:val="000000"/>
          <w:sz w:val="21"/>
          <w:szCs w:val="21"/>
        </w:rPr>
        <w:t>3. Bank charges incurred by Party A when transferring money to Party B will be borne by Party A, and bank charges incurred by Party B when collecting money will be borne by Party B.</w:t>
      </w:r>
    </w:p>
    <w:p w14:paraId="36720355">
      <w:pPr>
        <w:pStyle w:val="9"/>
        <w:numPr>
          <w:ilvl w:val="0"/>
          <w:numId w:val="7"/>
        </w:numPr>
        <w:spacing w:before="93" w:after="93" w:afterLines="30" w:line="400" w:lineRule="exact"/>
        <w:ind w:left="0" w:firstLine="420"/>
        <w:rPr>
          <w:rFonts w:cs="Times New Roman"/>
          <w:color w:val="000000"/>
          <w:sz w:val="21"/>
          <w:szCs w:val="21"/>
        </w:rPr>
      </w:pPr>
      <w:bookmarkStart w:id="26" w:name="original-2-32"/>
      <w:r>
        <w:rPr>
          <w:rFonts w:cs="Times New Roman"/>
          <w:color w:val="000000"/>
          <w:sz w:val="21"/>
          <w:szCs w:val="21"/>
        </w:rPr>
        <w:t>账户信息</w:t>
      </w:r>
      <w:bookmarkEnd w:id="26"/>
    </w:p>
    <w:p w14:paraId="3B4BDC17">
      <w:pPr>
        <w:pStyle w:val="9"/>
        <w:spacing w:before="93" w:after="93" w:afterLines="30" w:line="400" w:lineRule="exact"/>
        <w:ind w:firstLineChars="0"/>
        <w:rPr>
          <w:rFonts w:cs="Times New Roman"/>
          <w:color w:val="000000"/>
          <w:sz w:val="21"/>
          <w:szCs w:val="21"/>
        </w:rPr>
      </w:pPr>
      <w:r>
        <w:rPr>
          <w:rFonts w:eastAsia="Arial" w:cs="Times New Roman"/>
          <w:color w:val="000000"/>
          <w:sz w:val="21"/>
          <w:szCs w:val="21"/>
        </w:rPr>
        <w:t>4. Account information</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60FB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Pr>
          <w:p w14:paraId="7E61E382">
            <w:pPr>
              <w:spacing w:before="93" w:after="93" w:afterLines="30" w:line="400" w:lineRule="exact"/>
              <w:ind w:firstLine="0" w:firstLineChars="0"/>
              <w:rPr>
                <w:rFonts w:cs="Times New Roman"/>
                <w:color w:val="000000"/>
                <w:sz w:val="21"/>
                <w:szCs w:val="21"/>
              </w:rPr>
            </w:pPr>
            <w:bookmarkStart w:id="27" w:name="original-2-33"/>
            <w:r>
              <w:rPr>
                <w:rFonts w:cs="Times New Roman"/>
                <w:color w:val="000000"/>
                <w:sz w:val="21"/>
                <w:szCs w:val="21"/>
              </w:rPr>
              <w:t>甲方银行账户信息：</w:t>
            </w:r>
            <w:bookmarkEnd w:id="27"/>
          </w:p>
          <w:p w14:paraId="0886D5CC">
            <w:pPr>
              <w:spacing w:before="93" w:after="93" w:afterLines="30" w:line="400" w:lineRule="exact"/>
              <w:ind w:firstLine="0" w:firstLineChars="0"/>
              <w:rPr>
                <w:rFonts w:cs="Times New Roman"/>
                <w:color w:val="000000"/>
                <w:sz w:val="21"/>
                <w:szCs w:val="21"/>
              </w:rPr>
            </w:pPr>
            <w:r>
              <w:rPr>
                <w:rFonts w:eastAsia="Arial" w:cs="Times New Roman"/>
                <w:color w:val="000000"/>
                <w:sz w:val="21"/>
                <w:szCs w:val="21"/>
              </w:rPr>
              <w:t>Bank account information of Party A:</w:t>
            </w:r>
          </w:p>
        </w:tc>
      </w:tr>
      <w:tr w14:paraId="3C23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4C939B53">
            <w:pPr>
              <w:spacing w:before="93" w:after="93" w:afterLines="30" w:line="400" w:lineRule="exact"/>
              <w:ind w:firstLine="422"/>
              <w:rPr>
                <w:rFonts w:cs="Times New Roman"/>
                <w:b/>
                <w:bCs/>
                <w:color w:val="000000"/>
                <w:sz w:val="21"/>
                <w:szCs w:val="21"/>
              </w:rPr>
            </w:pPr>
            <w:bookmarkStart w:id="28" w:name="original-2-34"/>
            <w:r>
              <w:rPr>
                <w:rFonts w:cs="Times New Roman"/>
                <w:b/>
                <w:bCs/>
                <w:sz w:val="21"/>
                <w:szCs w:val="21"/>
              </w:rPr>
              <w:t>账户名称</w:t>
            </w:r>
            <w:bookmarkEnd w:id="28"/>
          </w:p>
          <w:p w14:paraId="42214DB7">
            <w:pPr>
              <w:spacing w:before="93" w:after="93" w:afterLines="30" w:line="400" w:lineRule="exact"/>
              <w:ind w:firstLine="422"/>
              <w:rPr>
                <w:rFonts w:cs="Times New Roman"/>
                <w:b/>
                <w:bCs/>
                <w:color w:val="000000"/>
                <w:sz w:val="21"/>
                <w:szCs w:val="21"/>
              </w:rPr>
            </w:pPr>
            <w:r>
              <w:rPr>
                <w:rFonts w:eastAsia="Arial" w:cs="Times New Roman"/>
                <w:b/>
                <w:bCs/>
                <w:color w:val="000000"/>
                <w:sz w:val="21"/>
                <w:szCs w:val="21"/>
              </w:rPr>
              <w:t>Account name</w:t>
            </w:r>
          </w:p>
        </w:tc>
        <w:tc>
          <w:tcPr>
            <w:tcW w:w="2074" w:type="dxa"/>
          </w:tcPr>
          <w:p w14:paraId="44054625">
            <w:pPr>
              <w:spacing w:before="93" w:after="93" w:afterLines="30" w:line="400" w:lineRule="exact"/>
              <w:ind w:firstLine="0" w:firstLineChars="0"/>
              <w:rPr>
                <w:rFonts w:cs="Times New Roman"/>
                <w:color w:val="000000"/>
                <w:sz w:val="21"/>
                <w:szCs w:val="21"/>
              </w:rPr>
            </w:pPr>
          </w:p>
        </w:tc>
        <w:tc>
          <w:tcPr>
            <w:tcW w:w="2074" w:type="dxa"/>
          </w:tcPr>
          <w:p w14:paraId="03C5963D">
            <w:pPr>
              <w:spacing w:before="93" w:after="93" w:afterLines="30" w:line="400" w:lineRule="exact"/>
              <w:ind w:firstLine="0" w:firstLineChars="0"/>
              <w:jc w:val="center"/>
              <w:rPr>
                <w:rFonts w:cs="Times New Roman"/>
                <w:b/>
                <w:bCs/>
                <w:color w:val="000000"/>
                <w:sz w:val="21"/>
                <w:szCs w:val="21"/>
              </w:rPr>
            </w:pPr>
            <w:bookmarkStart w:id="29" w:name="original-2-35"/>
            <w:r>
              <w:rPr>
                <w:rFonts w:cs="Times New Roman"/>
                <w:b/>
                <w:bCs/>
                <w:sz w:val="21"/>
                <w:szCs w:val="21"/>
              </w:rPr>
              <w:t>财务联系人：</w:t>
            </w:r>
            <w:bookmarkEnd w:id="29"/>
          </w:p>
          <w:p w14:paraId="178DAB8A">
            <w:pPr>
              <w:spacing w:before="93" w:after="93" w:afterLines="30" w:line="400" w:lineRule="exact"/>
              <w:ind w:firstLine="0" w:firstLineChars="0"/>
              <w:jc w:val="center"/>
              <w:rPr>
                <w:rFonts w:cs="Times New Roman"/>
                <w:b/>
                <w:bCs/>
                <w:color w:val="000000"/>
                <w:sz w:val="21"/>
                <w:szCs w:val="21"/>
              </w:rPr>
            </w:pPr>
            <w:r>
              <w:rPr>
                <w:rFonts w:eastAsia="Arial" w:cs="Times New Roman"/>
                <w:b/>
                <w:bCs/>
                <w:color w:val="000000"/>
                <w:sz w:val="21"/>
                <w:szCs w:val="21"/>
              </w:rPr>
              <w:t>Financial contact:</w:t>
            </w:r>
          </w:p>
        </w:tc>
        <w:tc>
          <w:tcPr>
            <w:tcW w:w="2074" w:type="dxa"/>
          </w:tcPr>
          <w:p w14:paraId="1C60AD49">
            <w:pPr>
              <w:spacing w:before="93" w:after="93" w:afterLines="30" w:line="400" w:lineRule="exact"/>
              <w:ind w:firstLine="0" w:firstLineChars="0"/>
              <w:rPr>
                <w:rFonts w:cs="Times New Roman"/>
                <w:color w:val="000000"/>
                <w:sz w:val="21"/>
                <w:szCs w:val="21"/>
              </w:rPr>
            </w:pPr>
          </w:p>
        </w:tc>
      </w:tr>
      <w:tr w14:paraId="75D4E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21AD06D0">
            <w:pPr>
              <w:spacing w:before="93" w:after="93" w:afterLines="30" w:line="400" w:lineRule="exact"/>
              <w:ind w:firstLine="0" w:firstLineChars="0"/>
              <w:jc w:val="center"/>
              <w:rPr>
                <w:rFonts w:cs="Times New Roman"/>
                <w:b/>
                <w:bCs/>
                <w:sz w:val="21"/>
                <w:szCs w:val="21"/>
              </w:rPr>
            </w:pPr>
            <w:bookmarkStart w:id="30" w:name="original-2-36"/>
            <w:r>
              <w:rPr>
                <w:rFonts w:cs="Times New Roman"/>
                <w:b/>
                <w:bCs/>
                <w:color w:val="000000"/>
                <w:sz w:val="21"/>
                <w:szCs w:val="21"/>
              </w:rPr>
              <w:t>开 户 行：</w:t>
            </w:r>
            <w:bookmarkEnd w:id="30"/>
          </w:p>
          <w:p w14:paraId="78B335D4">
            <w:pPr>
              <w:spacing w:before="93" w:after="93" w:afterLines="30" w:line="400" w:lineRule="exact"/>
              <w:ind w:firstLine="0" w:firstLineChars="0"/>
              <w:jc w:val="center"/>
              <w:rPr>
                <w:rFonts w:cs="Times New Roman"/>
                <w:b/>
                <w:bCs/>
                <w:sz w:val="21"/>
                <w:szCs w:val="21"/>
              </w:rPr>
            </w:pPr>
            <w:r>
              <w:rPr>
                <w:rFonts w:eastAsia="Arial" w:cs="Times New Roman"/>
                <w:b/>
                <w:bCs/>
                <w:color w:val="000000"/>
                <w:sz w:val="21"/>
                <w:szCs w:val="21"/>
              </w:rPr>
              <w:t>Opening bank:</w:t>
            </w:r>
          </w:p>
        </w:tc>
        <w:tc>
          <w:tcPr>
            <w:tcW w:w="2074" w:type="dxa"/>
          </w:tcPr>
          <w:p w14:paraId="48E0513F">
            <w:pPr>
              <w:spacing w:before="93" w:after="93" w:afterLines="30" w:line="400" w:lineRule="exact"/>
              <w:ind w:firstLine="0" w:firstLineChars="0"/>
              <w:rPr>
                <w:rFonts w:cs="Times New Roman"/>
                <w:color w:val="000000"/>
                <w:sz w:val="21"/>
                <w:szCs w:val="21"/>
              </w:rPr>
            </w:pPr>
          </w:p>
        </w:tc>
        <w:tc>
          <w:tcPr>
            <w:tcW w:w="2074" w:type="dxa"/>
          </w:tcPr>
          <w:p w14:paraId="5129AB31">
            <w:pPr>
              <w:spacing w:before="93" w:after="93" w:afterLines="30" w:line="400" w:lineRule="exact"/>
              <w:ind w:firstLine="0" w:firstLineChars="0"/>
              <w:jc w:val="center"/>
              <w:rPr>
                <w:rFonts w:cs="Times New Roman"/>
                <w:b/>
                <w:bCs/>
                <w:color w:val="000000"/>
                <w:sz w:val="21"/>
                <w:szCs w:val="21"/>
              </w:rPr>
            </w:pPr>
            <w:r>
              <w:rPr>
                <w:rFonts w:cs="Times New Roman"/>
                <w:b/>
                <w:bCs/>
                <w:color w:val="000000"/>
                <w:sz w:val="21"/>
                <w:szCs w:val="21"/>
              </w:rPr>
              <w:t>Swift Code:</w:t>
            </w:r>
          </w:p>
        </w:tc>
        <w:tc>
          <w:tcPr>
            <w:tcW w:w="2074" w:type="dxa"/>
          </w:tcPr>
          <w:p w14:paraId="18BC502D">
            <w:pPr>
              <w:spacing w:before="93" w:after="93" w:afterLines="30" w:line="400" w:lineRule="exact"/>
              <w:ind w:firstLine="0" w:firstLineChars="0"/>
              <w:rPr>
                <w:rFonts w:cs="Times New Roman"/>
                <w:color w:val="000000"/>
                <w:sz w:val="21"/>
                <w:szCs w:val="21"/>
              </w:rPr>
            </w:pPr>
          </w:p>
        </w:tc>
      </w:tr>
      <w:tr w14:paraId="3395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3B8476E1">
            <w:pPr>
              <w:spacing w:before="93" w:after="93" w:afterLines="30" w:line="400" w:lineRule="exact"/>
              <w:ind w:firstLine="0" w:firstLineChars="0"/>
              <w:jc w:val="center"/>
              <w:rPr>
                <w:rFonts w:cs="Times New Roman"/>
                <w:b/>
                <w:bCs/>
                <w:sz w:val="21"/>
                <w:szCs w:val="21"/>
              </w:rPr>
            </w:pPr>
            <w:bookmarkStart w:id="31" w:name="original-2-38"/>
            <w:r>
              <w:rPr>
                <w:rFonts w:cs="Times New Roman"/>
                <w:b/>
                <w:bCs/>
                <w:sz w:val="21"/>
                <w:szCs w:val="21"/>
              </w:rPr>
              <w:t>收款账号：</w:t>
            </w:r>
            <w:bookmarkEnd w:id="31"/>
          </w:p>
          <w:p w14:paraId="1C6D1556">
            <w:pPr>
              <w:spacing w:before="93" w:after="93" w:afterLines="30" w:line="400" w:lineRule="exact"/>
              <w:ind w:firstLine="0" w:firstLineChars="0"/>
              <w:jc w:val="center"/>
              <w:rPr>
                <w:rFonts w:cs="Times New Roman"/>
                <w:b/>
                <w:bCs/>
                <w:sz w:val="21"/>
                <w:szCs w:val="21"/>
              </w:rPr>
            </w:pPr>
            <w:r>
              <w:rPr>
                <w:rFonts w:eastAsia="Arial" w:cs="Times New Roman"/>
                <w:b/>
                <w:bCs/>
                <w:color w:val="000000"/>
                <w:sz w:val="21"/>
                <w:szCs w:val="21"/>
              </w:rPr>
              <w:t>Collection account number:</w:t>
            </w:r>
          </w:p>
        </w:tc>
        <w:tc>
          <w:tcPr>
            <w:tcW w:w="2074" w:type="dxa"/>
          </w:tcPr>
          <w:p w14:paraId="310E2125">
            <w:pPr>
              <w:spacing w:before="93" w:after="93" w:afterLines="30" w:line="400" w:lineRule="exact"/>
              <w:ind w:firstLine="0" w:firstLineChars="0"/>
              <w:rPr>
                <w:rFonts w:cs="Times New Roman"/>
                <w:color w:val="000000"/>
                <w:sz w:val="21"/>
                <w:szCs w:val="21"/>
              </w:rPr>
            </w:pPr>
          </w:p>
        </w:tc>
        <w:tc>
          <w:tcPr>
            <w:tcW w:w="2074" w:type="dxa"/>
          </w:tcPr>
          <w:p w14:paraId="606BE384">
            <w:pPr>
              <w:spacing w:before="93" w:after="93" w:afterLines="30" w:line="400" w:lineRule="exact"/>
              <w:ind w:firstLine="0" w:firstLineChars="0"/>
              <w:jc w:val="center"/>
              <w:rPr>
                <w:rFonts w:cs="Times New Roman"/>
                <w:b/>
                <w:bCs/>
                <w:color w:val="FF0000"/>
                <w:sz w:val="21"/>
                <w:szCs w:val="21"/>
              </w:rPr>
            </w:pPr>
            <w:bookmarkStart w:id="32" w:name="original-2-39"/>
            <w:r>
              <w:rPr>
                <w:rFonts w:cs="Times New Roman"/>
                <w:b/>
                <w:bCs/>
                <w:sz w:val="21"/>
                <w:szCs w:val="21"/>
              </w:rPr>
              <w:t>地址：</w:t>
            </w:r>
            <w:bookmarkEnd w:id="32"/>
          </w:p>
          <w:p w14:paraId="4D019891">
            <w:pPr>
              <w:spacing w:before="93" w:after="93" w:afterLines="30" w:line="400" w:lineRule="exact"/>
              <w:ind w:firstLine="0" w:firstLineChars="0"/>
              <w:jc w:val="center"/>
              <w:rPr>
                <w:rFonts w:cs="Times New Roman"/>
                <w:b/>
                <w:bCs/>
                <w:color w:val="FF0000"/>
                <w:sz w:val="21"/>
                <w:szCs w:val="21"/>
              </w:rPr>
            </w:pPr>
            <w:r>
              <w:rPr>
                <w:rFonts w:eastAsia="Arial" w:cs="Times New Roman"/>
                <w:b/>
                <w:bCs/>
                <w:color w:val="000000"/>
                <w:sz w:val="21"/>
                <w:szCs w:val="21"/>
              </w:rPr>
              <w:t>Address:</w:t>
            </w:r>
          </w:p>
        </w:tc>
        <w:tc>
          <w:tcPr>
            <w:tcW w:w="2074" w:type="dxa"/>
          </w:tcPr>
          <w:p w14:paraId="58CF70C4">
            <w:pPr>
              <w:spacing w:before="93" w:after="93" w:afterLines="30" w:line="400" w:lineRule="exact"/>
              <w:ind w:firstLine="0" w:firstLineChars="0"/>
              <w:rPr>
                <w:rFonts w:cs="Times New Roman"/>
                <w:color w:val="000000"/>
                <w:sz w:val="21"/>
                <w:szCs w:val="21"/>
              </w:rPr>
            </w:pPr>
          </w:p>
        </w:tc>
      </w:tr>
      <w:tr w14:paraId="6408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3D75D18C">
            <w:pPr>
              <w:spacing w:before="93" w:after="93" w:afterLines="30" w:line="400" w:lineRule="exact"/>
              <w:ind w:firstLine="0" w:firstLineChars="0"/>
              <w:jc w:val="center"/>
              <w:rPr>
                <w:rFonts w:cs="Times New Roman"/>
                <w:b/>
                <w:bCs/>
                <w:sz w:val="21"/>
                <w:szCs w:val="21"/>
              </w:rPr>
            </w:pPr>
            <w:bookmarkStart w:id="33" w:name="original-2-40"/>
            <w:r>
              <w:rPr>
                <w:rFonts w:cs="Times New Roman"/>
                <w:b/>
                <w:bCs/>
                <w:sz w:val="21"/>
                <w:szCs w:val="21"/>
              </w:rPr>
              <w:t>邮件地址：</w:t>
            </w:r>
            <w:bookmarkEnd w:id="33"/>
          </w:p>
          <w:p w14:paraId="07AB4AC3">
            <w:pPr>
              <w:spacing w:before="93" w:after="93" w:afterLines="30" w:line="400" w:lineRule="exact"/>
              <w:ind w:firstLine="0" w:firstLineChars="0"/>
              <w:jc w:val="center"/>
              <w:rPr>
                <w:rFonts w:cs="Times New Roman"/>
                <w:b/>
                <w:bCs/>
                <w:sz w:val="21"/>
                <w:szCs w:val="21"/>
              </w:rPr>
            </w:pPr>
            <w:r>
              <w:rPr>
                <w:rFonts w:eastAsia="Arial" w:cs="Times New Roman"/>
                <w:b/>
                <w:bCs/>
                <w:color w:val="000000"/>
                <w:sz w:val="21"/>
                <w:szCs w:val="21"/>
              </w:rPr>
              <w:t>Email:</w:t>
            </w:r>
          </w:p>
        </w:tc>
        <w:tc>
          <w:tcPr>
            <w:tcW w:w="2074" w:type="dxa"/>
          </w:tcPr>
          <w:p w14:paraId="3551A643">
            <w:pPr>
              <w:spacing w:before="93" w:after="93" w:afterLines="30" w:line="400" w:lineRule="exact"/>
              <w:ind w:firstLine="0" w:firstLineChars="0"/>
              <w:rPr>
                <w:rFonts w:cs="Times New Roman"/>
                <w:color w:val="000000"/>
                <w:sz w:val="21"/>
                <w:szCs w:val="21"/>
              </w:rPr>
            </w:pPr>
          </w:p>
        </w:tc>
        <w:tc>
          <w:tcPr>
            <w:tcW w:w="2074" w:type="dxa"/>
          </w:tcPr>
          <w:p w14:paraId="6C639026">
            <w:pPr>
              <w:spacing w:before="93" w:after="93" w:afterLines="30" w:line="400" w:lineRule="exact"/>
              <w:ind w:firstLine="0" w:firstLineChars="0"/>
              <w:jc w:val="center"/>
              <w:rPr>
                <w:rFonts w:cs="Times New Roman"/>
                <w:b/>
                <w:bCs/>
                <w:sz w:val="21"/>
                <w:szCs w:val="21"/>
              </w:rPr>
            </w:pPr>
            <w:bookmarkStart w:id="34" w:name="original-2-41"/>
            <w:r>
              <w:rPr>
                <w:rFonts w:cs="Times New Roman"/>
                <w:b/>
                <w:bCs/>
                <w:sz w:val="21"/>
                <w:szCs w:val="21"/>
              </w:rPr>
              <w:t>电话：</w:t>
            </w:r>
            <w:bookmarkEnd w:id="34"/>
          </w:p>
          <w:p w14:paraId="1B75B81F">
            <w:pPr>
              <w:spacing w:before="93" w:after="93" w:afterLines="30" w:line="400" w:lineRule="exact"/>
              <w:ind w:firstLine="0" w:firstLineChars="0"/>
              <w:jc w:val="center"/>
              <w:rPr>
                <w:rFonts w:cs="Times New Roman"/>
                <w:b/>
                <w:bCs/>
                <w:sz w:val="21"/>
                <w:szCs w:val="21"/>
              </w:rPr>
            </w:pPr>
            <w:r>
              <w:rPr>
                <w:rFonts w:eastAsia="Arial" w:cs="Times New Roman"/>
                <w:b/>
                <w:bCs/>
                <w:color w:val="000000"/>
                <w:sz w:val="21"/>
                <w:szCs w:val="21"/>
              </w:rPr>
              <w:t>Tel.:</w:t>
            </w:r>
          </w:p>
        </w:tc>
        <w:tc>
          <w:tcPr>
            <w:tcW w:w="2074" w:type="dxa"/>
          </w:tcPr>
          <w:p w14:paraId="63B5058E">
            <w:pPr>
              <w:spacing w:before="93" w:after="93" w:afterLines="30" w:line="400" w:lineRule="exact"/>
              <w:ind w:firstLine="0" w:firstLineChars="0"/>
              <w:rPr>
                <w:rFonts w:cs="Times New Roman"/>
                <w:color w:val="000000"/>
                <w:sz w:val="21"/>
                <w:szCs w:val="21"/>
              </w:rPr>
            </w:pPr>
          </w:p>
        </w:tc>
      </w:tr>
      <w:tr w14:paraId="7DC7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Pr>
          <w:p w14:paraId="18504CD0">
            <w:pPr>
              <w:spacing w:before="93" w:after="93" w:afterLines="30" w:line="400" w:lineRule="exact"/>
              <w:ind w:firstLine="0" w:firstLineChars="0"/>
              <w:rPr>
                <w:rFonts w:cs="Times New Roman"/>
                <w:color w:val="000000"/>
                <w:sz w:val="21"/>
                <w:szCs w:val="21"/>
              </w:rPr>
            </w:pPr>
            <w:bookmarkStart w:id="35" w:name="original-2-42"/>
            <w:r>
              <w:rPr>
                <w:rFonts w:cs="Times New Roman"/>
                <w:color w:val="000000"/>
                <w:sz w:val="21"/>
                <w:szCs w:val="21"/>
              </w:rPr>
              <w:t>乙方银行账户信息：</w:t>
            </w:r>
            <w:bookmarkEnd w:id="35"/>
          </w:p>
          <w:p w14:paraId="2F300012">
            <w:pPr>
              <w:spacing w:before="93" w:after="93" w:afterLines="30" w:line="400" w:lineRule="exact"/>
              <w:ind w:firstLine="0" w:firstLineChars="0"/>
              <w:rPr>
                <w:rFonts w:cs="Times New Roman"/>
                <w:color w:val="000000"/>
                <w:sz w:val="21"/>
                <w:szCs w:val="21"/>
              </w:rPr>
            </w:pPr>
            <w:r>
              <w:rPr>
                <w:rFonts w:eastAsia="Arial" w:cs="Times New Roman"/>
                <w:color w:val="000000"/>
                <w:sz w:val="21"/>
                <w:szCs w:val="21"/>
              </w:rPr>
              <w:t>Bank account information of Party B:</w:t>
            </w:r>
          </w:p>
        </w:tc>
      </w:tr>
      <w:tr w14:paraId="2941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0B9BE997">
            <w:pPr>
              <w:spacing w:before="93" w:after="93" w:afterLines="30" w:line="400" w:lineRule="exact"/>
              <w:ind w:firstLine="0" w:firstLineChars="0"/>
              <w:jc w:val="center"/>
              <w:rPr>
                <w:rFonts w:cs="Times New Roman"/>
                <w:b/>
                <w:bCs/>
                <w:sz w:val="21"/>
                <w:szCs w:val="21"/>
              </w:rPr>
            </w:pPr>
            <w:bookmarkStart w:id="36" w:name="original-2-43"/>
            <w:r>
              <w:rPr>
                <w:rFonts w:cs="Times New Roman"/>
                <w:b/>
                <w:bCs/>
                <w:sz w:val="21"/>
                <w:szCs w:val="21"/>
              </w:rPr>
              <w:t>账户名称</w:t>
            </w:r>
            <w:bookmarkEnd w:id="36"/>
          </w:p>
          <w:p w14:paraId="1DF79E18">
            <w:pPr>
              <w:spacing w:before="93" w:after="93" w:afterLines="30" w:line="400" w:lineRule="exact"/>
              <w:ind w:firstLine="0" w:firstLineChars="0"/>
              <w:jc w:val="center"/>
              <w:rPr>
                <w:rFonts w:cs="Times New Roman"/>
                <w:b/>
                <w:bCs/>
                <w:sz w:val="21"/>
                <w:szCs w:val="21"/>
              </w:rPr>
            </w:pPr>
            <w:r>
              <w:rPr>
                <w:rFonts w:eastAsia="Arial" w:cs="Times New Roman"/>
                <w:b/>
                <w:bCs/>
                <w:color w:val="000000"/>
                <w:sz w:val="21"/>
                <w:szCs w:val="21"/>
              </w:rPr>
              <w:t>Account name</w:t>
            </w:r>
          </w:p>
        </w:tc>
        <w:tc>
          <w:tcPr>
            <w:tcW w:w="2074" w:type="dxa"/>
          </w:tcPr>
          <w:p w14:paraId="48A5E381">
            <w:pPr>
              <w:spacing w:before="93" w:after="93" w:afterLines="30" w:line="400" w:lineRule="exact"/>
              <w:ind w:firstLine="0" w:firstLineChars="0"/>
              <w:rPr>
                <w:rFonts w:cs="Times New Roman"/>
                <w:color w:val="000000"/>
                <w:sz w:val="21"/>
                <w:szCs w:val="21"/>
              </w:rPr>
            </w:pPr>
          </w:p>
        </w:tc>
        <w:tc>
          <w:tcPr>
            <w:tcW w:w="2074" w:type="dxa"/>
          </w:tcPr>
          <w:p w14:paraId="55753EC7">
            <w:pPr>
              <w:spacing w:before="93" w:after="93" w:afterLines="30" w:line="400" w:lineRule="exact"/>
              <w:ind w:firstLine="0" w:firstLineChars="0"/>
              <w:jc w:val="center"/>
              <w:rPr>
                <w:rFonts w:cs="Times New Roman"/>
                <w:b/>
                <w:bCs/>
                <w:sz w:val="21"/>
                <w:szCs w:val="21"/>
              </w:rPr>
            </w:pPr>
            <w:bookmarkStart w:id="37" w:name="original-2-44"/>
            <w:r>
              <w:rPr>
                <w:rFonts w:cs="Times New Roman"/>
                <w:b/>
                <w:bCs/>
                <w:sz w:val="21"/>
                <w:szCs w:val="21"/>
              </w:rPr>
              <w:t>财务联系人：</w:t>
            </w:r>
            <w:bookmarkEnd w:id="37"/>
          </w:p>
          <w:p w14:paraId="6589D68F">
            <w:pPr>
              <w:spacing w:before="93" w:after="93" w:afterLines="30" w:line="400" w:lineRule="exact"/>
              <w:ind w:firstLine="0" w:firstLineChars="0"/>
              <w:jc w:val="center"/>
              <w:rPr>
                <w:rFonts w:cs="Times New Roman"/>
                <w:b/>
                <w:bCs/>
                <w:sz w:val="21"/>
                <w:szCs w:val="21"/>
              </w:rPr>
            </w:pPr>
            <w:r>
              <w:rPr>
                <w:rFonts w:eastAsia="Arial" w:cs="Times New Roman"/>
                <w:b/>
                <w:bCs/>
                <w:color w:val="000000"/>
                <w:sz w:val="21"/>
                <w:szCs w:val="21"/>
              </w:rPr>
              <w:t>Financial contact:</w:t>
            </w:r>
          </w:p>
        </w:tc>
        <w:tc>
          <w:tcPr>
            <w:tcW w:w="2074" w:type="dxa"/>
          </w:tcPr>
          <w:p w14:paraId="4CAF8330">
            <w:pPr>
              <w:spacing w:before="93" w:after="93" w:afterLines="30" w:line="400" w:lineRule="exact"/>
              <w:ind w:firstLine="0" w:firstLineChars="0"/>
              <w:rPr>
                <w:rFonts w:cs="Times New Roman"/>
                <w:color w:val="000000"/>
                <w:sz w:val="21"/>
                <w:szCs w:val="21"/>
              </w:rPr>
            </w:pPr>
          </w:p>
        </w:tc>
      </w:tr>
      <w:tr w14:paraId="546F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2ED10EAE">
            <w:pPr>
              <w:spacing w:before="93" w:after="93" w:afterLines="30" w:line="400" w:lineRule="exact"/>
              <w:ind w:firstLine="0" w:firstLineChars="0"/>
              <w:jc w:val="center"/>
              <w:rPr>
                <w:rFonts w:cs="Times New Roman"/>
                <w:b/>
                <w:bCs/>
                <w:sz w:val="21"/>
                <w:szCs w:val="21"/>
              </w:rPr>
            </w:pPr>
            <w:bookmarkStart w:id="38" w:name="original-2-45"/>
            <w:r>
              <w:rPr>
                <w:rFonts w:cs="Times New Roman"/>
                <w:b/>
                <w:bCs/>
                <w:color w:val="000000"/>
                <w:sz w:val="21"/>
                <w:szCs w:val="21"/>
              </w:rPr>
              <w:t>开 户 行：</w:t>
            </w:r>
            <w:bookmarkEnd w:id="38"/>
          </w:p>
          <w:p w14:paraId="41FE62FB">
            <w:pPr>
              <w:spacing w:before="93" w:after="93" w:afterLines="30" w:line="400" w:lineRule="exact"/>
              <w:ind w:firstLine="0" w:firstLineChars="0"/>
              <w:jc w:val="center"/>
              <w:rPr>
                <w:rFonts w:cs="Times New Roman"/>
                <w:b/>
                <w:bCs/>
                <w:sz w:val="21"/>
                <w:szCs w:val="21"/>
              </w:rPr>
            </w:pPr>
            <w:r>
              <w:rPr>
                <w:rFonts w:eastAsia="Arial" w:cs="Times New Roman"/>
                <w:b/>
                <w:bCs/>
                <w:color w:val="000000"/>
                <w:sz w:val="21"/>
                <w:szCs w:val="21"/>
              </w:rPr>
              <w:t>Opening bank:</w:t>
            </w:r>
          </w:p>
        </w:tc>
        <w:tc>
          <w:tcPr>
            <w:tcW w:w="2074" w:type="dxa"/>
          </w:tcPr>
          <w:p w14:paraId="2ADC85A2">
            <w:pPr>
              <w:spacing w:before="93" w:after="93" w:afterLines="30" w:line="400" w:lineRule="exact"/>
              <w:ind w:firstLine="0" w:firstLineChars="0"/>
              <w:rPr>
                <w:rFonts w:cs="Times New Roman"/>
                <w:color w:val="000000"/>
                <w:sz w:val="21"/>
                <w:szCs w:val="21"/>
              </w:rPr>
            </w:pPr>
          </w:p>
        </w:tc>
        <w:tc>
          <w:tcPr>
            <w:tcW w:w="2074" w:type="dxa"/>
          </w:tcPr>
          <w:p w14:paraId="0475A7CF">
            <w:pPr>
              <w:spacing w:before="93" w:after="93" w:afterLines="30" w:line="400" w:lineRule="exact"/>
              <w:ind w:firstLine="0" w:firstLineChars="0"/>
              <w:jc w:val="center"/>
              <w:rPr>
                <w:rFonts w:cs="Times New Roman"/>
                <w:b/>
                <w:bCs/>
                <w:sz w:val="21"/>
                <w:szCs w:val="21"/>
              </w:rPr>
            </w:pPr>
            <w:r>
              <w:rPr>
                <w:rFonts w:cs="Times New Roman"/>
                <w:b/>
                <w:bCs/>
                <w:color w:val="000000"/>
                <w:sz w:val="21"/>
                <w:szCs w:val="21"/>
              </w:rPr>
              <w:t>Swift Code:</w:t>
            </w:r>
          </w:p>
        </w:tc>
        <w:tc>
          <w:tcPr>
            <w:tcW w:w="2074" w:type="dxa"/>
          </w:tcPr>
          <w:p w14:paraId="461890A3">
            <w:pPr>
              <w:spacing w:before="93" w:after="93" w:afterLines="30" w:line="400" w:lineRule="exact"/>
              <w:ind w:firstLine="0" w:firstLineChars="0"/>
              <w:rPr>
                <w:rFonts w:cs="Times New Roman"/>
                <w:color w:val="000000"/>
                <w:sz w:val="21"/>
                <w:szCs w:val="21"/>
              </w:rPr>
            </w:pPr>
          </w:p>
        </w:tc>
      </w:tr>
      <w:tr w14:paraId="1737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4B07596F">
            <w:pPr>
              <w:spacing w:before="93" w:after="93" w:afterLines="30" w:line="400" w:lineRule="exact"/>
              <w:ind w:firstLine="0" w:firstLineChars="0"/>
              <w:jc w:val="center"/>
              <w:rPr>
                <w:rFonts w:cs="Times New Roman"/>
                <w:b/>
                <w:bCs/>
                <w:sz w:val="21"/>
                <w:szCs w:val="21"/>
              </w:rPr>
            </w:pPr>
            <w:bookmarkStart w:id="39" w:name="original-2-47"/>
            <w:r>
              <w:rPr>
                <w:rFonts w:cs="Times New Roman"/>
                <w:b/>
                <w:bCs/>
                <w:sz w:val="21"/>
                <w:szCs w:val="21"/>
              </w:rPr>
              <w:t>收款账号：</w:t>
            </w:r>
            <w:bookmarkEnd w:id="39"/>
          </w:p>
          <w:p w14:paraId="770E7048">
            <w:pPr>
              <w:spacing w:before="93" w:after="93" w:afterLines="30" w:line="400" w:lineRule="exact"/>
              <w:ind w:firstLine="0" w:firstLineChars="0"/>
              <w:jc w:val="center"/>
              <w:rPr>
                <w:rFonts w:cs="Times New Roman"/>
                <w:b/>
                <w:bCs/>
                <w:sz w:val="21"/>
                <w:szCs w:val="21"/>
              </w:rPr>
            </w:pPr>
            <w:r>
              <w:rPr>
                <w:rFonts w:eastAsia="Arial" w:cs="Times New Roman"/>
                <w:b/>
                <w:bCs/>
                <w:color w:val="000000"/>
                <w:sz w:val="21"/>
                <w:szCs w:val="21"/>
              </w:rPr>
              <w:t>Collection account number:</w:t>
            </w:r>
          </w:p>
        </w:tc>
        <w:tc>
          <w:tcPr>
            <w:tcW w:w="2074" w:type="dxa"/>
          </w:tcPr>
          <w:p w14:paraId="46FA3D75">
            <w:pPr>
              <w:spacing w:before="93" w:after="93" w:afterLines="30" w:line="400" w:lineRule="exact"/>
              <w:ind w:firstLine="0" w:firstLineChars="0"/>
              <w:rPr>
                <w:rFonts w:cs="Times New Roman"/>
                <w:color w:val="000000"/>
                <w:sz w:val="21"/>
                <w:szCs w:val="21"/>
              </w:rPr>
            </w:pPr>
          </w:p>
        </w:tc>
        <w:tc>
          <w:tcPr>
            <w:tcW w:w="2074" w:type="dxa"/>
          </w:tcPr>
          <w:p w14:paraId="34873378">
            <w:pPr>
              <w:spacing w:before="93" w:after="93" w:afterLines="30" w:line="400" w:lineRule="exact"/>
              <w:ind w:firstLine="0" w:firstLineChars="0"/>
              <w:jc w:val="center"/>
              <w:rPr>
                <w:rFonts w:cs="Times New Roman"/>
                <w:b/>
                <w:bCs/>
                <w:sz w:val="21"/>
                <w:szCs w:val="21"/>
              </w:rPr>
            </w:pPr>
            <w:bookmarkStart w:id="40" w:name="original-2-48"/>
            <w:r>
              <w:rPr>
                <w:rFonts w:cs="Times New Roman"/>
                <w:b/>
                <w:bCs/>
                <w:sz w:val="21"/>
                <w:szCs w:val="21"/>
              </w:rPr>
              <w:t>地址：</w:t>
            </w:r>
            <w:bookmarkEnd w:id="40"/>
          </w:p>
          <w:p w14:paraId="14408C2D">
            <w:pPr>
              <w:spacing w:before="93" w:after="93" w:afterLines="30" w:line="400" w:lineRule="exact"/>
              <w:ind w:firstLine="0" w:firstLineChars="0"/>
              <w:jc w:val="center"/>
              <w:rPr>
                <w:rFonts w:cs="Times New Roman"/>
                <w:b/>
                <w:bCs/>
                <w:sz w:val="21"/>
                <w:szCs w:val="21"/>
              </w:rPr>
            </w:pPr>
            <w:r>
              <w:rPr>
                <w:rFonts w:eastAsia="Arial" w:cs="Times New Roman"/>
                <w:b/>
                <w:bCs/>
                <w:color w:val="000000"/>
                <w:sz w:val="21"/>
                <w:szCs w:val="21"/>
              </w:rPr>
              <w:t>Address:</w:t>
            </w:r>
          </w:p>
        </w:tc>
        <w:tc>
          <w:tcPr>
            <w:tcW w:w="2074" w:type="dxa"/>
          </w:tcPr>
          <w:p w14:paraId="2355799C">
            <w:pPr>
              <w:spacing w:before="93" w:after="93" w:afterLines="30" w:line="400" w:lineRule="exact"/>
              <w:ind w:firstLine="0" w:firstLineChars="0"/>
              <w:rPr>
                <w:rFonts w:cs="Times New Roman"/>
                <w:color w:val="000000"/>
                <w:sz w:val="21"/>
                <w:szCs w:val="21"/>
              </w:rPr>
            </w:pPr>
          </w:p>
        </w:tc>
      </w:tr>
      <w:tr w14:paraId="33F3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6B20C683">
            <w:pPr>
              <w:spacing w:before="93" w:after="93" w:afterLines="30" w:line="400" w:lineRule="exact"/>
              <w:ind w:firstLine="0" w:firstLineChars="0"/>
              <w:jc w:val="center"/>
              <w:rPr>
                <w:rFonts w:cs="Times New Roman"/>
                <w:b/>
                <w:bCs/>
                <w:sz w:val="21"/>
                <w:szCs w:val="21"/>
              </w:rPr>
            </w:pPr>
            <w:bookmarkStart w:id="41" w:name="original-2-49"/>
            <w:r>
              <w:rPr>
                <w:rFonts w:cs="Times New Roman"/>
                <w:b/>
                <w:bCs/>
                <w:sz w:val="21"/>
                <w:szCs w:val="21"/>
              </w:rPr>
              <w:t>邮件地址：</w:t>
            </w:r>
            <w:bookmarkEnd w:id="41"/>
          </w:p>
          <w:p w14:paraId="0C31CBA7">
            <w:pPr>
              <w:spacing w:before="93" w:after="93" w:afterLines="30" w:line="400" w:lineRule="exact"/>
              <w:ind w:firstLine="0" w:firstLineChars="0"/>
              <w:jc w:val="center"/>
              <w:rPr>
                <w:rFonts w:cs="Times New Roman"/>
                <w:b/>
                <w:bCs/>
                <w:sz w:val="21"/>
                <w:szCs w:val="21"/>
              </w:rPr>
            </w:pPr>
            <w:r>
              <w:rPr>
                <w:rFonts w:eastAsia="Arial" w:cs="Times New Roman"/>
                <w:b/>
                <w:bCs/>
                <w:color w:val="000000"/>
                <w:sz w:val="21"/>
                <w:szCs w:val="21"/>
              </w:rPr>
              <w:t>Email:</w:t>
            </w:r>
          </w:p>
        </w:tc>
        <w:tc>
          <w:tcPr>
            <w:tcW w:w="2074" w:type="dxa"/>
          </w:tcPr>
          <w:p w14:paraId="6D5B42B7">
            <w:pPr>
              <w:spacing w:before="93" w:after="93" w:afterLines="30" w:line="400" w:lineRule="exact"/>
              <w:ind w:firstLine="0" w:firstLineChars="0"/>
              <w:rPr>
                <w:rFonts w:cs="Times New Roman"/>
                <w:color w:val="000000"/>
                <w:sz w:val="21"/>
                <w:szCs w:val="21"/>
              </w:rPr>
            </w:pPr>
          </w:p>
        </w:tc>
        <w:tc>
          <w:tcPr>
            <w:tcW w:w="2074" w:type="dxa"/>
          </w:tcPr>
          <w:p w14:paraId="71FA96A3">
            <w:pPr>
              <w:spacing w:before="93" w:after="93" w:afterLines="30" w:line="400" w:lineRule="exact"/>
              <w:ind w:firstLine="0" w:firstLineChars="0"/>
              <w:jc w:val="center"/>
              <w:rPr>
                <w:rFonts w:cs="Times New Roman"/>
                <w:b/>
                <w:bCs/>
                <w:sz w:val="21"/>
                <w:szCs w:val="21"/>
              </w:rPr>
            </w:pPr>
            <w:bookmarkStart w:id="42" w:name="original-2-50"/>
            <w:r>
              <w:rPr>
                <w:rFonts w:cs="Times New Roman"/>
                <w:b/>
                <w:bCs/>
                <w:sz w:val="21"/>
                <w:szCs w:val="21"/>
              </w:rPr>
              <w:t>电话：</w:t>
            </w:r>
            <w:bookmarkEnd w:id="42"/>
          </w:p>
          <w:p w14:paraId="0F76FEED">
            <w:pPr>
              <w:spacing w:before="93" w:after="93" w:afterLines="30" w:line="400" w:lineRule="exact"/>
              <w:ind w:firstLine="0" w:firstLineChars="0"/>
              <w:jc w:val="center"/>
              <w:rPr>
                <w:rFonts w:cs="Times New Roman"/>
                <w:b/>
                <w:bCs/>
                <w:sz w:val="21"/>
                <w:szCs w:val="21"/>
              </w:rPr>
            </w:pPr>
            <w:r>
              <w:rPr>
                <w:rFonts w:eastAsia="Arial" w:cs="Times New Roman"/>
                <w:b/>
                <w:bCs/>
                <w:color w:val="000000"/>
                <w:sz w:val="21"/>
                <w:szCs w:val="21"/>
              </w:rPr>
              <w:t>Tel.:</w:t>
            </w:r>
          </w:p>
        </w:tc>
        <w:tc>
          <w:tcPr>
            <w:tcW w:w="2074" w:type="dxa"/>
          </w:tcPr>
          <w:p w14:paraId="7CA1870F">
            <w:pPr>
              <w:spacing w:before="93" w:after="93" w:afterLines="30" w:line="400" w:lineRule="exact"/>
              <w:ind w:firstLine="0" w:firstLineChars="0"/>
              <w:rPr>
                <w:rFonts w:cs="Times New Roman"/>
                <w:color w:val="000000"/>
                <w:sz w:val="21"/>
                <w:szCs w:val="21"/>
              </w:rPr>
            </w:pPr>
          </w:p>
        </w:tc>
      </w:tr>
    </w:tbl>
    <w:p w14:paraId="640D835D">
      <w:pPr>
        <w:spacing w:before="93"/>
        <w:ind w:firstLine="0" w:firstLineChars="0"/>
        <w:rPr>
          <w:rFonts w:cs="Times New Roman"/>
          <w:sz w:val="21"/>
          <w:szCs w:val="21"/>
        </w:rPr>
      </w:pPr>
    </w:p>
    <w:p w14:paraId="2985EF2B">
      <w:pPr>
        <w:pStyle w:val="2"/>
        <w:numPr>
          <w:ilvl w:val="0"/>
          <w:numId w:val="1"/>
        </w:numPr>
        <w:spacing w:before="312"/>
        <w:ind w:left="0" w:firstLine="422"/>
        <w:rPr>
          <w:rFonts w:cs="Times New Roman"/>
          <w:sz w:val="21"/>
          <w:szCs w:val="21"/>
        </w:rPr>
      </w:pPr>
      <w:bookmarkStart w:id="43" w:name="original-2-51"/>
      <w:r>
        <w:rPr>
          <w:rFonts w:cs="Times New Roman"/>
          <w:sz w:val="21"/>
          <w:szCs w:val="21"/>
        </w:rPr>
        <w:t>双方的权利义务</w:t>
      </w:r>
      <w:bookmarkEnd w:id="43"/>
    </w:p>
    <w:p w14:paraId="59701DAF">
      <w:pPr>
        <w:pStyle w:val="2"/>
        <w:spacing w:before="312"/>
        <w:ind w:firstLine="422" w:firstLineChars="0"/>
        <w:rPr>
          <w:rFonts w:cs="Times New Roman"/>
          <w:sz w:val="21"/>
          <w:szCs w:val="21"/>
        </w:rPr>
      </w:pPr>
      <w:r>
        <w:rPr>
          <w:rFonts w:eastAsia="Arial" w:cs="Times New Roman"/>
          <w:color w:val="000000"/>
          <w:sz w:val="21"/>
          <w:szCs w:val="21"/>
        </w:rPr>
        <w:t>Article 3 Rights and obligations of both parties</w:t>
      </w:r>
    </w:p>
    <w:p w14:paraId="6D90D29F">
      <w:pPr>
        <w:spacing w:before="93"/>
        <w:ind w:firstLine="420"/>
        <w:rPr>
          <w:rFonts w:cs="Times New Roman"/>
          <w:sz w:val="21"/>
          <w:szCs w:val="21"/>
        </w:rPr>
      </w:pPr>
      <w:bookmarkStart w:id="44" w:name="original-2-52"/>
      <w:r>
        <w:rPr>
          <w:rFonts w:cs="Times New Roman"/>
          <w:sz w:val="21"/>
          <w:szCs w:val="21"/>
        </w:rPr>
        <w:t>1、甲方可根据实际情况需要，为乙方提供一个不可转让且具有独享性的甲方系统账号和初始密码，乙方有权在其账号下设置一个或多个账号，每个账号仅限乙方一名正式员工使用。</w:t>
      </w:r>
      <w:bookmarkEnd w:id="44"/>
    </w:p>
    <w:p w14:paraId="3678D943">
      <w:pPr>
        <w:spacing w:before="93"/>
        <w:ind w:firstLine="420"/>
        <w:rPr>
          <w:rFonts w:cs="Times New Roman"/>
          <w:sz w:val="21"/>
          <w:szCs w:val="21"/>
        </w:rPr>
      </w:pPr>
      <w:r>
        <w:rPr>
          <w:rFonts w:eastAsia="Arial" w:cs="Times New Roman"/>
          <w:sz w:val="21"/>
          <w:szCs w:val="21"/>
        </w:rPr>
        <w:t>1. Party A can provide Party B with a non-transferable and exclusive account number and initial password of Party A's system according to the actual needs, and Party B has the right to set one or more accounts under this account number, and each account number is limited to one official employee of Party B.</w:t>
      </w:r>
    </w:p>
    <w:p w14:paraId="18E66F00">
      <w:pPr>
        <w:spacing w:before="93"/>
        <w:ind w:firstLine="420"/>
        <w:rPr>
          <w:rFonts w:cs="Times New Roman"/>
          <w:sz w:val="21"/>
          <w:szCs w:val="21"/>
        </w:rPr>
      </w:pPr>
      <w:bookmarkStart w:id="45" w:name="original-2-53"/>
      <w:r>
        <w:rPr>
          <w:rFonts w:cs="Times New Roman"/>
          <w:sz w:val="21"/>
          <w:szCs w:val="21"/>
        </w:rPr>
        <w:t xml:space="preserve">2、甲方负责管理维护系统及其相关数据内容，保证其正常运行。非因甲方原因导致的系统风险，由乙方独立承担因此造成的损失。 </w:t>
      </w:r>
      <w:bookmarkEnd w:id="45"/>
    </w:p>
    <w:p w14:paraId="4E77128F">
      <w:pPr>
        <w:spacing w:before="93"/>
        <w:ind w:firstLine="420"/>
        <w:rPr>
          <w:rFonts w:cs="Times New Roman"/>
          <w:sz w:val="21"/>
          <w:szCs w:val="21"/>
        </w:rPr>
      </w:pPr>
      <w:r>
        <w:rPr>
          <w:rFonts w:eastAsia="Arial" w:cs="Times New Roman"/>
          <w:sz w:val="21"/>
          <w:szCs w:val="21"/>
        </w:rPr>
        <w:t xml:space="preserve">2. Party A is responsible for managing and maintaining the system and its related data content to ensure its normal operation. In case of system risks not due to Party A, Party B shall bear the losses caused thereby independently. </w:t>
      </w:r>
    </w:p>
    <w:p w14:paraId="376506C5">
      <w:pPr>
        <w:pStyle w:val="9"/>
        <w:spacing w:before="0" w:beforeLines="0"/>
        <w:rPr>
          <w:rFonts w:cs="Times New Roman"/>
          <w:sz w:val="21"/>
          <w:szCs w:val="21"/>
        </w:rPr>
      </w:pPr>
      <w:bookmarkStart w:id="46" w:name="original-2-55"/>
      <w:r>
        <w:rPr>
          <w:rFonts w:cs="Times New Roman"/>
          <w:sz w:val="21"/>
          <w:szCs w:val="21"/>
        </w:rPr>
        <w:t>3、乙方保证应甲方要求向甲方提供真实正确的企业信息、资质证书和资料进行核查并承担相关责任。</w:t>
      </w:r>
      <w:bookmarkEnd w:id="46"/>
    </w:p>
    <w:p w14:paraId="0526C1E6">
      <w:pPr>
        <w:pStyle w:val="9"/>
        <w:spacing w:before="0" w:beforeLines="0"/>
        <w:rPr>
          <w:rFonts w:cs="Times New Roman"/>
          <w:sz w:val="21"/>
          <w:szCs w:val="21"/>
        </w:rPr>
      </w:pPr>
      <w:r>
        <w:rPr>
          <w:rFonts w:eastAsia="Arial" w:cs="Times New Roman"/>
          <w:sz w:val="21"/>
          <w:szCs w:val="21"/>
        </w:rPr>
        <w:t>3. Party B guarantees to provide Party A with true and accurate enterprise information, qualification certificates and materials for verification at the request of Party A and bear the relevant responsibilities.</w:t>
      </w:r>
    </w:p>
    <w:p w14:paraId="2D1CDC46">
      <w:pPr>
        <w:pStyle w:val="9"/>
        <w:spacing w:before="93"/>
        <w:rPr>
          <w:rFonts w:cs="Times New Roman"/>
          <w:b/>
          <w:bCs/>
          <w:sz w:val="21"/>
          <w:szCs w:val="21"/>
        </w:rPr>
      </w:pPr>
      <w:bookmarkStart w:id="47" w:name="original-2-56"/>
      <w:r>
        <w:rPr>
          <w:rFonts w:cs="Times New Roman"/>
          <w:sz w:val="21"/>
          <w:szCs w:val="21"/>
        </w:rPr>
        <w:t>4、乙方须根据自身酒店房间价格及酒店库存的实际情况，通过电子邮件、纸质文件等方式向甲方提供真实、有效、实时的酒店库存、价格信息（以下简称“产品”），并对提供的产品相关资料负责任。</w:t>
      </w:r>
      <w:bookmarkEnd w:id="47"/>
    </w:p>
    <w:p w14:paraId="7179361E">
      <w:pPr>
        <w:pStyle w:val="9"/>
        <w:spacing w:before="93"/>
        <w:rPr>
          <w:rFonts w:cs="Times New Roman"/>
          <w:b/>
          <w:bCs/>
          <w:sz w:val="21"/>
          <w:szCs w:val="21"/>
        </w:rPr>
      </w:pPr>
      <w:r>
        <w:rPr>
          <w:rFonts w:eastAsia="Arial" w:cs="Times New Roman"/>
          <w:sz w:val="21"/>
          <w:szCs w:val="21"/>
        </w:rPr>
        <w:t>4. Party B shall provide Party A with true, effective and real-time hotel inventory and price information (hereinafter referred to as "products") by means of email and paper documents according to the price of its own hotel rooms and the actual hotel inventory, and shall be responsible for the product-related information provided.</w:t>
      </w:r>
    </w:p>
    <w:p w14:paraId="65A77843">
      <w:pPr>
        <w:pStyle w:val="9"/>
        <w:spacing w:before="93"/>
        <w:rPr>
          <w:rFonts w:cs="Times New Roman"/>
          <w:sz w:val="21"/>
          <w:szCs w:val="21"/>
        </w:rPr>
      </w:pPr>
      <w:bookmarkStart w:id="48" w:name="original-2-57"/>
      <w:r>
        <w:rPr>
          <w:rFonts w:cs="Times New Roman"/>
          <w:sz w:val="21"/>
          <w:szCs w:val="21"/>
        </w:rPr>
        <w:t>5、酒店酒店的配额库存、加床、儿童年龄规定、网络、餐饮、截止配额期限、取消规则、订单信息变更规则等相关产品信息，乙方需在发来的产品相关资料里具体列明。由于乙方提供产品资料信息错误，包括信息失实、过期、不完整等而导致的甲方损失，由乙方承担。</w:t>
      </w:r>
      <w:bookmarkEnd w:id="48"/>
    </w:p>
    <w:p w14:paraId="4B6FA814">
      <w:pPr>
        <w:pStyle w:val="9"/>
        <w:spacing w:before="93"/>
        <w:rPr>
          <w:rFonts w:cs="Times New Roman"/>
          <w:sz w:val="21"/>
          <w:szCs w:val="21"/>
        </w:rPr>
      </w:pPr>
      <w:r>
        <w:rPr>
          <w:rFonts w:eastAsia="Arial" w:cs="Times New Roman"/>
          <w:sz w:val="21"/>
          <w:szCs w:val="21"/>
        </w:rPr>
        <w:t>5. Relevant product information of the hotel, such as quota inventory, extra beds, children's age regulations, network, catering, deadline of quota, cancellation rules, order information change rules, etc., shall be specified by Party B in the product-related information sent. Party B shall bear the losses of Party A caused by errors in product information provided by Party B, including false, outdated and incomplete information.</w:t>
      </w:r>
    </w:p>
    <w:p w14:paraId="57D969B2">
      <w:pPr>
        <w:pStyle w:val="12"/>
        <w:tabs>
          <w:tab w:val="left" w:pos="488"/>
        </w:tabs>
        <w:spacing w:before="93" w:line="410" w:lineRule="exact"/>
        <w:ind w:firstLine="420"/>
        <w:rPr>
          <w:rFonts w:ascii="Times New Roman" w:hAnsi="Times New Roman" w:cs="Times New Roman"/>
          <w:color w:val="000000"/>
          <w:sz w:val="21"/>
          <w:szCs w:val="21"/>
          <w:lang w:val="en-US" w:eastAsia="zh-CN"/>
        </w:rPr>
      </w:pPr>
      <w:bookmarkStart w:id="49" w:name="original-2-59"/>
      <w:r>
        <w:rPr>
          <w:rFonts w:ascii="Times New Roman" w:hAnsi="Times New Roman" w:cs="Times New Roman"/>
          <w:color w:val="000000"/>
          <w:sz w:val="21"/>
          <w:szCs w:val="21"/>
          <w:lang w:val="en-US" w:eastAsia="zh-CN"/>
        </w:rPr>
        <w:t>6、如遇停售,乙方应及时以电子邮件、群聊等方式通知甲方停售的具体信息，甲方应即时在相同的沟通平台回复并确认.如果甲方由于其他原因未在同样的沟通平台回复并确认该停售信息，乙方须通过电话的方式，确保停售信息发生后及时通知到甲方。</w:t>
      </w:r>
      <w:bookmarkEnd w:id="49"/>
    </w:p>
    <w:p w14:paraId="58050699">
      <w:pPr>
        <w:pStyle w:val="12"/>
        <w:tabs>
          <w:tab w:val="left" w:pos="488"/>
        </w:tabs>
        <w:spacing w:before="93" w:line="410" w:lineRule="exact"/>
        <w:ind w:firstLine="420"/>
        <w:rPr>
          <w:rFonts w:ascii="Times New Roman" w:hAnsi="Times New Roman" w:cs="Times New Roman"/>
          <w:color w:val="000000"/>
          <w:sz w:val="21"/>
          <w:szCs w:val="21"/>
          <w:lang w:val="en-US" w:eastAsia="zh-CN"/>
        </w:rPr>
      </w:pPr>
      <w:r>
        <w:rPr>
          <w:rFonts w:ascii="Times New Roman" w:hAnsi="Times New Roman" w:eastAsia="Arial" w:cs="Times New Roman"/>
          <w:color w:val="000000"/>
          <w:sz w:val="21"/>
          <w:szCs w:val="21"/>
          <w:lang w:val="en-US" w:eastAsia="zh-CN"/>
        </w:rPr>
        <w:t>6. In case of cessation of sale, Party B shall promptly notify Party A of the specific information of cessation of sale by means of email, group chat, etc., and Party A shall immediately reply and confirm on the same communication platform. If Party A fails to do so for other reasons, Party B shall make sure to notify Party A immediately after the information of cessation of sale by telephone.</w:t>
      </w:r>
    </w:p>
    <w:p w14:paraId="6D9AD9E9">
      <w:pPr>
        <w:pStyle w:val="9"/>
        <w:spacing w:before="93"/>
        <w:rPr>
          <w:rFonts w:cs="Times New Roman"/>
          <w:sz w:val="21"/>
          <w:szCs w:val="21"/>
        </w:rPr>
      </w:pPr>
    </w:p>
    <w:p w14:paraId="19E89924">
      <w:pPr>
        <w:pStyle w:val="9"/>
        <w:spacing w:before="93"/>
        <w:rPr>
          <w:rFonts w:cs="Times New Roman"/>
          <w:sz w:val="21"/>
          <w:szCs w:val="21"/>
        </w:rPr>
      </w:pPr>
      <w:bookmarkStart w:id="50" w:name="original-2-60"/>
      <w:r>
        <w:rPr>
          <w:rFonts w:cs="Times New Roman"/>
          <w:sz w:val="21"/>
          <w:szCs w:val="21"/>
        </w:rPr>
        <w:t>7、若有战争、自然灾害、政府行为、航班取消等不可抗力致使双方不能按约定履行协议，双方均不对不可抗力造成的损失承担责任。</w:t>
      </w:r>
      <w:bookmarkEnd w:id="50"/>
    </w:p>
    <w:p w14:paraId="6BDF759D">
      <w:pPr>
        <w:pStyle w:val="9"/>
        <w:spacing w:before="93"/>
        <w:rPr>
          <w:rFonts w:cs="Times New Roman"/>
          <w:sz w:val="21"/>
          <w:szCs w:val="21"/>
        </w:rPr>
      </w:pPr>
      <w:r>
        <w:rPr>
          <w:rFonts w:eastAsia="Arial" w:cs="Times New Roman"/>
          <w:sz w:val="21"/>
          <w:szCs w:val="21"/>
        </w:rPr>
        <w:t>7. If both parties cannot perform the agreement as agreed in case of force majeure such as war, natural disasters, government actions and flight cancellation, neither party shall be liable for the any losses caused by such force majeure.</w:t>
      </w:r>
    </w:p>
    <w:p w14:paraId="7DCE2E88">
      <w:pPr>
        <w:pStyle w:val="2"/>
        <w:numPr>
          <w:ilvl w:val="0"/>
          <w:numId w:val="1"/>
        </w:numPr>
        <w:spacing w:before="312"/>
        <w:ind w:left="0" w:firstLine="422"/>
        <w:rPr>
          <w:rFonts w:cs="Times New Roman"/>
          <w:sz w:val="21"/>
          <w:szCs w:val="21"/>
        </w:rPr>
      </w:pPr>
      <w:bookmarkStart w:id="51" w:name="original-2-61"/>
      <w:r>
        <w:rPr>
          <w:rFonts w:cs="Times New Roman"/>
          <w:sz w:val="21"/>
          <w:szCs w:val="21"/>
        </w:rPr>
        <w:t>其他</w:t>
      </w:r>
      <w:bookmarkEnd w:id="51"/>
    </w:p>
    <w:p w14:paraId="4BFD195E">
      <w:pPr>
        <w:pStyle w:val="2"/>
        <w:spacing w:before="312"/>
        <w:ind w:firstLine="422" w:firstLineChars="0"/>
        <w:rPr>
          <w:rFonts w:cs="Times New Roman"/>
          <w:sz w:val="21"/>
          <w:szCs w:val="21"/>
        </w:rPr>
      </w:pPr>
      <w:r>
        <w:rPr>
          <w:rFonts w:eastAsia="Arial" w:cs="Times New Roman"/>
          <w:color w:val="000000"/>
          <w:sz w:val="21"/>
          <w:szCs w:val="21"/>
        </w:rPr>
        <w:t>Article 4 Others</w:t>
      </w:r>
    </w:p>
    <w:p w14:paraId="4FEC40E8">
      <w:pPr>
        <w:spacing w:before="93"/>
        <w:ind w:firstLine="420"/>
        <w:rPr>
          <w:rFonts w:cs="Times New Roman"/>
          <w:bCs/>
          <w:sz w:val="21"/>
          <w:szCs w:val="21"/>
        </w:rPr>
      </w:pPr>
      <w:bookmarkStart w:id="52" w:name="original-2-62"/>
      <w:r>
        <w:rPr>
          <w:rFonts w:cs="Times New Roman"/>
          <w:bCs/>
          <w:sz w:val="21"/>
          <w:szCs w:val="21"/>
        </w:rPr>
        <w:t>1、双方的合作期限自【   】年【  】月【  】日起至【   】年【  】月【  】日止。</w:t>
      </w:r>
      <w:bookmarkEnd w:id="52"/>
    </w:p>
    <w:p w14:paraId="4D9900F6">
      <w:pPr>
        <w:spacing w:before="93"/>
        <w:ind w:firstLine="420"/>
        <w:rPr>
          <w:rFonts w:cs="Times New Roman"/>
          <w:bCs/>
          <w:sz w:val="21"/>
          <w:szCs w:val="21"/>
        </w:rPr>
      </w:pPr>
      <w:r>
        <w:rPr>
          <w:rFonts w:eastAsia="Arial" w:cs="Times New Roman"/>
          <w:bCs/>
          <w:sz w:val="21"/>
          <w:szCs w:val="21"/>
        </w:rPr>
        <w:t>1. The term of cooperation between both parties is from [          ] to [         ].</w:t>
      </w:r>
    </w:p>
    <w:p w14:paraId="24176D83">
      <w:pPr>
        <w:spacing w:before="93"/>
        <w:ind w:firstLine="420"/>
        <w:rPr>
          <w:rFonts w:cs="Times New Roman"/>
          <w:sz w:val="21"/>
          <w:szCs w:val="21"/>
        </w:rPr>
      </w:pPr>
      <w:bookmarkStart w:id="53" w:name="original-2-63"/>
      <w:r>
        <w:rPr>
          <w:rFonts w:cs="Times New Roman"/>
          <w:sz w:val="21"/>
          <w:szCs w:val="21"/>
        </w:rPr>
        <w:t>2、因本协议的履行而产生纠纷的，双方同意将纠纷提交甲方所在地人民法院管辖。</w:t>
      </w:r>
      <w:bookmarkEnd w:id="53"/>
    </w:p>
    <w:p w14:paraId="6EA99AC3">
      <w:pPr>
        <w:spacing w:before="93"/>
        <w:ind w:firstLine="420"/>
        <w:rPr>
          <w:rFonts w:cs="Times New Roman"/>
          <w:sz w:val="21"/>
          <w:szCs w:val="21"/>
        </w:rPr>
      </w:pPr>
      <w:r>
        <w:rPr>
          <w:rFonts w:eastAsia="Arial" w:cs="Times New Roman"/>
          <w:sz w:val="21"/>
          <w:szCs w:val="21"/>
        </w:rPr>
        <w:t>2. In case of any dispute arising from the performance of this agreement, both parties agree to submit the dispute to the people's court in the locality of Party A.</w:t>
      </w:r>
    </w:p>
    <w:p w14:paraId="0E4B7188">
      <w:pPr>
        <w:spacing w:before="93"/>
        <w:ind w:firstLine="420"/>
        <w:rPr>
          <w:rFonts w:cs="Times New Roman"/>
          <w:sz w:val="21"/>
          <w:szCs w:val="21"/>
        </w:rPr>
      </w:pPr>
      <w:bookmarkStart w:id="54" w:name="original-2-64"/>
      <w:r>
        <w:rPr>
          <w:rFonts w:cs="Times New Roman"/>
          <w:sz w:val="21"/>
          <w:szCs w:val="21"/>
        </w:rPr>
        <w:t>3、本协议一式两份，双方各执一份，具有同等效力。本协议经双方盖章或签字后生效。</w:t>
      </w:r>
      <w:bookmarkEnd w:id="54"/>
    </w:p>
    <w:p w14:paraId="29627584">
      <w:pPr>
        <w:spacing w:before="93"/>
        <w:ind w:firstLine="420"/>
        <w:rPr>
          <w:rFonts w:cs="Times New Roman"/>
          <w:sz w:val="21"/>
          <w:szCs w:val="21"/>
        </w:rPr>
      </w:pPr>
      <w:r>
        <w:rPr>
          <w:rFonts w:eastAsia="Arial" w:cs="Times New Roman"/>
          <w:sz w:val="21"/>
          <w:szCs w:val="21"/>
        </w:rPr>
        <w:t>3. This agreement is made in duplicate, with each party holding one copy, with the same legal effect. This agreement shall come into effect after being sealed or signed by both parties.</w:t>
      </w:r>
    </w:p>
    <w:p w14:paraId="42F87CCA">
      <w:pPr>
        <w:numPr>
          <w:ilvl w:val="12"/>
          <w:numId w:val="0"/>
        </w:numPr>
        <w:spacing w:before="93"/>
        <w:rPr>
          <w:rFonts w:cs="Times New Roman"/>
          <w:sz w:val="21"/>
          <w:szCs w:val="21"/>
        </w:rPr>
      </w:pPr>
    </w:p>
    <w:p w14:paraId="3663486A">
      <w:pPr>
        <w:numPr>
          <w:ilvl w:val="12"/>
          <w:numId w:val="0"/>
        </w:numPr>
        <w:spacing w:before="93"/>
        <w:rPr>
          <w:rFonts w:cs="Times New Roman"/>
          <w:b/>
          <w:bCs/>
          <w:sz w:val="21"/>
          <w:szCs w:val="21"/>
        </w:rPr>
      </w:pPr>
    </w:p>
    <w:p w14:paraId="257D8BA4">
      <w:pPr>
        <w:spacing w:before="93"/>
        <w:ind w:firstLine="420"/>
        <w:rPr>
          <w:rFonts w:cs="Times New Roman"/>
          <w:sz w:val="21"/>
          <w:szCs w:val="21"/>
        </w:rPr>
      </w:pPr>
      <w:bookmarkStart w:id="55" w:name="original-2-66"/>
      <w:r>
        <w:rPr>
          <w:rFonts w:cs="Times New Roman"/>
          <w:sz w:val="21"/>
          <w:szCs w:val="21"/>
        </w:rPr>
        <w:t>甲方（盖章）：                                  乙方（盖章）：</w:t>
      </w:r>
      <w:bookmarkEnd w:id="55"/>
    </w:p>
    <w:p w14:paraId="14ED42FD">
      <w:pPr>
        <w:spacing w:before="93"/>
        <w:ind w:firstLine="420"/>
        <w:rPr>
          <w:rFonts w:cs="Times New Roman"/>
          <w:sz w:val="21"/>
          <w:szCs w:val="21"/>
        </w:rPr>
      </w:pPr>
      <w:r>
        <w:rPr>
          <w:rFonts w:eastAsia="Arial" w:cs="Times New Roman"/>
          <w:sz w:val="21"/>
          <w:szCs w:val="21"/>
        </w:rPr>
        <w:t>Party A (seal):                                   Party B (seal):</w:t>
      </w:r>
    </w:p>
    <w:p w14:paraId="04C6E046">
      <w:pPr>
        <w:spacing w:before="93"/>
        <w:ind w:firstLine="420"/>
        <w:rPr>
          <w:rFonts w:cs="Times New Roman"/>
          <w:sz w:val="21"/>
          <w:szCs w:val="21"/>
        </w:rPr>
      </w:pPr>
      <w:bookmarkStart w:id="56" w:name="original-2-67"/>
      <w:r>
        <w:rPr>
          <w:rFonts w:cs="Times New Roman"/>
          <w:sz w:val="21"/>
          <w:szCs w:val="21"/>
        </w:rPr>
        <w:t>授权代表：                                     授权代表：</w:t>
      </w:r>
      <w:bookmarkEnd w:id="56"/>
    </w:p>
    <w:p w14:paraId="3446FAFA">
      <w:pPr>
        <w:spacing w:before="93"/>
        <w:ind w:firstLine="420"/>
        <w:rPr>
          <w:rFonts w:cs="Times New Roman"/>
          <w:sz w:val="21"/>
          <w:szCs w:val="21"/>
        </w:rPr>
      </w:pPr>
      <w:r>
        <w:rPr>
          <w:rFonts w:eastAsia="Arial" w:cs="Times New Roman"/>
          <w:sz w:val="21"/>
          <w:szCs w:val="21"/>
        </w:rPr>
        <w:t>Authorized representative:                          Authorized representative:</w:t>
      </w:r>
    </w:p>
    <w:p w14:paraId="732E3A68">
      <w:pPr>
        <w:spacing w:before="93"/>
        <w:ind w:firstLine="420"/>
        <w:rPr>
          <w:rFonts w:cs="Times New Roman"/>
          <w:sz w:val="21"/>
          <w:szCs w:val="21"/>
        </w:rPr>
      </w:pPr>
      <w:bookmarkStart w:id="57" w:name="original-2-68"/>
      <w:r>
        <w:rPr>
          <w:rFonts w:cs="Times New Roman"/>
          <w:sz w:val="21"/>
          <w:szCs w:val="21"/>
        </w:rPr>
        <w:t xml:space="preserve">年   月   日                                    年  月   日 </w:t>
      </w:r>
      <w:bookmarkEnd w:id="57"/>
    </w:p>
    <w:p w14:paraId="021A9A1E">
      <w:pPr>
        <w:spacing w:before="93"/>
        <w:ind w:firstLine="420"/>
        <w:rPr>
          <w:rFonts w:cs="Times New Roman"/>
          <w:sz w:val="21"/>
          <w:szCs w:val="21"/>
        </w:rPr>
      </w:pPr>
      <w:r>
        <w:rPr>
          <w:rFonts w:eastAsia="Arial" w:cs="Times New Roman"/>
          <w:sz w:val="21"/>
          <w:szCs w:val="21"/>
        </w:rPr>
        <w:t>Date                                            Date</w:t>
      </w:r>
    </w:p>
    <w:p w14:paraId="4D518515">
      <w:pPr>
        <w:spacing w:before="93"/>
        <w:ind w:firstLine="420"/>
        <w:rPr>
          <w:rFonts w:cs="Times New Roman"/>
          <w:sz w:val="21"/>
          <w:szCs w:val="21"/>
        </w:rPr>
      </w:pPr>
    </w:p>
    <w:p w14:paraId="709F7553">
      <w:pPr>
        <w:spacing w:before="93"/>
        <w:ind w:firstLine="480"/>
        <w:rPr>
          <w:rFonts w:cs="Times New Roman"/>
        </w:rPr>
      </w:pPr>
    </w:p>
    <w:p w14:paraId="7DBD30EC">
      <w:pPr>
        <w:spacing w:before="93"/>
        <w:ind w:firstLine="480"/>
        <w:rPr>
          <w:rFonts w:cs="Times New Roman"/>
        </w:rPr>
      </w:pPr>
    </w:p>
    <w:sectPr>
      <w:headerReference r:id="rId7" w:type="first"/>
      <w:headerReference r:id="rId5" w:type="default"/>
      <w:footerReference r:id="rId8" w:type="default"/>
      <w:headerReference r:id="rId6"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6223C">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C314F">
                          <w:pPr>
                            <w:pStyle w:val="3"/>
                          </w:pPr>
                          <w:bookmarkStart w:id="58" w:name="original-2-1"/>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bookmarkEnd w:id="58"/>
                        </w:p>
                        <w:p w14:paraId="11174654">
                          <w:pPr>
                            <w:pStyle w:val="3"/>
                          </w:pPr>
                          <w:r>
                            <w:rPr>
                              <w:rFonts w:eastAsia="Arial"/>
                              <w:color w:val="000000"/>
                            </w:rPr>
                            <w:t xml:space="preserve">Page </w:t>
                          </w:r>
                          <w:r>
                            <w:fldChar w:fldCharType="begin"/>
                          </w:r>
                          <w:r>
                            <w:instrText xml:space="preserve"> PAGE  \* MERGEFORMAT </w:instrText>
                          </w:r>
                          <w:r>
                            <w:fldChar w:fldCharType="separate"/>
                          </w:r>
                          <w:r>
                            <w:t>8</w:t>
                          </w:r>
                          <w:r>
                            <w:fldChar w:fldCharType="end"/>
                          </w:r>
                          <w:r>
                            <w:rPr>
                              <w:rFonts w:eastAsia="Arial"/>
                              <w:color w:val="000000"/>
                            </w:rPr>
                            <w:t xml:space="preserve"> of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D8C314F">
                    <w:pPr>
                      <w:pStyle w:val="3"/>
                    </w:pPr>
                    <w:bookmarkStart w:id="58" w:name="original-2-1"/>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bookmarkEnd w:id="58"/>
                  </w:p>
                  <w:p w14:paraId="11174654">
                    <w:pPr>
                      <w:pStyle w:val="3"/>
                    </w:pPr>
                    <w:r>
                      <w:rPr>
                        <w:rFonts w:eastAsia="Arial"/>
                        <w:color w:val="000000"/>
                      </w:rPr>
                      <w:t xml:space="preserve">Page </w:t>
                    </w:r>
                    <w:r>
                      <w:fldChar w:fldCharType="begin"/>
                    </w:r>
                    <w:r>
                      <w:instrText xml:space="preserve"> PAGE  \* MERGEFORMAT </w:instrText>
                    </w:r>
                    <w:r>
                      <w:fldChar w:fldCharType="separate"/>
                    </w:r>
                    <w:r>
                      <w:t>8</w:t>
                    </w:r>
                    <w:r>
                      <w:fldChar w:fldCharType="end"/>
                    </w:r>
                    <w:r>
                      <w:rPr>
                        <w:rFonts w:eastAsia="Arial"/>
                        <w:color w:val="000000"/>
                      </w:rPr>
                      <w:t xml:space="preserve"> of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67677">
    <w:pPr>
      <w:pStyle w:val="4"/>
      <w:tabs>
        <w:tab w:val="right" w:pos="7513"/>
        <w:tab w:val="clear" w:pos="8306"/>
      </w:tabs>
      <w:spacing w:before="72"/>
      <w:ind w:left="-1800" w:leftChars="-750" w:right="-1757" w:rightChars="-732" w:firstLine="0" w:firstLineChars="0"/>
    </w:pPr>
    <w:r>
      <w:drawing>
        <wp:anchor distT="0" distB="0" distL="114300" distR="114300" simplePos="0" relativeHeight="251659264" behindDoc="0" locked="0" layoutInCell="1" allowOverlap="1">
          <wp:simplePos x="0" y="0"/>
          <wp:positionH relativeFrom="column">
            <wp:posOffset>-1123950</wp:posOffset>
          </wp:positionH>
          <wp:positionV relativeFrom="paragraph">
            <wp:posOffset>-74930</wp:posOffset>
          </wp:positionV>
          <wp:extent cx="7543800" cy="1047750"/>
          <wp:effectExtent l="0" t="0" r="0" b="19050"/>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543800" cy="1047750"/>
                  </a:xfrm>
                  <a:prstGeom prst="rect">
                    <a:avLst/>
                  </a:prstGeom>
                </pic:spPr>
              </pic:pic>
            </a:graphicData>
          </a:graphic>
        </wp:anchor>
      </w:drawing>
    </w:r>
    <w:r>
      <w:drawing>
        <wp:inline distT="0" distB="0" distL="0" distR="0">
          <wp:extent cx="7534275" cy="956945"/>
          <wp:effectExtent l="0" t="0" r="952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a:xfrm>
                    <a:off x="0" y="0"/>
                    <a:ext cx="8798564" cy="1117898"/>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56C02">
    <w:pPr>
      <w:pStyle w:val="4"/>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BD905">
    <w:pPr>
      <w:pStyle w:val="4"/>
      <w:spacing w:before="7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4441D8"/>
    <w:multiLevelType w:val="multilevel"/>
    <w:tmpl w:val="084441D8"/>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0216F12"/>
    <w:multiLevelType w:val="multilevel"/>
    <w:tmpl w:val="10216F12"/>
    <w:lvl w:ilvl="0" w:tentative="0">
      <w:start w:val="1"/>
      <w:numFmt w:val="chineseCountingThousand"/>
      <w:suff w:val="space"/>
      <w:lvlText w:val="第%1条"/>
      <w:lvlJc w:val="left"/>
      <w:pPr>
        <w:ind w:left="845" w:hanging="420"/>
      </w:pPr>
      <w:rPr>
        <w:rFonts w:hint="eastAsia"/>
      </w:rPr>
    </w:lvl>
    <w:lvl w:ilvl="1" w:tentative="0">
      <w:start w:val="1"/>
      <w:numFmt w:val="japaneseCounting"/>
      <w:lvlText w:val="%2、"/>
      <w:lvlJc w:val="left"/>
      <w:pPr>
        <w:ind w:left="900" w:hanging="4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1120AB0"/>
    <w:multiLevelType w:val="multilevel"/>
    <w:tmpl w:val="11120AB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E8566AB"/>
    <w:multiLevelType w:val="multilevel"/>
    <w:tmpl w:val="2E8566AB"/>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325C40FF"/>
    <w:multiLevelType w:val="multilevel"/>
    <w:tmpl w:val="325C40FF"/>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475125F3"/>
    <w:multiLevelType w:val="multilevel"/>
    <w:tmpl w:val="475125F3"/>
    <w:lvl w:ilvl="0" w:tentative="0">
      <w:start w:val="1"/>
      <w:numFmt w:val="upperRoman"/>
      <w:lvlText w:val="(%1)"/>
      <w:lvlJc w:val="left"/>
      <w:pPr>
        <w:ind w:left="720" w:hanging="720"/>
      </w:pPr>
      <w:rPr>
        <w:rFonts w:hint="default" w:eastAsia="Arial"/>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9F20BD9"/>
    <w:multiLevelType w:val="multilevel"/>
    <w:tmpl w:val="79F20BD9"/>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3"/>
  </w:num>
  <w:num w:numId="3">
    <w:abstractNumId w:val="5"/>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3MWVjYTNkNmY0NGVhMzcwZDVkODRmODNkN2Y0ZGYifQ=="/>
  </w:docVars>
  <w:rsids>
    <w:rsidRoot w:val="7BBF8E4F"/>
    <w:rsid w:val="002965C5"/>
    <w:rsid w:val="00A756B7"/>
    <w:rsid w:val="00D91C45"/>
    <w:rsid w:val="119D7312"/>
    <w:rsid w:val="246F7FFD"/>
    <w:rsid w:val="2FFD03B0"/>
    <w:rsid w:val="511175AA"/>
    <w:rsid w:val="5BCE6FF9"/>
    <w:rsid w:val="60AF753C"/>
    <w:rsid w:val="60FB3789"/>
    <w:rsid w:val="778D5050"/>
    <w:rsid w:val="7BBF8E4F"/>
    <w:rsid w:val="7F361EA3"/>
    <w:rsid w:val="9FFF5EEB"/>
    <w:rsid w:val="FF7F5936"/>
    <w:rsid w:val="FFF59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0"/>
    <w:autoRedefine/>
    <w:qFormat/>
    <w:uiPriority w:val="9"/>
    <w:pPr>
      <w:keepNext/>
      <w:keepLines/>
      <w:spacing w:before="100" w:beforeLines="100"/>
      <w:outlineLvl w:val="0"/>
    </w:pPr>
    <w:rPr>
      <w:b/>
      <w:bCs/>
      <w:kern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autoRedefine/>
    <w:unhideWhenUsed/>
    <w:qFormat/>
    <w:uiPriority w:val="99"/>
    <w:pPr>
      <w:tabs>
        <w:tab w:val="center" w:pos="4153"/>
        <w:tab w:val="right" w:pos="8306"/>
      </w:tabs>
      <w:snapToGrid w:val="0"/>
      <w:spacing w:before="72" w:line="240" w:lineRule="auto"/>
      <w:ind w:firstLine="360"/>
      <w:jc w:val="left"/>
    </w:pPr>
    <w:rPr>
      <w:rFonts w:cs="Times New Roman"/>
      <w:sz w:val="18"/>
      <w:szCs w:val="18"/>
    </w:rPr>
  </w:style>
  <w:style w:type="paragraph" w:styleId="4">
    <w:name w:val="header"/>
    <w:basedOn w:val="1"/>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autoRedefine/>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pPr>
  </w:style>
  <w:style w:type="character" w:customStyle="1" w:styleId="10">
    <w:name w:val="标题 1 Char"/>
    <w:basedOn w:val="8"/>
    <w:link w:val="2"/>
    <w:autoRedefine/>
    <w:qFormat/>
    <w:uiPriority w:val="9"/>
    <w:rPr>
      <w:b/>
      <w:bCs/>
      <w:kern w:val="44"/>
      <w:szCs w:val="44"/>
    </w:rPr>
  </w:style>
  <w:style w:type="table" w:customStyle="1" w:styleId="11">
    <w:name w:val="网格型1"/>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Body text|1"/>
    <w:basedOn w:val="1"/>
    <w:qFormat/>
    <w:uiPriority w:val="0"/>
    <w:pPr>
      <w:spacing w:after="40" w:line="410" w:lineRule="auto"/>
    </w:pPr>
    <w:rPr>
      <w:rFonts w:ascii="宋体" w:hAnsi="宋体" w:cs="宋体"/>
      <w:sz w:val="20"/>
      <w:szCs w:val="20"/>
      <w:lang w:val="zh-TW" w:eastAsia="zh-TW" w:bidi="zh-TW"/>
    </w:rPr>
  </w:style>
  <w:style w:type="paragraph" w:customStyle="1" w:styleId="13">
    <w:name w:val="Header or footer|1"/>
    <w:basedOn w:val="1"/>
    <w:qFormat/>
    <w:uiPriority w:val="0"/>
    <w:pPr>
      <w:spacing w:line="228" w:lineRule="exact"/>
    </w:pPr>
    <w:rPr>
      <w:sz w:val="16"/>
      <w:szCs w:val="1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3592</Words>
  <Characters>9404</Characters>
  <Lines>79</Lines>
  <Paragraphs>22</Paragraphs>
  <TotalTime>5</TotalTime>
  <ScaleCrop>false</ScaleCrop>
  <LinksUpToDate>false</LinksUpToDate>
  <CharactersWithSpaces>11114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2024-03-22T04:04:00Z</dcterms:created>
  <dc:creator>冯冯冯</dc:creator>
  <cp:lastModifiedBy>A耀邦管理@许征</cp:lastModifiedBy>
  <dcterms:modified xsi:type="dcterms:W3CDTF">2025-04-29T01:33:46Z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7239BFFEEC144D1EBE78C46FA92AFBAA_13</vt:lpwstr>
  </property>
  <property fmtid="{D5CDD505-2E9C-101B-9397-08002B2CF9AE}" pid="3" name="KSOProductBuildVer">
    <vt:lpwstr>2052-12.1.0.20784</vt:lpwstr>
  </property>
  <property fmtid="{D5CDD505-2E9C-101B-9397-08002B2CF9AE}" pid="4" name="KSOTemplateDocerSaveRecord">
    <vt:lpwstr>eyJoZGlkIjoiZGFjYzY5MWU3ZDVjYmIzMTVjOWNhMWViODc3YzIzOTAiLCJ1c2VySWQiOiIxMDEwNTYxOTY1In0=</vt:lpwstr>
  </property>
</Properties>
</file>