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9A2B7">
      <w:pPr>
        <w:pStyle w:val="2"/>
        <w:spacing w:before="116"/>
        <w:ind w:left="1" w:right="1"/>
        <w:jc w:val="center"/>
      </w:pPr>
      <w:r>
        <w:rPr>
          <w:spacing w:val="-8"/>
        </w:rPr>
        <w:t>AGREEMENT</w:t>
      </w:r>
      <w:r>
        <w:rPr>
          <w:spacing w:val="-3"/>
        </w:rPr>
        <w:t xml:space="preserve"> </w:t>
      </w:r>
      <w:r>
        <w:rPr>
          <w:spacing w:val="-5"/>
        </w:rPr>
        <w:t>FOR</w:t>
      </w:r>
    </w:p>
    <w:p w14:paraId="7B84099D">
      <w:pPr>
        <w:spacing w:before="104"/>
        <w:ind w:right="1"/>
        <w:jc w:val="center"/>
        <w:rPr>
          <w:b/>
          <w:sz w:val="32"/>
        </w:rPr>
      </w:pPr>
      <w:r>
        <w:rPr>
          <w:b/>
          <w:spacing w:val="-8"/>
          <w:sz w:val="32"/>
        </w:rPr>
        <w:t>SOCIAL</w:t>
      </w:r>
      <w:r>
        <w:rPr>
          <w:b/>
          <w:spacing w:val="-10"/>
          <w:sz w:val="32"/>
        </w:rPr>
        <w:t xml:space="preserve"> </w:t>
      </w:r>
      <w:r>
        <w:rPr>
          <w:b/>
          <w:spacing w:val="-8"/>
          <w:sz w:val="32"/>
        </w:rPr>
        <w:t>MEDIA</w:t>
      </w:r>
      <w:r>
        <w:rPr>
          <w:b/>
          <w:spacing w:val="-10"/>
          <w:sz w:val="32"/>
        </w:rPr>
        <w:t xml:space="preserve"> </w:t>
      </w:r>
      <w:r>
        <w:rPr>
          <w:b/>
          <w:spacing w:val="-8"/>
          <w:sz w:val="32"/>
        </w:rPr>
        <w:t>PLATFORM</w:t>
      </w:r>
      <w:r>
        <w:rPr>
          <w:b/>
          <w:spacing w:val="-9"/>
          <w:sz w:val="32"/>
        </w:rPr>
        <w:t xml:space="preserve"> </w:t>
      </w:r>
      <w:r>
        <w:rPr>
          <w:b/>
          <w:spacing w:val="-8"/>
          <w:sz w:val="32"/>
        </w:rPr>
        <w:t>MANAGEMENT</w:t>
      </w:r>
      <w:r>
        <w:rPr>
          <w:b/>
          <w:spacing w:val="-9"/>
          <w:sz w:val="32"/>
        </w:rPr>
        <w:t xml:space="preserve"> </w:t>
      </w:r>
      <w:r>
        <w:rPr>
          <w:b/>
          <w:spacing w:val="-8"/>
          <w:sz w:val="32"/>
        </w:rPr>
        <w:t>SERVICES</w:t>
      </w:r>
    </w:p>
    <w:p w14:paraId="1371C2A6">
      <w:pPr>
        <w:spacing w:before="200"/>
        <w:ind w:left="6866"/>
        <w:rPr>
          <w:b/>
        </w:rPr>
      </w:pPr>
      <w:r>
        <w:rPr>
          <w:b/>
          <w:spacing w:val="-8"/>
        </w:rPr>
        <w:t>Contract</w:t>
      </w:r>
      <w:r>
        <w:rPr>
          <w:b/>
          <w:spacing w:val="2"/>
        </w:rPr>
        <w:t xml:space="preserve"> </w:t>
      </w:r>
      <w:r>
        <w:rPr>
          <w:b/>
          <w:spacing w:val="-8"/>
        </w:rPr>
        <w:t>No.:</w:t>
      </w:r>
      <w:r>
        <w:rPr>
          <w:b/>
          <w:spacing w:val="3"/>
        </w:rPr>
        <w:t xml:space="preserve"> </w:t>
      </w:r>
    </w:p>
    <w:p w14:paraId="0E452277">
      <w:pPr>
        <w:spacing w:before="222"/>
        <w:ind w:left="6974"/>
        <w:rPr>
          <w:b/>
        </w:rPr>
      </w:pPr>
      <w:r>
        <w:rPr>
          <w:b/>
          <w:w w:val="90"/>
        </w:rPr>
        <w:t>Agreement</w:t>
      </w:r>
      <w:r>
        <w:rPr>
          <w:b/>
          <w:spacing w:val="14"/>
        </w:rPr>
        <w:t xml:space="preserve"> </w:t>
      </w:r>
      <w:r>
        <w:rPr>
          <w:b/>
          <w:w w:val="90"/>
        </w:rPr>
        <w:t>Date:</w:t>
      </w:r>
      <w:r>
        <w:rPr>
          <w:b/>
          <w:spacing w:val="15"/>
        </w:rPr>
        <w:t xml:space="preserve"> </w:t>
      </w:r>
    </w:p>
    <w:p w14:paraId="0D47DFA3">
      <w:pPr>
        <w:pStyle w:val="5"/>
        <w:spacing w:before="3"/>
        <w:ind w:left="0"/>
        <w:rPr>
          <w:b/>
          <w:sz w:val="12"/>
        </w:rPr>
      </w:pPr>
    </w:p>
    <w:tbl>
      <w:tblPr>
        <w:tblStyle w:val="9"/>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3"/>
        <w:gridCol w:w="4903"/>
      </w:tblGrid>
      <w:tr w14:paraId="11A8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903" w:type="dxa"/>
            <w:shd w:val="clear" w:color="auto" w:fill="D6D6D6"/>
          </w:tcPr>
          <w:p w14:paraId="195B30BB">
            <w:pPr>
              <w:pStyle w:val="11"/>
              <w:spacing w:before="121"/>
              <w:ind w:left="8" w:right="2"/>
              <w:jc w:val="center"/>
              <w:rPr>
                <w:b/>
                <w:sz w:val="20"/>
              </w:rPr>
            </w:pPr>
            <w:r>
              <w:rPr>
                <w:b/>
                <w:w w:val="90"/>
                <w:sz w:val="20"/>
              </w:rPr>
              <w:t>PARTY</w:t>
            </w:r>
            <w:r>
              <w:rPr>
                <w:b/>
                <w:spacing w:val="18"/>
                <w:sz w:val="20"/>
              </w:rPr>
              <w:t xml:space="preserve"> </w:t>
            </w:r>
            <w:r>
              <w:rPr>
                <w:b/>
                <w:spacing w:val="-10"/>
                <w:sz w:val="20"/>
              </w:rPr>
              <w:t>A</w:t>
            </w:r>
          </w:p>
        </w:tc>
        <w:tc>
          <w:tcPr>
            <w:tcW w:w="4903" w:type="dxa"/>
            <w:shd w:val="clear" w:color="auto" w:fill="D6D6D6"/>
          </w:tcPr>
          <w:p w14:paraId="5A693878">
            <w:pPr>
              <w:pStyle w:val="11"/>
              <w:spacing w:before="121"/>
              <w:ind w:left="8" w:right="1"/>
              <w:jc w:val="center"/>
              <w:rPr>
                <w:b/>
                <w:sz w:val="20"/>
              </w:rPr>
            </w:pPr>
            <w:r>
              <w:rPr>
                <w:b/>
                <w:w w:val="90"/>
                <w:sz w:val="20"/>
              </w:rPr>
              <w:t>PARTY</w:t>
            </w:r>
            <w:r>
              <w:rPr>
                <w:b/>
                <w:spacing w:val="20"/>
                <w:sz w:val="20"/>
              </w:rPr>
              <w:t xml:space="preserve"> </w:t>
            </w:r>
            <w:r>
              <w:rPr>
                <w:b/>
                <w:spacing w:val="-10"/>
                <w:sz w:val="20"/>
              </w:rPr>
              <w:t>B</w:t>
            </w:r>
          </w:p>
        </w:tc>
      </w:tr>
      <w:tr w14:paraId="2DC1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903" w:type="dxa"/>
          </w:tcPr>
          <w:p w14:paraId="7D98B956">
            <w:pPr>
              <w:pStyle w:val="11"/>
              <w:spacing w:before="141"/>
              <w:ind w:left="8"/>
              <w:jc w:val="center"/>
              <w:rPr>
                <w:b/>
                <w:sz w:val="20"/>
              </w:rPr>
            </w:pPr>
          </w:p>
        </w:tc>
        <w:tc>
          <w:tcPr>
            <w:tcW w:w="4903" w:type="dxa"/>
          </w:tcPr>
          <w:p w14:paraId="670B0B68">
            <w:pPr>
              <w:pStyle w:val="11"/>
              <w:spacing w:before="141"/>
              <w:ind w:left="8" w:right="3"/>
              <w:jc w:val="center"/>
              <w:rPr>
                <w:rFonts w:hint="eastAsia" w:eastAsia="宋体"/>
                <w:b/>
                <w:sz w:val="20"/>
                <w:lang w:eastAsia="zh-CN"/>
              </w:rPr>
            </w:pPr>
            <w:r>
              <w:rPr>
                <w:b/>
                <w:w w:val="90"/>
                <w:sz w:val="20"/>
              </w:rPr>
              <w:t>ClT Thailand Co.,Ltd</w:t>
            </w:r>
            <w:r>
              <w:rPr>
                <w:rFonts w:hint="eastAsia" w:eastAsia="宋体"/>
                <w:b/>
                <w:w w:val="90"/>
                <w:sz w:val="20"/>
                <w:lang w:eastAsia="zh-CN"/>
              </w:rPr>
              <w:t>（</w:t>
            </w:r>
            <w:r>
              <w:rPr>
                <w:rFonts w:hint="eastAsia" w:eastAsia="宋体"/>
                <w:b/>
                <w:w w:val="90"/>
                <w:sz w:val="20"/>
                <w:lang w:val="en-US" w:eastAsia="zh-CN"/>
              </w:rPr>
              <w:t>以实际签约主体为准</w:t>
            </w:r>
            <w:r>
              <w:rPr>
                <w:rFonts w:hint="eastAsia" w:eastAsia="宋体"/>
                <w:b/>
                <w:w w:val="90"/>
                <w:sz w:val="20"/>
                <w:lang w:eastAsia="zh-CN"/>
              </w:rPr>
              <w:t>）</w:t>
            </w:r>
          </w:p>
        </w:tc>
      </w:tr>
      <w:tr w14:paraId="5991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4903" w:type="dxa"/>
          </w:tcPr>
          <w:p w14:paraId="71CBCF46">
            <w:pPr>
              <w:pStyle w:val="11"/>
              <w:spacing w:before="119" w:line="362" w:lineRule="auto"/>
              <w:ind w:left="107" w:right="1539"/>
              <w:rPr>
                <w:sz w:val="20"/>
              </w:rPr>
            </w:pPr>
            <w:r>
              <w:rPr>
                <w:sz w:val="20"/>
              </w:rPr>
              <w:t>Contact</w:t>
            </w:r>
            <w:r>
              <w:rPr>
                <w:spacing w:val="-12"/>
                <w:sz w:val="20"/>
              </w:rPr>
              <w:t xml:space="preserve"> </w:t>
            </w:r>
            <w:r>
              <w:rPr>
                <w:sz w:val="20"/>
              </w:rPr>
              <w:t>Person:</w:t>
            </w:r>
            <w:r>
              <w:rPr>
                <w:spacing w:val="-11"/>
                <w:sz w:val="20"/>
              </w:rPr>
              <w:t xml:space="preserve"> </w:t>
            </w:r>
            <w:r>
              <w:rPr>
                <w:spacing w:val="-11"/>
                <w:sz w:val="20"/>
              </w:rPr>
              <w:br w:type="textWrapping"/>
            </w:r>
            <w:r>
              <w:rPr>
                <w:sz w:val="20"/>
              </w:rPr>
              <w:t xml:space="preserve">E-mail: </w:t>
            </w:r>
          </w:p>
          <w:p w14:paraId="32DBAC70">
            <w:pPr>
              <w:pStyle w:val="11"/>
              <w:ind w:left="107"/>
              <w:rPr>
                <w:sz w:val="20"/>
              </w:rPr>
            </w:pPr>
            <w:r>
              <w:rPr>
                <w:sz w:val="20"/>
              </w:rPr>
              <w:t>Address:</w:t>
            </w:r>
            <w:r>
              <w:rPr>
                <w:spacing w:val="40"/>
                <w:sz w:val="20"/>
              </w:rPr>
              <w:t xml:space="preserve"> </w:t>
            </w:r>
          </w:p>
        </w:tc>
        <w:tc>
          <w:tcPr>
            <w:tcW w:w="4903" w:type="dxa"/>
          </w:tcPr>
          <w:p w14:paraId="30730FD8">
            <w:pPr>
              <w:pStyle w:val="11"/>
              <w:spacing w:before="119" w:line="362" w:lineRule="auto"/>
              <w:ind w:left="107" w:right="1685"/>
              <w:rPr>
                <w:sz w:val="20"/>
              </w:rPr>
            </w:pPr>
            <w:r>
              <w:rPr>
                <w:sz w:val="20"/>
              </w:rPr>
              <w:t>Contact</w:t>
            </w:r>
            <w:r>
              <w:rPr>
                <w:spacing w:val="-11"/>
                <w:sz w:val="20"/>
              </w:rPr>
              <w:t xml:space="preserve"> </w:t>
            </w:r>
            <w:r>
              <w:rPr>
                <w:sz w:val="20"/>
              </w:rPr>
              <w:t>Person:</w:t>
            </w:r>
            <w:r>
              <w:rPr>
                <w:spacing w:val="-9"/>
                <w:sz w:val="20"/>
              </w:rPr>
              <w:t xml:space="preserve"> </w:t>
            </w:r>
            <w:r>
              <w:rPr>
                <w:sz w:val="20"/>
              </w:rPr>
              <w:t xml:space="preserve"> </w:t>
            </w:r>
            <w:r>
              <w:rPr>
                <w:sz w:val="20"/>
              </w:rPr>
              <w:br w:type="textWrapping"/>
            </w:r>
            <w:r>
              <w:rPr>
                <w:sz w:val="20"/>
              </w:rPr>
              <w:t>E-mail:</w:t>
            </w:r>
          </w:p>
          <w:p w14:paraId="49338C10">
            <w:pPr>
              <w:pStyle w:val="11"/>
              <w:ind w:left="107"/>
              <w:rPr>
                <w:sz w:val="20"/>
              </w:rPr>
            </w:pPr>
            <w:r>
              <w:rPr>
                <w:sz w:val="20"/>
              </w:rPr>
              <w:t>Address:</w:t>
            </w:r>
            <w:r>
              <w:rPr>
                <w:spacing w:val="23"/>
                <w:sz w:val="20"/>
              </w:rPr>
              <w:t xml:space="preserve"> </w:t>
            </w:r>
          </w:p>
        </w:tc>
      </w:tr>
    </w:tbl>
    <w:p w14:paraId="2F1DE47F">
      <w:pPr>
        <w:pStyle w:val="5"/>
        <w:spacing w:before="27"/>
        <w:ind w:left="0"/>
        <w:rPr>
          <w:b/>
        </w:rPr>
      </w:pPr>
    </w:p>
    <w:p w14:paraId="28D3A797">
      <w:pPr>
        <w:pStyle w:val="2"/>
      </w:pPr>
      <w:bookmarkStart w:id="0" w:name="BACKGROUND"/>
      <w:bookmarkEnd w:id="0"/>
      <w:r>
        <w:rPr>
          <w:spacing w:val="-2"/>
        </w:rPr>
        <w:t>BACKGROUND</w:t>
      </w:r>
    </w:p>
    <w:p w14:paraId="5AD12252">
      <w:pPr>
        <w:pStyle w:val="5"/>
        <w:spacing w:before="200" w:line="336" w:lineRule="auto"/>
      </w:pPr>
      <w:r>
        <w:t>Through</w:t>
      </w:r>
      <w:r>
        <w:rPr>
          <w:spacing w:val="66"/>
        </w:rPr>
        <w:t xml:space="preserve"> </w:t>
      </w:r>
      <w:r>
        <w:t>friendly</w:t>
      </w:r>
      <w:r>
        <w:rPr>
          <w:spacing w:val="68"/>
        </w:rPr>
        <w:t xml:space="preserve"> </w:t>
      </w:r>
      <w:r>
        <w:t>consultation</w:t>
      </w:r>
      <w:r>
        <w:rPr>
          <w:spacing w:val="65"/>
        </w:rPr>
        <w:t xml:space="preserve"> </w:t>
      </w:r>
      <w:r>
        <w:t>between</w:t>
      </w:r>
      <w:r>
        <w:rPr>
          <w:spacing w:val="69"/>
        </w:rPr>
        <w:t xml:space="preserve"> </w:t>
      </w:r>
      <w:r>
        <w:t>Party</w:t>
      </w:r>
      <w:r>
        <w:rPr>
          <w:spacing w:val="66"/>
        </w:rPr>
        <w:t xml:space="preserve"> </w:t>
      </w:r>
      <w:r>
        <w:t>A</w:t>
      </w:r>
      <w:r>
        <w:rPr>
          <w:spacing w:val="65"/>
        </w:rPr>
        <w:t xml:space="preserve"> </w:t>
      </w:r>
      <w:r>
        <w:t>and</w:t>
      </w:r>
      <w:r>
        <w:rPr>
          <w:spacing w:val="69"/>
        </w:rPr>
        <w:t xml:space="preserve"> </w:t>
      </w:r>
      <w:r>
        <w:t>Party</w:t>
      </w:r>
      <w:r>
        <w:rPr>
          <w:spacing w:val="66"/>
        </w:rPr>
        <w:t xml:space="preserve"> </w:t>
      </w:r>
      <w:r>
        <w:t>B,</w:t>
      </w:r>
      <w:r>
        <w:rPr>
          <w:spacing w:val="69"/>
        </w:rPr>
        <w:t xml:space="preserve"> </w:t>
      </w:r>
      <w:r>
        <w:t>the</w:t>
      </w:r>
      <w:r>
        <w:rPr>
          <w:spacing w:val="65"/>
        </w:rPr>
        <w:t xml:space="preserve"> </w:t>
      </w:r>
      <w:r>
        <w:t>following</w:t>
      </w:r>
      <w:r>
        <w:rPr>
          <w:spacing w:val="66"/>
        </w:rPr>
        <w:t xml:space="preserve"> </w:t>
      </w:r>
      <w:r>
        <w:t>agreement</w:t>
      </w:r>
      <w:r>
        <w:rPr>
          <w:spacing w:val="69"/>
        </w:rPr>
        <w:t xml:space="preserve"> </w:t>
      </w:r>
      <w:r>
        <w:t>is</w:t>
      </w:r>
      <w:r>
        <w:rPr>
          <w:spacing w:val="66"/>
        </w:rPr>
        <w:t xml:space="preserve"> </w:t>
      </w:r>
      <w:r>
        <w:t>reached regarding the</w:t>
      </w:r>
      <w:r>
        <w:rPr>
          <w:rFonts w:ascii="Times New Roman"/>
          <w:u w:val="single"/>
        </w:rPr>
        <w:t xml:space="preserve"> </w:t>
      </w:r>
      <w:r>
        <w:rPr>
          <w:u w:val="single"/>
        </w:rPr>
        <w:t>Social Media Platform Management Project</w:t>
      </w:r>
      <w:r>
        <w:t xml:space="preserve"> .</w:t>
      </w:r>
    </w:p>
    <w:p w14:paraId="241E9528">
      <w:pPr>
        <w:pStyle w:val="2"/>
        <w:spacing w:before="203"/>
      </w:pPr>
      <w:bookmarkStart w:id="1" w:name="TERMS"/>
      <w:bookmarkEnd w:id="1"/>
      <w:r>
        <w:rPr>
          <w:spacing w:val="-2"/>
        </w:rPr>
        <w:t>TERMS</w:t>
      </w:r>
    </w:p>
    <w:p w14:paraId="444CF28D">
      <w:pPr>
        <w:pStyle w:val="3"/>
        <w:numPr>
          <w:ilvl w:val="0"/>
          <w:numId w:val="1"/>
        </w:numPr>
        <w:tabs>
          <w:tab w:val="left" w:pos="461"/>
        </w:tabs>
        <w:spacing w:before="284"/>
        <w:ind w:left="461" w:hanging="291"/>
      </w:pPr>
      <w:bookmarkStart w:id="2" w:name="A.Service_Description"/>
      <w:bookmarkEnd w:id="2"/>
      <w:r>
        <w:rPr>
          <w:w w:val="90"/>
        </w:rPr>
        <w:t>Service</w:t>
      </w:r>
      <w:r>
        <w:rPr>
          <w:spacing w:val="19"/>
        </w:rPr>
        <w:t xml:space="preserve"> </w:t>
      </w:r>
      <w:r>
        <w:rPr>
          <w:spacing w:val="-2"/>
        </w:rPr>
        <w:t>Description</w:t>
      </w:r>
    </w:p>
    <w:p w14:paraId="5701EEF3">
      <w:pPr>
        <w:pStyle w:val="5"/>
        <w:spacing w:before="209" w:line="336" w:lineRule="auto"/>
        <w:ind w:right="169"/>
      </w:pPr>
      <w:r>
        <w:t>Party B shall provide social media account management services for Party A's designated social media</w:t>
      </w:r>
      <w:r>
        <w:rPr>
          <w:spacing w:val="80"/>
        </w:rPr>
        <w:t xml:space="preserve"> </w:t>
      </w:r>
      <w:r>
        <w:t xml:space="preserve">platform: </w:t>
      </w:r>
      <w:r>
        <w:rPr>
          <w:highlight w:val="yellow"/>
        </w:rPr>
        <w:t>Xiaohongshu, WeChat.</w:t>
      </w:r>
    </w:p>
    <w:p w14:paraId="0038D76B">
      <w:pPr>
        <w:pStyle w:val="4"/>
        <w:numPr>
          <w:ilvl w:val="1"/>
          <w:numId w:val="1"/>
        </w:numPr>
        <w:tabs>
          <w:tab w:val="left" w:pos="385"/>
        </w:tabs>
        <w:spacing w:before="118"/>
        <w:ind w:left="385" w:hanging="215"/>
        <w:rPr>
          <w:b w:val="0"/>
        </w:rPr>
      </w:pPr>
      <w:r>
        <w:rPr>
          <w:w w:val="90"/>
        </w:rPr>
        <w:t>Service</w:t>
      </w:r>
      <w:r>
        <w:rPr>
          <w:spacing w:val="13"/>
        </w:rPr>
        <w:t xml:space="preserve"> </w:t>
      </w:r>
      <w:r>
        <w:rPr>
          <w:spacing w:val="-2"/>
        </w:rPr>
        <w:t>Scope</w:t>
      </w:r>
    </w:p>
    <w:p w14:paraId="1FACD002">
      <w:pPr>
        <w:pStyle w:val="5"/>
        <w:spacing w:before="0"/>
        <w:ind w:left="0"/>
        <w:rPr>
          <w:b/>
          <w:sz w:val="19"/>
        </w:rPr>
      </w:pPr>
    </w:p>
    <w:tbl>
      <w:tblPr>
        <w:tblStyle w:val="9"/>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7"/>
        <w:gridCol w:w="6876"/>
        <w:gridCol w:w="1850"/>
      </w:tblGrid>
      <w:tr w14:paraId="21F1E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67" w:type="dxa"/>
            <w:shd w:val="clear" w:color="auto" w:fill="D6D6D6"/>
          </w:tcPr>
          <w:p w14:paraId="43B48FAE">
            <w:pPr>
              <w:pStyle w:val="11"/>
              <w:spacing w:before="121"/>
              <w:ind w:left="292"/>
              <w:rPr>
                <w:b/>
                <w:sz w:val="20"/>
              </w:rPr>
            </w:pPr>
            <w:r>
              <w:rPr>
                <w:b/>
                <w:spacing w:val="-2"/>
                <w:sz w:val="20"/>
              </w:rPr>
              <w:t>Items</w:t>
            </w:r>
          </w:p>
        </w:tc>
        <w:tc>
          <w:tcPr>
            <w:tcW w:w="6876" w:type="dxa"/>
            <w:shd w:val="clear" w:color="auto" w:fill="D6D6D6"/>
          </w:tcPr>
          <w:p w14:paraId="00F8DBDC">
            <w:pPr>
              <w:pStyle w:val="11"/>
              <w:spacing w:before="121"/>
              <w:ind w:left="8"/>
              <w:jc w:val="center"/>
              <w:rPr>
                <w:b/>
                <w:sz w:val="20"/>
              </w:rPr>
            </w:pPr>
            <w:r>
              <w:rPr>
                <w:b/>
                <w:w w:val="90"/>
                <w:sz w:val="20"/>
              </w:rPr>
              <w:t>Service</w:t>
            </w:r>
            <w:r>
              <w:rPr>
                <w:b/>
                <w:spacing w:val="11"/>
                <w:sz w:val="20"/>
              </w:rPr>
              <w:t xml:space="preserve"> </w:t>
            </w:r>
            <w:r>
              <w:rPr>
                <w:b/>
                <w:spacing w:val="-2"/>
                <w:sz w:val="20"/>
              </w:rPr>
              <w:t>Description</w:t>
            </w:r>
          </w:p>
        </w:tc>
        <w:tc>
          <w:tcPr>
            <w:tcW w:w="1850" w:type="dxa"/>
            <w:shd w:val="clear" w:color="auto" w:fill="D6D6D6"/>
          </w:tcPr>
          <w:p w14:paraId="66172BA2">
            <w:pPr>
              <w:pStyle w:val="11"/>
              <w:spacing w:before="121"/>
              <w:ind w:left="209"/>
              <w:rPr>
                <w:b/>
                <w:sz w:val="20"/>
              </w:rPr>
            </w:pPr>
            <w:r>
              <w:rPr>
                <w:b/>
                <w:w w:val="90"/>
                <w:sz w:val="20"/>
              </w:rPr>
              <w:t>Service</w:t>
            </w:r>
            <w:r>
              <w:rPr>
                <w:b/>
                <w:spacing w:val="11"/>
                <w:sz w:val="20"/>
              </w:rPr>
              <w:t xml:space="preserve"> </w:t>
            </w:r>
            <w:r>
              <w:rPr>
                <w:b/>
                <w:spacing w:val="-2"/>
                <w:sz w:val="20"/>
              </w:rPr>
              <w:t>Duration</w:t>
            </w:r>
          </w:p>
        </w:tc>
      </w:tr>
      <w:tr w14:paraId="6980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1067" w:type="dxa"/>
            <w:vMerge w:val="restart"/>
            <w:tcBorders>
              <w:bottom w:val="nil"/>
            </w:tcBorders>
          </w:tcPr>
          <w:p w14:paraId="581943F6">
            <w:pPr>
              <w:pStyle w:val="11"/>
              <w:rPr>
                <w:b/>
                <w:sz w:val="20"/>
              </w:rPr>
            </w:pPr>
          </w:p>
          <w:p w14:paraId="5C5123DC">
            <w:pPr>
              <w:pStyle w:val="11"/>
              <w:rPr>
                <w:b/>
                <w:sz w:val="20"/>
              </w:rPr>
            </w:pPr>
          </w:p>
          <w:p w14:paraId="2FD9938D">
            <w:pPr>
              <w:pStyle w:val="11"/>
              <w:rPr>
                <w:b/>
                <w:sz w:val="20"/>
              </w:rPr>
            </w:pPr>
          </w:p>
          <w:p w14:paraId="48FE5FE3">
            <w:pPr>
              <w:pStyle w:val="11"/>
              <w:spacing w:before="227"/>
              <w:rPr>
                <w:b/>
                <w:sz w:val="20"/>
              </w:rPr>
            </w:pPr>
          </w:p>
          <w:p w14:paraId="61B1753C">
            <w:pPr>
              <w:pStyle w:val="11"/>
              <w:spacing w:before="1" w:line="360" w:lineRule="auto"/>
              <w:ind w:left="220" w:right="131" w:hanging="77"/>
              <w:rPr>
                <w:sz w:val="20"/>
              </w:rPr>
            </w:pPr>
            <w:r>
              <w:rPr>
                <w:spacing w:val="-2"/>
                <w:sz w:val="20"/>
              </w:rPr>
              <w:t>Standard Service</w:t>
            </w:r>
          </w:p>
        </w:tc>
        <w:tc>
          <w:tcPr>
            <w:tcW w:w="6876" w:type="dxa"/>
          </w:tcPr>
          <w:p w14:paraId="77D53E3E">
            <w:pPr>
              <w:pStyle w:val="11"/>
              <w:numPr>
                <w:ilvl w:val="0"/>
                <w:numId w:val="0"/>
              </w:numPr>
              <w:tabs>
                <w:tab w:val="left" w:pos="216"/>
              </w:tabs>
              <w:spacing w:line="234" w:lineRule="exact"/>
              <w:ind w:left="106" w:leftChars="0"/>
              <w:rPr>
                <w:sz w:val="20"/>
              </w:rPr>
            </w:pPr>
          </w:p>
        </w:tc>
        <w:tc>
          <w:tcPr>
            <w:tcW w:w="1850" w:type="dxa"/>
            <w:vMerge w:val="restart"/>
            <w:tcBorders>
              <w:bottom w:val="nil"/>
            </w:tcBorders>
          </w:tcPr>
          <w:p w14:paraId="4AC1D047">
            <w:pPr>
              <w:pStyle w:val="11"/>
              <w:rPr>
                <w:b/>
                <w:sz w:val="20"/>
              </w:rPr>
            </w:pPr>
          </w:p>
          <w:p w14:paraId="08600219">
            <w:pPr>
              <w:pStyle w:val="11"/>
              <w:rPr>
                <w:b/>
                <w:sz w:val="20"/>
              </w:rPr>
            </w:pPr>
          </w:p>
          <w:p w14:paraId="663D2570">
            <w:pPr>
              <w:pStyle w:val="11"/>
              <w:rPr>
                <w:b/>
                <w:sz w:val="20"/>
              </w:rPr>
            </w:pPr>
          </w:p>
          <w:p w14:paraId="52D227E8">
            <w:pPr>
              <w:pStyle w:val="11"/>
              <w:rPr>
                <w:b/>
                <w:sz w:val="20"/>
              </w:rPr>
            </w:pPr>
          </w:p>
          <w:p w14:paraId="6351D089">
            <w:pPr>
              <w:pStyle w:val="11"/>
              <w:rPr>
                <w:b/>
                <w:sz w:val="20"/>
              </w:rPr>
            </w:pPr>
          </w:p>
          <w:p w14:paraId="54BA0F21">
            <w:pPr>
              <w:pStyle w:val="11"/>
              <w:rPr>
                <w:b/>
                <w:sz w:val="20"/>
              </w:rPr>
            </w:pPr>
          </w:p>
          <w:p w14:paraId="00E34C65">
            <w:pPr>
              <w:pStyle w:val="11"/>
              <w:rPr>
                <w:b/>
                <w:sz w:val="20"/>
              </w:rPr>
            </w:pPr>
          </w:p>
          <w:p w14:paraId="2AF66548">
            <w:pPr>
              <w:pStyle w:val="11"/>
              <w:spacing w:before="36"/>
              <w:rPr>
                <w:b/>
                <w:sz w:val="20"/>
              </w:rPr>
            </w:pPr>
          </w:p>
          <w:p w14:paraId="7163D5F1">
            <w:pPr>
              <w:pStyle w:val="11"/>
              <w:spacing w:line="234" w:lineRule="exact"/>
              <w:ind w:left="52"/>
              <w:jc w:val="center"/>
              <w:rPr>
                <w:sz w:val="20"/>
              </w:rPr>
            </w:pPr>
          </w:p>
          <w:p w14:paraId="1E1367C1">
            <w:pPr>
              <w:pStyle w:val="11"/>
              <w:spacing w:before="1"/>
              <w:ind w:left="52" w:right="47"/>
              <w:jc w:val="center"/>
              <w:rPr>
                <w:sz w:val="20"/>
              </w:rPr>
            </w:pPr>
          </w:p>
        </w:tc>
      </w:tr>
      <w:tr w14:paraId="6D60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067" w:type="dxa"/>
            <w:vMerge w:val="continue"/>
            <w:tcBorders>
              <w:top w:val="nil"/>
              <w:bottom w:val="nil"/>
            </w:tcBorders>
          </w:tcPr>
          <w:p w14:paraId="704592F9">
            <w:pPr>
              <w:rPr>
                <w:sz w:val="2"/>
                <w:szCs w:val="2"/>
              </w:rPr>
            </w:pPr>
          </w:p>
        </w:tc>
        <w:tc>
          <w:tcPr>
            <w:tcW w:w="6876" w:type="dxa"/>
            <w:tcBorders>
              <w:bottom w:val="nil"/>
            </w:tcBorders>
          </w:tcPr>
          <w:p w14:paraId="38244F1F">
            <w:pPr>
              <w:pStyle w:val="11"/>
              <w:spacing w:before="97" w:line="234" w:lineRule="exact"/>
              <w:ind w:left="106"/>
              <w:rPr>
                <w:sz w:val="20"/>
              </w:rPr>
            </w:pPr>
            <w:r>
              <w:rPr>
                <w:sz w:val="20"/>
              </w:rPr>
              <w:t>Content</w:t>
            </w:r>
            <w:r>
              <w:rPr>
                <w:spacing w:val="-6"/>
                <w:sz w:val="20"/>
              </w:rPr>
              <w:t xml:space="preserve"> </w:t>
            </w:r>
            <w:r>
              <w:rPr>
                <w:spacing w:val="-5"/>
                <w:sz w:val="20"/>
              </w:rPr>
              <w:t>Ads</w:t>
            </w:r>
          </w:p>
          <w:p w14:paraId="63FC2B0E">
            <w:pPr>
              <w:pStyle w:val="11"/>
              <w:spacing w:line="231" w:lineRule="exact"/>
              <w:ind w:left="106"/>
              <w:rPr>
                <w:sz w:val="20"/>
              </w:rPr>
            </w:pPr>
          </w:p>
        </w:tc>
        <w:tc>
          <w:tcPr>
            <w:tcW w:w="1850" w:type="dxa"/>
            <w:vMerge w:val="continue"/>
            <w:tcBorders>
              <w:top w:val="nil"/>
              <w:bottom w:val="nil"/>
            </w:tcBorders>
          </w:tcPr>
          <w:p w14:paraId="5C0CAD46">
            <w:pPr>
              <w:rPr>
                <w:sz w:val="2"/>
                <w:szCs w:val="2"/>
              </w:rPr>
            </w:pPr>
          </w:p>
        </w:tc>
      </w:tr>
      <w:tr w14:paraId="660C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 w:hRule="atLeast"/>
        </w:trPr>
        <w:tc>
          <w:tcPr>
            <w:tcW w:w="1067" w:type="dxa"/>
            <w:tcBorders>
              <w:top w:val="nil"/>
            </w:tcBorders>
          </w:tcPr>
          <w:p w14:paraId="1EA7130D">
            <w:pPr>
              <w:pStyle w:val="11"/>
              <w:rPr>
                <w:rFonts w:ascii="Times New Roman"/>
                <w:sz w:val="2"/>
              </w:rPr>
            </w:pPr>
          </w:p>
        </w:tc>
        <w:tc>
          <w:tcPr>
            <w:tcW w:w="6876" w:type="dxa"/>
            <w:tcBorders>
              <w:top w:val="nil"/>
            </w:tcBorders>
          </w:tcPr>
          <w:p w14:paraId="0A92973E">
            <w:pPr>
              <w:pStyle w:val="11"/>
              <w:rPr>
                <w:rFonts w:ascii="Times New Roman"/>
                <w:sz w:val="2"/>
              </w:rPr>
            </w:pPr>
          </w:p>
        </w:tc>
        <w:tc>
          <w:tcPr>
            <w:tcW w:w="1850" w:type="dxa"/>
            <w:vMerge w:val="restart"/>
            <w:tcBorders>
              <w:top w:val="nil"/>
              <w:bottom w:val="nil"/>
            </w:tcBorders>
          </w:tcPr>
          <w:p w14:paraId="34C0DDDF">
            <w:pPr>
              <w:pStyle w:val="11"/>
              <w:spacing w:line="306" w:lineRule="exact"/>
              <w:rPr>
                <w:rFonts w:ascii="Malgun Gothic" w:eastAsia="Malgun Gothic"/>
                <w:sz w:val="20"/>
              </w:rPr>
            </w:pPr>
          </w:p>
        </w:tc>
      </w:tr>
      <w:tr w14:paraId="3FB3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067" w:type="dxa"/>
            <w:tcBorders>
              <w:bottom w:val="nil"/>
            </w:tcBorders>
          </w:tcPr>
          <w:p w14:paraId="0854D0C5">
            <w:pPr>
              <w:pStyle w:val="11"/>
              <w:rPr>
                <w:rFonts w:ascii="Times New Roman"/>
                <w:sz w:val="20"/>
              </w:rPr>
            </w:pPr>
          </w:p>
        </w:tc>
        <w:tc>
          <w:tcPr>
            <w:tcW w:w="6876" w:type="dxa"/>
          </w:tcPr>
          <w:p w14:paraId="38D9D5C8">
            <w:pPr>
              <w:pStyle w:val="11"/>
              <w:spacing w:before="9" w:line="234" w:lineRule="exact"/>
              <w:ind w:left="106"/>
              <w:rPr>
                <w:sz w:val="20"/>
              </w:rPr>
            </w:pPr>
            <w:r>
              <w:rPr>
                <w:sz w:val="20"/>
              </w:rPr>
              <w:t>Official</w:t>
            </w:r>
            <w:r>
              <w:rPr>
                <w:spacing w:val="-8"/>
                <w:sz w:val="20"/>
              </w:rPr>
              <w:t xml:space="preserve"> </w:t>
            </w:r>
            <w:r>
              <w:rPr>
                <w:sz w:val="20"/>
              </w:rPr>
              <w:t>Account</w:t>
            </w:r>
            <w:r>
              <w:rPr>
                <w:spacing w:val="-9"/>
                <w:sz w:val="20"/>
              </w:rPr>
              <w:t xml:space="preserve"> </w:t>
            </w:r>
            <w:r>
              <w:rPr>
                <w:sz w:val="20"/>
              </w:rPr>
              <w:t>Certification</w:t>
            </w:r>
            <w:r>
              <w:rPr>
                <w:spacing w:val="-7"/>
                <w:sz w:val="20"/>
              </w:rPr>
              <w:t xml:space="preserve"> </w:t>
            </w:r>
            <w:r>
              <w:rPr>
                <w:spacing w:val="-2"/>
                <w:sz w:val="20"/>
              </w:rPr>
              <w:t>Service</w:t>
            </w:r>
          </w:p>
          <w:p w14:paraId="3337D6ED">
            <w:pPr>
              <w:pStyle w:val="11"/>
              <w:numPr>
                <w:ilvl w:val="0"/>
                <w:numId w:val="0"/>
              </w:numPr>
              <w:tabs>
                <w:tab w:val="left" w:pos="216"/>
              </w:tabs>
              <w:spacing w:before="1" w:line="226" w:lineRule="exact"/>
              <w:ind w:left="106" w:leftChars="0"/>
              <w:rPr>
                <w:sz w:val="20"/>
              </w:rPr>
            </w:pPr>
          </w:p>
        </w:tc>
        <w:tc>
          <w:tcPr>
            <w:tcW w:w="1850" w:type="dxa"/>
            <w:vMerge w:val="continue"/>
            <w:tcBorders>
              <w:top w:val="nil"/>
              <w:bottom w:val="nil"/>
            </w:tcBorders>
          </w:tcPr>
          <w:p w14:paraId="003D034A">
            <w:pPr>
              <w:rPr>
                <w:sz w:val="2"/>
                <w:szCs w:val="2"/>
              </w:rPr>
            </w:pPr>
          </w:p>
        </w:tc>
      </w:tr>
      <w:tr w14:paraId="6E6B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1067" w:type="dxa"/>
            <w:tcBorders>
              <w:top w:val="nil"/>
            </w:tcBorders>
          </w:tcPr>
          <w:p w14:paraId="73019648">
            <w:pPr>
              <w:pStyle w:val="11"/>
              <w:spacing w:before="25" w:line="360" w:lineRule="auto"/>
              <w:ind w:left="220" w:right="188" w:hanging="15"/>
              <w:rPr>
                <w:sz w:val="20"/>
              </w:rPr>
            </w:pPr>
            <w:r>
              <w:rPr>
                <w:spacing w:val="-2"/>
                <w:sz w:val="20"/>
              </w:rPr>
              <w:t>Add-On Service</w:t>
            </w:r>
          </w:p>
        </w:tc>
        <w:tc>
          <w:tcPr>
            <w:tcW w:w="6876" w:type="dxa"/>
          </w:tcPr>
          <w:p w14:paraId="1EEF42F7">
            <w:pPr>
              <w:pStyle w:val="11"/>
              <w:spacing w:before="97"/>
              <w:ind w:left="106"/>
              <w:rPr>
                <w:sz w:val="20"/>
              </w:rPr>
            </w:pPr>
            <w:r>
              <w:rPr>
                <w:sz w:val="20"/>
              </w:rPr>
              <w:t>Customized</w:t>
            </w:r>
            <w:r>
              <w:rPr>
                <w:spacing w:val="-7"/>
                <w:sz w:val="20"/>
              </w:rPr>
              <w:t xml:space="preserve"> </w:t>
            </w:r>
            <w:r>
              <w:rPr>
                <w:sz w:val="20"/>
              </w:rPr>
              <w:t>Mini</w:t>
            </w:r>
            <w:r>
              <w:rPr>
                <w:spacing w:val="-7"/>
                <w:sz w:val="20"/>
              </w:rPr>
              <w:t xml:space="preserve"> </w:t>
            </w:r>
            <w:r>
              <w:rPr>
                <w:sz w:val="20"/>
              </w:rPr>
              <w:t>Program</w:t>
            </w:r>
            <w:r>
              <w:rPr>
                <w:spacing w:val="-7"/>
                <w:sz w:val="20"/>
              </w:rPr>
              <w:t xml:space="preserve"> </w:t>
            </w:r>
            <w:r>
              <w:rPr>
                <w:spacing w:val="-2"/>
                <w:sz w:val="20"/>
              </w:rPr>
              <w:t>Service</w:t>
            </w:r>
          </w:p>
          <w:p w14:paraId="560560B0">
            <w:pPr>
              <w:pStyle w:val="11"/>
              <w:ind w:left="106"/>
              <w:rPr>
                <w:sz w:val="20"/>
              </w:rPr>
            </w:pPr>
          </w:p>
        </w:tc>
        <w:tc>
          <w:tcPr>
            <w:tcW w:w="1850" w:type="dxa"/>
            <w:tcBorders>
              <w:top w:val="nil"/>
            </w:tcBorders>
          </w:tcPr>
          <w:p w14:paraId="275B2372">
            <w:pPr>
              <w:pStyle w:val="11"/>
              <w:rPr>
                <w:rFonts w:ascii="Times New Roman"/>
                <w:sz w:val="20"/>
              </w:rPr>
            </w:pPr>
          </w:p>
        </w:tc>
      </w:tr>
    </w:tbl>
    <w:p w14:paraId="2E581104">
      <w:pPr>
        <w:pStyle w:val="11"/>
        <w:rPr>
          <w:rFonts w:ascii="Times New Roman"/>
          <w:sz w:val="20"/>
        </w:rPr>
        <w:sectPr>
          <w:headerReference r:id="rId3" w:type="default"/>
          <w:footerReference r:id="rId4" w:type="default"/>
          <w:type w:val="continuous"/>
          <w:pgSz w:w="11910" w:h="16840"/>
          <w:pgMar w:top="1260" w:right="850" w:bottom="920" w:left="850" w:header="288" w:footer="732" w:gutter="0"/>
          <w:pgNumType w:start="1"/>
          <w:cols w:space="720" w:num="1"/>
        </w:sectPr>
      </w:pPr>
    </w:p>
    <w:p w14:paraId="03919EA6">
      <w:pPr>
        <w:pStyle w:val="10"/>
        <w:numPr>
          <w:ilvl w:val="1"/>
          <w:numId w:val="1"/>
        </w:numPr>
        <w:tabs>
          <w:tab w:val="left" w:pos="385"/>
        </w:tabs>
        <w:spacing w:before="91"/>
        <w:ind w:left="385" w:hanging="215"/>
        <w:rPr>
          <w:b/>
        </w:rPr>
      </w:pPr>
      <w:r>
        <w:rPr>
          <w:b/>
          <w:w w:val="90"/>
        </w:rPr>
        <w:t>Service</w:t>
      </w:r>
      <w:r>
        <w:rPr>
          <w:b/>
          <w:spacing w:val="13"/>
        </w:rPr>
        <w:t xml:space="preserve"> </w:t>
      </w:r>
      <w:r>
        <w:rPr>
          <w:b/>
          <w:spacing w:val="-2"/>
        </w:rPr>
        <w:t>Duration</w:t>
      </w:r>
    </w:p>
    <w:p w14:paraId="047FF1C4">
      <w:pPr>
        <w:pStyle w:val="5"/>
        <w:spacing w:line="336" w:lineRule="auto"/>
        <w:ind w:right="167"/>
        <w:jc w:val="both"/>
      </w:pPr>
      <w:r>
        <mc:AlternateContent>
          <mc:Choice Requires="wps">
            <w:drawing>
              <wp:anchor distT="0" distB="0" distL="0" distR="0" simplePos="0" relativeHeight="251659264" behindDoc="0" locked="0" layoutInCell="1" allowOverlap="1">
                <wp:simplePos x="0" y="0"/>
                <wp:positionH relativeFrom="page">
                  <wp:posOffset>3644900</wp:posOffset>
                </wp:positionH>
                <wp:positionV relativeFrom="paragraph">
                  <wp:posOffset>286385</wp:posOffset>
                </wp:positionV>
                <wp:extent cx="988060" cy="1270"/>
                <wp:effectExtent l="0" t="0" r="0" b="0"/>
                <wp:wrapNone/>
                <wp:docPr id="3" name="Graphic 3"/>
                <wp:cNvGraphicFramePr/>
                <a:graphic xmlns:a="http://schemas.openxmlformats.org/drawingml/2006/main">
                  <a:graphicData uri="http://schemas.microsoft.com/office/word/2010/wordprocessingShape">
                    <wps:wsp>
                      <wps:cNvSpPr/>
                      <wps:spPr>
                        <a:xfrm>
                          <a:off x="0" y="0"/>
                          <a:ext cx="988060" cy="1270"/>
                        </a:xfrm>
                        <a:custGeom>
                          <a:avLst/>
                          <a:gdLst/>
                          <a:ahLst/>
                          <a:cxnLst/>
                          <a:rect l="l" t="t" r="r" b="b"/>
                          <a:pathLst>
                            <a:path w="988060">
                              <a:moveTo>
                                <a:pt x="0" y="0"/>
                              </a:moveTo>
                              <a:lnTo>
                                <a:pt x="988060"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287pt;margin-top:22.55pt;height:0.1pt;width:77.8pt;mso-position-horizontal-relative:page;z-index:251659264;mso-width-relative:page;mso-height-relative:page;" filled="f" stroked="t" coordsize="988060,1" o:gfxdata="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Ot6n2AAAAAkBAAAPAAAAAAAAAAEA&#10;IAAAACIAAABkcnMvZG93bnJldi54bWxQSwECFAAUAAAACACHTuJAJlDrWQ8CAAB3BAAADgAAAAAA&#10;AAABACAAAAAnAQAAZHJzL2Uyb0RvYy54bWxQSwUGAAAAAAYABgBZAQAAqAUAAAAA&#10;" path="m0,0l988060,0e">
                <v:fill on="f" focussize="0,0"/>
                <v:stroke weight="0.6pt" color="#000000" joinstyle="round"/>
                <v:imagedata o:title=""/>
                <o:lock v:ext="edit" aspectratio="f"/>
                <v:textbox inset="0mm,0mm,0mm,0mm"/>
              </v:shape>
            </w:pict>
          </mc:Fallback>
        </mc:AlternateContent>
      </w:r>
      <w:r>
        <mc:AlternateContent>
          <mc:Choice Requires="wps">
            <w:drawing>
              <wp:anchor distT="0" distB="0" distL="0" distR="0" simplePos="0" relativeHeight="251660288" behindDoc="0" locked="0" layoutInCell="1" allowOverlap="1">
                <wp:simplePos x="0" y="0"/>
                <wp:positionH relativeFrom="page">
                  <wp:posOffset>5549900</wp:posOffset>
                </wp:positionH>
                <wp:positionV relativeFrom="paragraph">
                  <wp:posOffset>286385</wp:posOffset>
                </wp:positionV>
                <wp:extent cx="988060" cy="1270"/>
                <wp:effectExtent l="0" t="0" r="0" b="0"/>
                <wp:wrapNone/>
                <wp:docPr id="4" name="Graphic 4"/>
                <wp:cNvGraphicFramePr/>
                <a:graphic xmlns:a="http://schemas.openxmlformats.org/drawingml/2006/main">
                  <a:graphicData uri="http://schemas.microsoft.com/office/word/2010/wordprocessingShape">
                    <wps:wsp>
                      <wps:cNvSpPr/>
                      <wps:spPr>
                        <a:xfrm>
                          <a:off x="0" y="0"/>
                          <a:ext cx="988060" cy="1270"/>
                        </a:xfrm>
                        <a:custGeom>
                          <a:avLst/>
                          <a:gdLst/>
                          <a:ahLst/>
                          <a:cxnLst/>
                          <a:rect l="l" t="t" r="r" b="b"/>
                          <a:pathLst>
                            <a:path w="988060">
                              <a:moveTo>
                                <a:pt x="0" y="0"/>
                              </a:moveTo>
                              <a:lnTo>
                                <a:pt x="988059"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437pt;margin-top:22.55pt;height:0.1pt;width:77.8pt;mso-position-horizontal-relative:page;z-index:251660288;mso-width-relative:page;mso-height-relative:page;" filled="f" stroked="t" coordsize="988060,1" o:gfxdata="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3TfB9gAAAAKAQAADwAAAAAA&#10;AAABACAAAAAiAAAAZHJzL2Rvd25yZXYueG1sUEsBAhQAFAAAAAgAh07iQLFO/EwTAgAAdwQAAA4A&#10;AAAAAAAAAQAgAAAAJwEAAGRycy9lMm9Eb2MueG1sUEsFBgAAAAAGAAYAWQEAAKwFAAAAAA==&#10;" path="m0,0l988059,0e">
                <v:fill on="f" focussize="0,0"/>
                <v:stroke weight="0.6pt" color="#000000" joinstyle="round"/>
                <v:imagedata o:title=""/>
                <o:lock v:ext="edit" aspectratio="f"/>
                <v:textbox inset="0mm,0mm,0mm,0mm"/>
              </v:shape>
            </w:pict>
          </mc:Fallback>
        </mc:AlternateContent>
      </w:r>
      <w:r>
        <w:t xml:space="preserve">The service term will be </w:t>
      </w:r>
      <w:r>
        <w:rPr>
          <w:rFonts w:hint="eastAsia" w:eastAsia="宋体"/>
          <w:u w:val="single"/>
          <w:lang w:val="en-US" w:eastAsia="zh-CN"/>
        </w:rPr>
        <w:t xml:space="preserve">       </w:t>
      </w:r>
      <w:r>
        <w:t xml:space="preserve"> months, starting from </w:t>
      </w:r>
      <w:r>
        <w:rPr>
          <w:rFonts w:hint="eastAsia" w:eastAsia="宋体"/>
          <w:lang w:val="en-US" w:eastAsia="zh-CN"/>
        </w:rPr>
        <w:t xml:space="preserve">                        </w:t>
      </w:r>
      <w:r>
        <w:t xml:space="preserve"> and ending on</w:t>
      </w:r>
      <w:r>
        <w:rPr>
          <w:u w:val="single"/>
        </w:rPr>
        <w:t xml:space="preserve"> </w:t>
      </w:r>
      <w:r>
        <w:rPr>
          <w:rFonts w:hint="eastAsia" w:eastAsia="宋体"/>
          <w:u w:val="single"/>
          <w:lang w:val="en-US" w:eastAsia="zh-CN"/>
        </w:rPr>
        <w:t xml:space="preserve">         </w:t>
      </w:r>
      <w:r>
        <w:rPr>
          <w:rFonts w:hint="eastAsia" w:eastAsia="宋体"/>
          <w:lang w:val="en-US" w:eastAsia="zh-CN"/>
        </w:rPr>
        <w:t xml:space="preserve">         </w:t>
      </w:r>
      <w:r>
        <w:t xml:space="preserve"> </w:t>
      </w:r>
      <w:r>
        <w:rPr>
          <w:rFonts w:hint="eastAsia" w:eastAsia="宋体"/>
          <w:lang w:val="en-US" w:eastAsia="zh-CN"/>
        </w:rPr>
        <w:t xml:space="preserve">           . </w:t>
      </w:r>
      <w:r>
        <w:rPr>
          <w:u w:val="none"/>
        </w:rPr>
        <w:t>If the actua</w:t>
      </w:r>
      <w:r>
        <w:t>l start date of the service provided by Party B to Party A differs from the agreed start date in this agreement, the service period shall be calculated from the actual service commencement date, but the total service term, including the complimentary month, will remain unchanged.</w:t>
      </w:r>
    </w:p>
    <w:p w14:paraId="3B6AAD2B">
      <w:pPr>
        <w:pStyle w:val="3"/>
        <w:numPr>
          <w:ilvl w:val="0"/>
          <w:numId w:val="1"/>
        </w:numPr>
        <w:tabs>
          <w:tab w:val="left" w:pos="459"/>
        </w:tabs>
        <w:spacing w:before="200"/>
        <w:ind w:left="459" w:hanging="289"/>
      </w:pPr>
      <w:bookmarkStart w:id="3" w:name="B.Service_Fee"/>
      <w:bookmarkEnd w:id="3"/>
      <w:r>
        <w:rPr>
          <w:w w:val="90"/>
        </w:rPr>
        <w:t>Service</w:t>
      </w:r>
      <w:r>
        <w:rPr>
          <w:spacing w:val="19"/>
        </w:rPr>
        <w:t xml:space="preserve"> </w:t>
      </w:r>
      <w:r>
        <w:rPr>
          <w:spacing w:val="-5"/>
          <w:w w:val="95"/>
        </w:rPr>
        <w:t>Fee</w:t>
      </w:r>
    </w:p>
    <w:p w14:paraId="0682109C">
      <w:pPr>
        <w:pStyle w:val="4"/>
        <w:numPr>
          <w:ilvl w:val="1"/>
          <w:numId w:val="1"/>
        </w:numPr>
        <w:tabs>
          <w:tab w:val="left" w:pos="385"/>
        </w:tabs>
        <w:spacing w:before="209"/>
        <w:ind w:left="385" w:hanging="215"/>
      </w:pPr>
      <w:r>
        <w:rPr>
          <w:w w:val="90"/>
        </w:rPr>
        <w:t>Total</w:t>
      </w:r>
      <w:r>
        <w:rPr>
          <w:spacing w:val="5"/>
        </w:rPr>
        <w:t xml:space="preserve"> </w:t>
      </w:r>
      <w:r>
        <w:rPr>
          <w:spacing w:val="-4"/>
        </w:rPr>
        <w:t>Fees</w:t>
      </w:r>
    </w:p>
    <w:p w14:paraId="46C3D6CF">
      <w:pPr>
        <w:pStyle w:val="6"/>
        <w:keepNext w:val="0"/>
        <w:keepLines w:val="0"/>
        <w:widowControl/>
        <w:suppressLineNumbers w:val="0"/>
      </w:pPr>
      <w:r>
        <w:t>The</w:t>
      </w:r>
      <w:r>
        <w:rPr>
          <w:spacing w:val="-7"/>
        </w:rPr>
        <w:t xml:space="preserve"> </w:t>
      </w:r>
      <w:r>
        <w:t>total</w:t>
      </w:r>
      <w:r>
        <w:rPr>
          <w:spacing w:val="-5"/>
        </w:rPr>
        <w:t xml:space="preserve"> </w:t>
      </w:r>
      <w:r>
        <w:t>fee</w:t>
      </w:r>
      <w:r>
        <w:rPr>
          <w:spacing w:val="-5"/>
        </w:rPr>
        <w:t xml:space="preserve"> </w:t>
      </w:r>
      <w:r>
        <w:t>for</w:t>
      </w:r>
      <w:r>
        <w:rPr>
          <w:spacing w:val="-4"/>
        </w:rPr>
        <w:t xml:space="preserve"> </w:t>
      </w:r>
      <w:r>
        <w:t>the</w:t>
      </w:r>
      <w:r>
        <w:rPr>
          <w:spacing w:val="-5"/>
        </w:rPr>
        <w:t xml:space="preserve"> </w:t>
      </w:r>
      <w:r>
        <w:t>services</w:t>
      </w:r>
      <w:r>
        <w:rPr>
          <w:spacing w:val="-3"/>
        </w:rPr>
        <w:t xml:space="preserve"> </w:t>
      </w:r>
      <w:r>
        <w:t>under</w:t>
      </w:r>
      <w:r>
        <w:rPr>
          <w:spacing w:val="-5"/>
        </w:rPr>
        <w:t xml:space="preserve"> </w:t>
      </w:r>
      <w:r>
        <w:t>this</w:t>
      </w:r>
      <w:r>
        <w:rPr>
          <w:spacing w:val="-3"/>
        </w:rPr>
        <w:t xml:space="preserve"> </w:t>
      </w:r>
      <w:r>
        <w:t>Agreement</w:t>
      </w:r>
      <w:r>
        <w:rPr>
          <w:spacing w:val="-5"/>
        </w:rPr>
        <w:t xml:space="preserve"> </w:t>
      </w:r>
      <w:r>
        <w:t>is</w:t>
      </w:r>
      <w:r>
        <w:rPr>
          <w:spacing w:val="-4"/>
        </w:rPr>
        <w:t xml:space="preserve"> </w:t>
      </w:r>
      <w:r>
        <w:rPr>
          <w:rFonts w:hint="eastAsia" w:eastAsia="宋体"/>
          <w:spacing w:val="-4"/>
          <w:u w:val="single"/>
          <w:lang w:val="en-US" w:eastAsia="zh-CN"/>
        </w:rPr>
        <w:t xml:space="preserve">                           </w:t>
      </w:r>
      <w:r>
        <w:rPr>
          <w:spacing w:val="-2"/>
          <w:u w:val="single"/>
        </w:rPr>
        <w:t>.</w:t>
      </w:r>
      <w:r>
        <w:rPr>
          <w:rFonts w:hint="eastAsia" w:eastAsia="宋体"/>
          <w:spacing w:val="-2"/>
          <w:u w:val="single"/>
          <w:lang w:val="en-US" w:eastAsia="zh-CN"/>
        </w:rPr>
        <w:t xml:space="preserve"> </w:t>
      </w:r>
      <w:r>
        <w:rPr>
          <w:rFonts w:hint="eastAsia"/>
        </w:rPr>
        <w:t>If transaction services are involved, Party A shall pay Party B a transaction commission of 3% of the transaction amount.</w:t>
      </w:r>
      <w:r>
        <w:t xml:space="preserve"> </w:t>
      </w:r>
    </w:p>
    <w:p w14:paraId="6214AE7F">
      <w:pPr>
        <w:pStyle w:val="4"/>
        <w:numPr>
          <w:ilvl w:val="1"/>
          <w:numId w:val="1"/>
        </w:numPr>
        <w:tabs>
          <w:tab w:val="left" w:pos="385"/>
        </w:tabs>
        <w:ind w:left="385" w:hanging="215"/>
      </w:pPr>
      <w:r>
        <w:rPr>
          <w:w w:val="90"/>
        </w:rPr>
        <w:t>Payment</w:t>
      </w:r>
      <w:r>
        <w:rPr>
          <w:spacing w:val="15"/>
        </w:rPr>
        <w:t xml:space="preserve"> </w:t>
      </w:r>
      <w:r>
        <w:rPr>
          <w:spacing w:val="-2"/>
        </w:rPr>
        <w:t>Schedule</w:t>
      </w:r>
    </w:p>
    <w:p w14:paraId="4E771C2C">
      <w:pPr>
        <w:pStyle w:val="5"/>
      </w:pPr>
      <w:r>
        <w:t>The</w:t>
      </w:r>
      <w:r>
        <w:rPr>
          <w:spacing w:val="-5"/>
        </w:rPr>
        <w:t xml:space="preserve"> </w:t>
      </w:r>
      <w:r>
        <w:t>payment</w:t>
      </w:r>
      <w:r>
        <w:rPr>
          <w:spacing w:val="-4"/>
        </w:rPr>
        <w:t xml:space="preserve"> </w:t>
      </w:r>
      <w:r>
        <w:t>of</w:t>
      </w:r>
      <w:r>
        <w:rPr>
          <w:spacing w:val="42"/>
          <w:u w:val="single"/>
        </w:rPr>
        <w:t xml:space="preserve"> </w:t>
      </w:r>
      <w:r>
        <w:rPr>
          <w:rFonts w:hint="eastAsia" w:eastAsia="宋体"/>
          <w:spacing w:val="42"/>
          <w:u w:val="single"/>
          <w:lang w:val="en-US" w:eastAsia="zh-CN"/>
        </w:rPr>
        <w:t xml:space="preserve">          </w:t>
      </w:r>
      <w:r>
        <w:rPr>
          <w:spacing w:val="-4"/>
        </w:rPr>
        <w:t xml:space="preserve"> </w:t>
      </w:r>
      <w:r>
        <w:t>shall</w:t>
      </w:r>
      <w:r>
        <w:rPr>
          <w:spacing w:val="-4"/>
        </w:rPr>
        <w:t xml:space="preserve"> </w:t>
      </w:r>
      <w:r>
        <w:t>be</w:t>
      </w:r>
      <w:r>
        <w:rPr>
          <w:spacing w:val="-4"/>
        </w:rPr>
        <w:t xml:space="preserve"> </w:t>
      </w:r>
      <w:r>
        <w:t>paid</w:t>
      </w:r>
      <w:r>
        <w:rPr>
          <w:spacing w:val="-5"/>
        </w:rPr>
        <w:t xml:space="preserve"> </w:t>
      </w:r>
      <w:r>
        <w:t>in</w:t>
      </w:r>
      <w:r>
        <w:rPr>
          <w:spacing w:val="-4"/>
        </w:rPr>
        <w:t xml:space="preserve"> </w:t>
      </w:r>
      <w:r>
        <w:t>four</w:t>
      </w:r>
      <w:r>
        <w:rPr>
          <w:spacing w:val="-4"/>
        </w:rPr>
        <w:t xml:space="preserve"> </w:t>
      </w:r>
      <w:r>
        <w:t>(</w:t>
      </w:r>
      <w:r>
        <w:rPr>
          <w:rFonts w:hint="eastAsia" w:eastAsia="宋体"/>
          <w:lang w:val="en-US" w:eastAsia="zh-CN"/>
        </w:rPr>
        <w:t xml:space="preserve">    </w:t>
      </w:r>
      <w:r>
        <w:t>)</w:t>
      </w:r>
      <w:r>
        <w:rPr>
          <w:spacing w:val="-5"/>
        </w:rPr>
        <w:t xml:space="preserve"> </w:t>
      </w:r>
      <w:r>
        <w:t>installments</w:t>
      </w:r>
      <w:r>
        <w:rPr>
          <w:spacing w:val="-5"/>
        </w:rPr>
        <w:t xml:space="preserve"> </w:t>
      </w:r>
      <w:r>
        <w:t>as</w:t>
      </w:r>
      <w:r>
        <w:rPr>
          <w:spacing w:val="-2"/>
        </w:rPr>
        <w:t xml:space="preserve"> follows:</w:t>
      </w:r>
    </w:p>
    <w:p w14:paraId="4A809C40">
      <w:pPr>
        <w:pStyle w:val="5"/>
        <w:spacing w:before="4" w:after="1"/>
        <w:ind w:left="0"/>
        <w:rPr>
          <w:sz w:val="16"/>
        </w:rPr>
      </w:pPr>
    </w:p>
    <w:tbl>
      <w:tblPr>
        <w:tblStyle w:val="9"/>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8"/>
        <w:gridCol w:w="3836"/>
        <w:gridCol w:w="1970"/>
        <w:gridCol w:w="2251"/>
      </w:tblGrid>
      <w:tr w14:paraId="325B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878" w:type="dxa"/>
            <w:shd w:val="clear" w:color="auto" w:fill="D6D6D6"/>
          </w:tcPr>
          <w:p w14:paraId="42F71C0A">
            <w:pPr>
              <w:pStyle w:val="11"/>
              <w:spacing w:before="135"/>
              <w:ind w:left="7"/>
              <w:jc w:val="center"/>
              <w:rPr>
                <w:b/>
                <w:sz w:val="20"/>
              </w:rPr>
            </w:pPr>
            <w:r>
              <w:rPr>
                <w:b/>
                <w:w w:val="90"/>
                <w:sz w:val="20"/>
              </w:rPr>
              <w:t>Payment</w:t>
            </w:r>
            <w:r>
              <w:rPr>
                <w:b/>
                <w:spacing w:val="15"/>
                <w:sz w:val="20"/>
              </w:rPr>
              <w:t xml:space="preserve"> </w:t>
            </w:r>
            <w:r>
              <w:rPr>
                <w:b/>
                <w:spacing w:val="-2"/>
                <w:sz w:val="20"/>
              </w:rPr>
              <w:t>Schedule</w:t>
            </w:r>
          </w:p>
        </w:tc>
        <w:tc>
          <w:tcPr>
            <w:tcW w:w="3836" w:type="dxa"/>
            <w:shd w:val="clear" w:color="auto" w:fill="D6D6D6"/>
          </w:tcPr>
          <w:p w14:paraId="1CFB8ED7">
            <w:pPr>
              <w:pStyle w:val="11"/>
              <w:spacing w:before="135"/>
              <w:ind w:left="7"/>
              <w:jc w:val="center"/>
              <w:rPr>
                <w:b/>
                <w:sz w:val="20"/>
              </w:rPr>
            </w:pPr>
            <w:r>
              <w:rPr>
                <w:b/>
                <w:w w:val="90"/>
                <w:sz w:val="20"/>
              </w:rPr>
              <w:t>Service</w:t>
            </w:r>
            <w:r>
              <w:rPr>
                <w:b/>
                <w:spacing w:val="13"/>
                <w:sz w:val="20"/>
              </w:rPr>
              <w:t xml:space="preserve"> </w:t>
            </w:r>
            <w:r>
              <w:rPr>
                <w:b/>
                <w:spacing w:val="-2"/>
                <w:w w:val="95"/>
                <w:sz w:val="20"/>
              </w:rPr>
              <w:t>Period</w:t>
            </w:r>
          </w:p>
        </w:tc>
        <w:tc>
          <w:tcPr>
            <w:tcW w:w="1970" w:type="dxa"/>
            <w:shd w:val="clear" w:color="auto" w:fill="D6D6D6"/>
          </w:tcPr>
          <w:p w14:paraId="79A39476">
            <w:pPr>
              <w:pStyle w:val="11"/>
              <w:spacing w:before="135"/>
              <w:ind w:left="8" w:right="1"/>
              <w:jc w:val="center"/>
              <w:rPr>
                <w:b/>
                <w:sz w:val="20"/>
              </w:rPr>
            </w:pPr>
            <w:r>
              <w:rPr>
                <w:b/>
                <w:w w:val="90"/>
                <w:sz w:val="20"/>
              </w:rPr>
              <w:t>Payment</w:t>
            </w:r>
            <w:r>
              <w:rPr>
                <w:b/>
                <w:spacing w:val="15"/>
                <w:sz w:val="20"/>
              </w:rPr>
              <w:t xml:space="preserve"> </w:t>
            </w:r>
            <w:r>
              <w:rPr>
                <w:b/>
                <w:spacing w:val="-2"/>
                <w:sz w:val="20"/>
              </w:rPr>
              <w:t>Amount</w:t>
            </w:r>
          </w:p>
        </w:tc>
        <w:tc>
          <w:tcPr>
            <w:tcW w:w="2251" w:type="dxa"/>
            <w:shd w:val="clear" w:color="auto" w:fill="D6D6D6"/>
          </w:tcPr>
          <w:p w14:paraId="13836237">
            <w:pPr>
              <w:pStyle w:val="11"/>
              <w:spacing w:before="135"/>
              <w:ind w:left="8"/>
              <w:jc w:val="center"/>
              <w:rPr>
                <w:b/>
                <w:sz w:val="20"/>
              </w:rPr>
            </w:pPr>
            <w:r>
              <w:rPr>
                <w:b/>
                <w:w w:val="90"/>
                <w:sz w:val="20"/>
              </w:rPr>
              <w:t>Due</w:t>
            </w:r>
            <w:r>
              <w:rPr>
                <w:b/>
                <w:spacing w:val="6"/>
                <w:sz w:val="20"/>
              </w:rPr>
              <w:t xml:space="preserve"> </w:t>
            </w:r>
            <w:r>
              <w:rPr>
                <w:b/>
                <w:spacing w:val="-4"/>
                <w:sz w:val="20"/>
              </w:rPr>
              <w:t>Date</w:t>
            </w:r>
          </w:p>
        </w:tc>
      </w:tr>
      <w:tr w14:paraId="428B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878" w:type="dxa"/>
          </w:tcPr>
          <w:p w14:paraId="7C891E9B">
            <w:pPr>
              <w:pStyle w:val="11"/>
              <w:spacing w:before="145"/>
              <w:ind w:left="7" w:right="1"/>
              <w:jc w:val="center"/>
              <w:rPr>
                <w:sz w:val="20"/>
              </w:rPr>
            </w:pPr>
            <w:r>
              <w:rPr>
                <w:sz w:val="20"/>
              </w:rPr>
              <w:t>Quarter</w:t>
            </w:r>
            <w:r>
              <w:rPr>
                <w:spacing w:val="-8"/>
                <w:sz w:val="20"/>
              </w:rPr>
              <w:t xml:space="preserve"> </w:t>
            </w:r>
            <w:r>
              <w:rPr>
                <w:spacing w:val="-10"/>
                <w:sz w:val="20"/>
              </w:rPr>
              <w:t>1</w:t>
            </w:r>
          </w:p>
        </w:tc>
        <w:tc>
          <w:tcPr>
            <w:tcW w:w="3836" w:type="dxa"/>
          </w:tcPr>
          <w:p w14:paraId="33680D55">
            <w:pPr>
              <w:pStyle w:val="11"/>
              <w:spacing w:before="145"/>
              <w:ind w:left="7" w:right="2"/>
              <w:jc w:val="center"/>
              <w:rPr>
                <w:sz w:val="20"/>
              </w:rPr>
            </w:pPr>
          </w:p>
        </w:tc>
        <w:tc>
          <w:tcPr>
            <w:tcW w:w="1970" w:type="dxa"/>
          </w:tcPr>
          <w:p w14:paraId="39D43472">
            <w:pPr>
              <w:pStyle w:val="11"/>
              <w:spacing w:before="145"/>
              <w:ind w:left="8"/>
              <w:jc w:val="center"/>
              <w:rPr>
                <w:sz w:val="20"/>
              </w:rPr>
            </w:pPr>
          </w:p>
        </w:tc>
        <w:tc>
          <w:tcPr>
            <w:tcW w:w="2251" w:type="dxa"/>
          </w:tcPr>
          <w:p w14:paraId="1CECC698">
            <w:pPr>
              <w:pStyle w:val="11"/>
              <w:spacing w:before="141"/>
              <w:ind w:left="8"/>
              <w:jc w:val="center"/>
              <w:rPr>
                <w:sz w:val="20"/>
              </w:rPr>
            </w:pPr>
          </w:p>
        </w:tc>
      </w:tr>
      <w:tr w14:paraId="24F1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878" w:type="dxa"/>
          </w:tcPr>
          <w:p w14:paraId="79C08062">
            <w:pPr>
              <w:pStyle w:val="11"/>
              <w:spacing w:before="145"/>
              <w:ind w:left="7" w:right="1"/>
              <w:jc w:val="center"/>
              <w:rPr>
                <w:sz w:val="20"/>
              </w:rPr>
            </w:pPr>
            <w:r>
              <w:rPr>
                <w:sz w:val="20"/>
              </w:rPr>
              <w:t>Quarter</w:t>
            </w:r>
            <w:r>
              <w:rPr>
                <w:spacing w:val="-8"/>
                <w:sz w:val="20"/>
              </w:rPr>
              <w:t xml:space="preserve"> </w:t>
            </w:r>
            <w:r>
              <w:rPr>
                <w:spacing w:val="-10"/>
                <w:sz w:val="20"/>
              </w:rPr>
              <w:t>2</w:t>
            </w:r>
          </w:p>
        </w:tc>
        <w:tc>
          <w:tcPr>
            <w:tcW w:w="3836" w:type="dxa"/>
          </w:tcPr>
          <w:p w14:paraId="690A319A">
            <w:pPr>
              <w:pStyle w:val="11"/>
              <w:spacing w:before="145"/>
              <w:ind w:left="7"/>
              <w:jc w:val="center"/>
              <w:rPr>
                <w:sz w:val="20"/>
              </w:rPr>
            </w:pPr>
          </w:p>
        </w:tc>
        <w:tc>
          <w:tcPr>
            <w:tcW w:w="1970" w:type="dxa"/>
          </w:tcPr>
          <w:p w14:paraId="471DC07B">
            <w:pPr>
              <w:pStyle w:val="11"/>
              <w:spacing w:before="145"/>
              <w:ind w:left="8"/>
              <w:jc w:val="center"/>
              <w:rPr>
                <w:sz w:val="20"/>
              </w:rPr>
            </w:pPr>
          </w:p>
        </w:tc>
        <w:tc>
          <w:tcPr>
            <w:tcW w:w="2251" w:type="dxa"/>
          </w:tcPr>
          <w:p w14:paraId="5B6DF8DC">
            <w:pPr>
              <w:pStyle w:val="11"/>
              <w:spacing w:before="142"/>
              <w:ind w:left="8"/>
              <w:jc w:val="center"/>
              <w:rPr>
                <w:sz w:val="20"/>
              </w:rPr>
            </w:pPr>
          </w:p>
        </w:tc>
      </w:tr>
      <w:tr w14:paraId="3A2B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878" w:type="dxa"/>
          </w:tcPr>
          <w:p w14:paraId="4E01B8F0">
            <w:pPr>
              <w:pStyle w:val="11"/>
              <w:spacing w:before="146"/>
              <w:ind w:left="7" w:right="1"/>
              <w:jc w:val="center"/>
              <w:rPr>
                <w:sz w:val="20"/>
              </w:rPr>
            </w:pPr>
            <w:r>
              <w:rPr>
                <w:sz w:val="20"/>
              </w:rPr>
              <w:t>Quarter</w:t>
            </w:r>
            <w:r>
              <w:rPr>
                <w:spacing w:val="-8"/>
                <w:sz w:val="20"/>
              </w:rPr>
              <w:t xml:space="preserve"> </w:t>
            </w:r>
            <w:r>
              <w:rPr>
                <w:spacing w:val="-10"/>
                <w:sz w:val="20"/>
              </w:rPr>
              <w:t>3</w:t>
            </w:r>
          </w:p>
        </w:tc>
        <w:tc>
          <w:tcPr>
            <w:tcW w:w="3836" w:type="dxa"/>
          </w:tcPr>
          <w:p w14:paraId="33209BD7">
            <w:pPr>
              <w:pStyle w:val="11"/>
              <w:spacing w:before="146"/>
              <w:ind w:left="7" w:right="2"/>
              <w:jc w:val="center"/>
              <w:rPr>
                <w:sz w:val="20"/>
              </w:rPr>
            </w:pPr>
          </w:p>
        </w:tc>
        <w:tc>
          <w:tcPr>
            <w:tcW w:w="1970" w:type="dxa"/>
          </w:tcPr>
          <w:p w14:paraId="050759FB">
            <w:pPr>
              <w:pStyle w:val="11"/>
              <w:spacing w:before="146"/>
              <w:ind w:left="8"/>
              <w:jc w:val="center"/>
              <w:rPr>
                <w:sz w:val="20"/>
              </w:rPr>
            </w:pPr>
          </w:p>
        </w:tc>
        <w:tc>
          <w:tcPr>
            <w:tcW w:w="2251" w:type="dxa"/>
          </w:tcPr>
          <w:p w14:paraId="0613A19E">
            <w:pPr>
              <w:pStyle w:val="11"/>
              <w:spacing w:before="142"/>
              <w:ind w:left="8"/>
              <w:jc w:val="center"/>
              <w:rPr>
                <w:sz w:val="20"/>
              </w:rPr>
            </w:pPr>
          </w:p>
        </w:tc>
      </w:tr>
      <w:tr w14:paraId="00C3F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878" w:type="dxa"/>
          </w:tcPr>
          <w:p w14:paraId="3FCC0D78">
            <w:pPr>
              <w:pStyle w:val="11"/>
              <w:spacing w:before="144"/>
              <w:ind w:left="7" w:right="1"/>
              <w:jc w:val="center"/>
              <w:rPr>
                <w:sz w:val="20"/>
              </w:rPr>
            </w:pPr>
            <w:r>
              <w:rPr>
                <w:sz w:val="20"/>
              </w:rPr>
              <w:t>Quarter</w:t>
            </w:r>
            <w:r>
              <w:rPr>
                <w:spacing w:val="-8"/>
                <w:sz w:val="20"/>
              </w:rPr>
              <w:t xml:space="preserve"> </w:t>
            </w:r>
            <w:r>
              <w:rPr>
                <w:spacing w:val="-10"/>
                <w:sz w:val="20"/>
              </w:rPr>
              <w:t>4</w:t>
            </w:r>
          </w:p>
        </w:tc>
        <w:tc>
          <w:tcPr>
            <w:tcW w:w="3836" w:type="dxa"/>
          </w:tcPr>
          <w:p w14:paraId="122D94F4">
            <w:pPr>
              <w:pStyle w:val="11"/>
              <w:spacing w:before="144"/>
              <w:ind w:left="7"/>
              <w:jc w:val="center"/>
              <w:rPr>
                <w:sz w:val="20"/>
              </w:rPr>
            </w:pPr>
          </w:p>
        </w:tc>
        <w:tc>
          <w:tcPr>
            <w:tcW w:w="1970" w:type="dxa"/>
          </w:tcPr>
          <w:p w14:paraId="79B81EBE">
            <w:pPr>
              <w:pStyle w:val="11"/>
              <w:spacing w:before="144"/>
              <w:ind w:left="8"/>
              <w:jc w:val="center"/>
              <w:rPr>
                <w:sz w:val="20"/>
              </w:rPr>
            </w:pPr>
          </w:p>
        </w:tc>
        <w:tc>
          <w:tcPr>
            <w:tcW w:w="2251" w:type="dxa"/>
          </w:tcPr>
          <w:p w14:paraId="27805184">
            <w:pPr>
              <w:pStyle w:val="11"/>
              <w:spacing w:before="140"/>
              <w:ind w:left="8"/>
              <w:jc w:val="center"/>
              <w:rPr>
                <w:sz w:val="20"/>
              </w:rPr>
            </w:pPr>
          </w:p>
        </w:tc>
      </w:tr>
      <w:tr w14:paraId="1E83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878" w:type="dxa"/>
          </w:tcPr>
          <w:p w14:paraId="7108685B">
            <w:pPr>
              <w:pStyle w:val="11"/>
              <w:spacing w:before="144"/>
              <w:ind w:left="7" w:right="1"/>
              <w:jc w:val="center"/>
              <w:rPr>
                <w:rFonts w:hint="default" w:eastAsia="宋体"/>
                <w:sz w:val="20"/>
                <w:lang w:val="en-US" w:eastAsia="zh-CN"/>
              </w:rPr>
            </w:pPr>
            <w:r>
              <w:rPr>
                <w:rFonts w:hint="eastAsia" w:eastAsia="宋体"/>
                <w:sz w:val="20"/>
                <w:lang w:val="en-US" w:eastAsia="zh-CN"/>
              </w:rPr>
              <w:t>...</w:t>
            </w:r>
          </w:p>
        </w:tc>
        <w:tc>
          <w:tcPr>
            <w:tcW w:w="3836" w:type="dxa"/>
          </w:tcPr>
          <w:p w14:paraId="4EEEFA2F">
            <w:pPr>
              <w:pStyle w:val="11"/>
              <w:spacing w:before="144"/>
              <w:ind w:left="7"/>
              <w:jc w:val="center"/>
              <w:rPr>
                <w:rFonts w:hint="default" w:eastAsia="宋体"/>
                <w:sz w:val="20"/>
                <w:lang w:val="en-US" w:eastAsia="zh-CN"/>
              </w:rPr>
            </w:pPr>
            <w:r>
              <w:rPr>
                <w:rFonts w:hint="eastAsia" w:eastAsia="宋体"/>
                <w:sz w:val="20"/>
                <w:lang w:val="en-US" w:eastAsia="zh-CN"/>
              </w:rPr>
              <w:t>...</w:t>
            </w:r>
          </w:p>
        </w:tc>
        <w:tc>
          <w:tcPr>
            <w:tcW w:w="1970" w:type="dxa"/>
          </w:tcPr>
          <w:p w14:paraId="4D5CEFA8">
            <w:pPr>
              <w:pStyle w:val="11"/>
              <w:spacing w:before="144"/>
              <w:ind w:left="8"/>
              <w:jc w:val="center"/>
              <w:rPr>
                <w:sz w:val="20"/>
              </w:rPr>
            </w:pPr>
          </w:p>
        </w:tc>
        <w:tc>
          <w:tcPr>
            <w:tcW w:w="2251" w:type="dxa"/>
          </w:tcPr>
          <w:p w14:paraId="04F08E4E">
            <w:pPr>
              <w:pStyle w:val="11"/>
              <w:spacing w:before="140"/>
              <w:ind w:left="8"/>
              <w:jc w:val="center"/>
              <w:rPr>
                <w:sz w:val="20"/>
              </w:rPr>
            </w:pPr>
          </w:p>
        </w:tc>
      </w:tr>
    </w:tbl>
    <w:p w14:paraId="5C4DA019">
      <w:pPr>
        <w:pStyle w:val="6"/>
        <w:keepNext w:val="0"/>
        <w:keepLines w:val="0"/>
        <w:widowControl/>
        <w:suppressLineNumbers w:val="0"/>
      </w:pPr>
      <w:r>
        <w:rPr>
          <w:rFonts w:hint="eastAsia"/>
        </w:rPr>
        <w:t>The transaction amount shall be collected by Party B. Party B shall settle with Party A before the 10th day of each month and return the remaining transaction amount to Party A after deducting 3% of the transaction commission.</w:t>
      </w:r>
      <w:r>
        <w:t xml:space="preserve"> </w:t>
      </w:r>
    </w:p>
    <w:p w14:paraId="23C3DD19">
      <w:pPr>
        <w:pStyle w:val="5"/>
        <w:numPr>
          <w:ilvl w:val="0"/>
          <w:numId w:val="0"/>
        </w:numPr>
        <w:spacing w:before="81" w:line="336" w:lineRule="auto"/>
        <w:ind w:leftChars="0" w:right="167" w:rightChars="0"/>
        <w:jc w:val="both"/>
        <w:rPr>
          <w:rFonts w:hint="default" w:ascii="Times New Roman" w:hAnsi="Times New Roman" w:eastAsia="宋体" w:cs="Times New Roman"/>
          <w:lang w:eastAsia="zh-CN"/>
        </w:rPr>
      </w:pPr>
      <w:r>
        <w:rPr>
          <w:rFonts w:hint="eastAsia" w:ascii="Times New Roman" w:hAnsi="Times New Roman" w:eastAsia="宋体" w:cs="Times New Roman"/>
          <w:highlight w:val="yellow"/>
          <w:lang w:val="en-US" w:eastAsia="zh-CN"/>
        </w:rPr>
        <w:t xml:space="preserve">The total amount of  </w:t>
      </w:r>
      <w:r>
        <w:rPr>
          <w:rFonts w:hint="eastAsia" w:ascii="Times New Roman" w:hAnsi="Times New Roman" w:eastAsia="宋体" w:cs="Times New Roman"/>
          <w:highlight w:val="yellow"/>
          <w:u w:val="single"/>
          <w:lang w:val="en-US" w:eastAsia="zh-CN"/>
        </w:rPr>
        <w:t xml:space="preserve">             </w:t>
      </w:r>
      <w:r>
        <w:rPr>
          <w:rFonts w:hint="eastAsia" w:ascii="Times New Roman" w:hAnsi="Times New Roman" w:eastAsia="宋体" w:cs="Times New Roman"/>
          <w:highlight w:val="yellow"/>
          <w:lang w:val="en-US" w:eastAsia="zh-CN"/>
        </w:rPr>
        <w:t xml:space="preserve"> Thai baht and the transaction commission mentioned above already include a 3% withholding tax. Party A shall provide the withholding tax voucher within 30 days after payment.</w:t>
      </w:r>
      <w:r>
        <w:rPr>
          <w:rFonts w:hint="default" w:ascii="Times New Roman" w:hAnsi="Times New Roman" w:eastAsia="宋体" w:cs="Times New Roman"/>
          <w:highlight w:val="yellow"/>
          <w:lang w:eastAsia="zh-CN"/>
        </w:rPr>
        <w:br w:type="textWrapping"/>
      </w:r>
    </w:p>
    <w:p w14:paraId="79DD716B">
      <w:pPr>
        <w:pStyle w:val="5"/>
        <w:spacing w:before="81" w:line="336" w:lineRule="auto"/>
        <w:ind w:right="167"/>
        <w:jc w:val="both"/>
      </w:pPr>
      <w:r>
        <w:t>Each payment shall be made in full by the Due Date specified above. Failure to make any payment by the Due Date shall entitle Party B to suspend the provision of services until the overdue payment is received. Party A shall be liable for any additional costs incurred by Party B due to such suspension.</w:t>
      </w:r>
      <w:r>
        <w:br w:type="textWrapping"/>
      </w:r>
    </w:p>
    <w:p w14:paraId="31999948">
      <w:pPr>
        <w:pStyle w:val="4"/>
        <w:numPr>
          <w:ilvl w:val="1"/>
          <w:numId w:val="1"/>
        </w:numPr>
        <w:tabs>
          <w:tab w:val="left" w:pos="385"/>
        </w:tabs>
        <w:spacing w:before="82"/>
        <w:ind w:left="385" w:hanging="215"/>
        <w:jc w:val="both"/>
      </w:pPr>
      <w:r>
        <w:rPr>
          <w:w w:val="90"/>
        </w:rPr>
        <w:t>Payment</w:t>
      </w:r>
      <w:r>
        <w:rPr>
          <w:spacing w:val="15"/>
        </w:rPr>
        <w:t xml:space="preserve"> </w:t>
      </w:r>
      <w:r>
        <w:rPr>
          <w:spacing w:val="-2"/>
        </w:rPr>
        <w:t>Method</w:t>
      </w:r>
    </w:p>
    <w:p w14:paraId="6C9A31E0">
      <w:pPr>
        <w:pStyle w:val="5"/>
      </w:pPr>
      <w:r>
        <w:t>Payments</w:t>
      </w:r>
      <w:r>
        <w:rPr>
          <w:spacing w:val="-8"/>
        </w:rPr>
        <w:t xml:space="preserve"> </w:t>
      </w:r>
      <w:r>
        <w:t>shall</w:t>
      </w:r>
      <w:r>
        <w:rPr>
          <w:spacing w:val="-4"/>
        </w:rPr>
        <w:t xml:space="preserve"> </w:t>
      </w:r>
      <w:r>
        <w:t>be</w:t>
      </w:r>
      <w:r>
        <w:rPr>
          <w:spacing w:val="-6"/>
        </w:rPr>
        <w:t xml:space="preserve"> </w:t>
      </w:r>
      <w:r>
        <w:t>made</w:t>
      </w:r>
      <w:r>
        <w:rPr>
          <w:spacing w:val="-4"/>
        </w:rPr>
        <w:t xml:space="preserve"> </w:t>
      </w:r>
      <w:r>
        <w:t>to</w:t>
      </w:r>
      <w:r>
        <w:rPr>
          <w:spacing w:val="-6"/>
        </w:rPr>
        <w:t xml:space="preserve"> </w:t>
      </w:r>
      <w:r>
        <w:t>Party</w:t>
      </w:r>
      <w:r>
        <w:rPr>
          <w:spacing w:val="-5"/>
        </w:rPr>
        <w:t xml:space="preserve"> </w:t>
      </w:r>
      <w:r>
        <w:t>B’s</w:t>
      </w:r>
      <w:r>
        <w:rPr>
          <w:spacing w:val="-5"/>
        </w:rPr>
        <w:t xml:space="preserve"> </w:t>
      </w:r>
      <w:r>
        <w:t>designated</w:t>
      </w:r>
      <w:r>
        <w:rPr>
          <w:spacing w:val="-6"/>
        </w:rPr>
        <w:t xml:space="preserve"> </w:t>
      </w:r>
      <w:r>
        <w:t>corporate</w:t>
      </w:r>
      <w:r>
        <w:rPr>
          <w:spacing w:val="-6"/>
        </w:rPr>
        <w:t xml:space="preserve"> </w:t>
      </w:r>
      <w:r>
        <w:t>account</w:t>
      </w:r>
      <w:r>
        <w:rPr>
          <w:spacing w:val="-4"/>
        </w:rPr>
        <w:t xml:space="preserve"> </w:t>
      </w:r>
      <w:r>
        <w:t>as</w:t>
      </w:r>
      <w:r>
        <w:rPr>
          <w:spacing w:val="-6"/>
        </w:rPr>
        <w:t xml:space="preserve"> </w:t>
      </w:r>
      <w:r>
        <w:t>specified</w:t>
      </w:r>
      <w:r>
        <w:rPr>
          <w:spacing w:val="-5"/>
        </w:rPr>
        <w:t xml:space="preserve"> </w:t>
      </w:r>
      <w:r>
        <w:rPr>
          <w:spacing w:val="-2"/>
        </w:rPr>
        <w:t>below:</w:t>
      </w:r>
    </w:p>
    <w:p w14:paraId="72784C97">
      <w:pPr>
        <w:pStyle w:val="5"/>
        <w:spacing w:before="3"/>
        <w:ind w:left="0"/>
        <w:rPr>
          <w:sz w:val="12"/>
        </w:rPr>
      </w:pPr>
    </w:p>
    <w:tbl>
      <w:tblPr>
        <w:tblStyle w:val="9"/>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0"/>
        <w:gridCol w:w="2751"/>
        <w:gridCol w:w="2289"/>
        <w:gridCol w:w="2521"/>
      </w:tblGrid>
      <w:tr w14:paraId="42E6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20" w:type="dxa"/>
            <w:shd w:val="clear" w:color="auto" w:fill="D6D6D6"/>
          </w:tcPr>
          <w:p w14:paraId="0C1F448E">
            <w:pPr>
              <w:pStyle w:val="11"/>
              <w:spacing w:before="119"/>
              <w:ind w:left="10"/>
              <w:jc w:val="center"/>
            </w:pPr>
            <w:r>
              <w:t>Bank</w:t>
            </w:r>
            <w:r>
              <w:rPr>
                <w:spacing w:val="-7"/>
              </w:rPr>
              <w:t xml:space="preserve"> </w:t>
            </w:r>
            <w:r>
              <w:rPr>
                <w:spacing w:val="-4"/>
              </w:rPr>
              <w:t>Name</w:t>
            </w:r>
          </w:p>
        </w:tc>
        <w:tc>
          <w:tcPr>
            <w:tcW w:w="2751" w:type="dxa"/>
            <w:shd w:val="clear" w:color="auto" w:fill="D6D6D6"/>
          </w:tcPr>
          <w:p w14:paraId="2695AD44">
            <w:pPr>
              <w:pStyle w:val="11"/>
              <w:spacing w:before="119"/>
              <w:ind w:left="9"/>
              <w:jc w:val="center"/>
            </w:pPr>
            <w:r>
              <w:t>Account</w:t>
            </w:r>
            <w:r>
              <w:rPr>
                <w:spacing w:val="-6"/>
              </w:rPr>
              <w:t xml:space="preserve"> </w:t>
            </w:r>
            <w:r>
              <w:rPr>
                <w:spacing w:val="-4"/>
              </w:rPr>
              <w:t>Name</w:t>
            </w:r>
          </w:p>
        </w:tc>
        <w:tc>
          <w:tcPr>
            <w:tcW w:w="2289" w:type="dxa"/>
            <w:shd w:val="clear" w:color="auto" w:fill="D6D6D6"/>
          </w:tcPr>
          <w:p w14:paraId="5724CD96">
            <w:pPr>
              <w:pStyle w:val="11"/>
              <w:spacing w:before="119"/>
              <w:ind w:left="8"/>
              <w:jc w:val="center"/>
            </w:pPr>
            <w:r>
              <w:t>Account</w:t>
            </w:r>
            <w:r>
              <w:rPr>
                <w:spacing w:val="-6"/>
              </w:rPr>
              <w:t xml:space="preserve"> </w:t>
            </w:r>
            <w:r>
              <w:rPr>
                <w:spacing w:val="-2"/>
              </w:rPr>
              <w:t>Number(s)</w:t>
            </w:r>
          </w:p>
        </w:tc>
        <w:tc>
          <w:tcPr>
            <w:tcW w:w="2521" w:type="dxa"/>
            <w:shd w:val="clear" w:color="auto" w:fill="D6D6D6"/>
          </w:tcPr>
          <w:p w14:paraId="39EFE310">
            <w:pPr>
              <w:pStyle w:val="11"/>
              <w:spacing w:before="119"/>
              <w:ind w:left="10" w:right="2"/>
              <w:jc w:val="center"/>
            </w:pPr>
            <w:r>
              <w:t>SWIFT</w:t>
            </w:r>
            <w:r>
              <w:rPr>
                <w:spacing w:val="-6"/>
              </w:rPr>
              <w:t xml:space="preserve"> </w:t>
            </w:r>
            <w:r>
              <w:rPr>
                <w:spacing w:val="-4"/>
              </w:rPr>
              <w:t>Code</w:t>
            </w:r>
          </w:p>
        </w:tc>
      </w:tr>
      <w:tr w14:paraId="01BD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20" w:type="dxa"/>
          </w:tcPr>
          <w:p w14:paraId="24E379E8">
            <w:pPr>
              <w:pStyle w:val="11"/>
              <w:spacing w:before="118"/>
              <w:ind w:left="10"/>
              <w:jc w:val="center"/>
            </w:pPr>
          </w:p>
        </w:tc>
        <w:tc>
          <w:tcPr>
            <w:tcW w:w="2751" w:type="dxa"/>
          </w:tcPr>
          <w:p w14:paraId="45C88110">
            <w:pPr>
              <w:pStyle w:val="11"/>
              <w:spacing w:before="118"/>
              <w:ind w:left="9" w:right="2"/>
              <w:jc w:val="center"/>
            </w:pPr>
          </w:p>
        </w:tc>
        <w:tc>
          <w:tcPr>
            <w:tcW w:w="2289" w:type="dxa"/>
          </w:tcPr>
          <w:p w14:paraId="380C1D1A">
            <w:pPr>
              <w:pStyle w:val="11"/>
              <w:spacing w:before="118"/>
              <w:ind w:left="8"/>
              <w:jc w:val="center"/>
            </w:pPr>
          </w:p>
        </w:tc>
        <w:tc>
          <w:tcPr>
            <w:tcW w:w="2521" w:type="dxa"/>
          </w:tcPr>
          <w:p w14:paraId="43C54390">
            <w:pPr>
              <w:pStyle w:val="11"/>
              <w:spacing w:before="118"/>
              <w:ind w:left="10"/>
              <w:jc w:val="center"/>
            </w:pPr>
          </w:p>
        </w:tc>
      </w:tr>
    </w:tbl>
    <w:p w14:paraId="6A3B2414">
      <w:pPr>
        <w:pStyle w:val="11"/>
        <w:jc w:val="center"/>
        <w:sectPr>
          <w:pgSz w:w="11910" w:h="16840"/>
          <w:pgMar w:top="1260" w:right="850" w:bottom="920" w:left="850" w:header="288" w:footer="732" w:gutter="0"/>
          <w:cols w:space="720" w:num="1"/>
        </w:sectPr>
      </w:pPr>
    </w:p>
    <w:p w14:paraId="79E3F040">
      <w:pPr>
        <w:pStyle w:val="4"/>
        <w:numPr>
          <w:ilvl w:val="1"/>
          <w:numId w:val="1"/>
        </w:numPr>
        <w:tabs>
          <w:tab w:val="left" w:pos="385"/>
        </w:tabs>
        <w:spacing w:before="91"/>
        <w:ind w:left="385" w:hanging="215"/>
        <w:jc w:val="both"/>
      </w:pPr>
      <w:r>
        <w:rPr>
          <w:spacing w:val="-9"/>
        </w:rPr>
        <w:t>Late</w:t>
      </w:r>
      <w:r>
        <w:rPr>
          <w:spacing w:val="2"/>
        </w:rPr>
        <w:t xml:space="preserve"> </w:t>
      </w:r>
      <w:r>
        <w:rPr>
          <w:spacing w:val="-2"/>
        </w:rPr>
        <w:t>Payments</w:t>
      </w:r>
    </w:p>
    <w:p w14:paraId="3884C80D">
      <w:pPr>
        <w:pStyle w:val="5"/>
        <w:spacing w:line="336" w:lineRule="auto"/>
        <w:ind w:right="167"/>
        <w:jc w:val="both"/>
      </w:pPr>
      <w:r>
        <w:t>In the</w:t>
      </w:r>
      <w:r>
        <w:rPr>
          <w:spacing w:val="-1"/>
        </w:rPr>
        <w:t xml:space="preserve"> </w:t>
      </w:r>
      <w:r>
        <w:t>event</w:t>
      </w:r>
      <w:r>
        <w:rPr>
          <w:spacing w:val="-2"/>
        </w:rPr>
        <w:t xml:space="preserve"> </w:t>
      </w:r>
      <w:r>
        <w:t>of any</w:t>
      </w:r>
      <w:r>
        <w:rPr>
          <w:spacing w:val="-3"/>
        </w:rPr>
        <w:t xml:space="preserve"> </w:t>
      </w:r>
      <w:r>
        <w:t>late payment, Party B</w:t>
      </w:r>
      <w:r>
        <w:rPr>
          <w:spacing w:val="-3"/>
        </w:rPr>
        <w:t xml:space="preserve"> </w:t>
      </w:r>
      <w:r>
        <w:t>reserves the</w:t>
      </w:r>
      <w:r>
        <w:rPr>
          <w:spacing w:val="-1"/>
        </w:rPr>
        <w:t xml:space="preserve"> </w:t>
      </w:r>
      <w:r>
        <w:t>right to charge</w:t>
      </w:r>
      <w:r>
        <w:rPr>
          <w:spacing w:val="-2"/>
        </w:rPr>
        <w:t xml:space="preserve"> </w:t>
      </w:r>
      <w:r>
        <w:t>interest on the</w:t>
      </w:r>
      <w:r>
        <w:rPr>
          <w:spacing w:val="-1"/>
        </w:rPr>
        <w:t xml:space="preserve"> </w:t>
      </w:r>
      <w:r>
        <w:t>overdue</w:t>
      </w:r>
      <w:r>
        <w:rPr>
          <w:spacing w:val="-2"/>
        </w:rPr>
        <w:t xml:space="preserve"> </w:t>
      </w:r>
      <w:r>
        <w:t>amount at</w:t>
      </w:r>
      <w:r>
        <w:rPr>
          <w:spacing w:val="-2"/>
        </w:rPr>
        <w:t xml:space="preserve"> </w:t>
      </w:r>
      <w:r>
        <w:t>a rate of 1% per month until full payment is received. Additionally, Party B may suspend the provision of services until all overdue payments are made provided that Party B has given a seven (7) days prior written notice to Party A.</w:t>
      </w:r>
    </w:p>
    <w:p w14:paraId="58FB7DDA">
      <w:pPr>
        <w:pStyle w:val="4"/>
        <w:numPr>
          <w:ilvl w:val="1"/>
          <w:numId w:val="1"/>
        </w:numPr>
        <w:tabs>
          <w:tab w:val="left" w:pos="432"/>
        </w:tabs>
        <w:spacing w:before="115"/>
        <w:ind w:left="432" w:hanging="262"/>
        <w:jc w:val="both"/>
      </w:pPr>
      <w:r>
        <w:rPr>
          <w:w w:val="90"/>
        </w:rPr>
        <w:t>Additional</w:t>
      </w:r>
      <w:r>
        <w:rPr>
          <w:spacing w:val="13"/>
        </w:rPr>
        <w:t xml:space="preserve"> </w:t>
      </w:r>
      <w:r>
        <w:rPr>
          <w:spacing w:val="-2"/>
        </w:rPr>
        <w:t>Costs</w:t>
      </w:r>
    </w:p>
    <w:p w14:paraId="4317F9F3">
      <w:pPr>
        <w:pStyle w:val="5"/>
        <w:spacing w:line="336" w:lineRule="auto"/>
        <w:ind w:right="123"/>
        <w:jc w:val="both"/>
      </w:pPr>
      <w:r>
        <w:t>All</w:t>
      </w:r>
      <w:r>
        <w:rPr>
          <w:spacing w:val="-2"/>
        </w:rPr>
        <w:t xml:space="preserve"> </w:t>
      </w:r>
      <w:r>
        <w:t>additional costs,</w:t>
      </w:r>
      <w:r>
        <w:rPr>
          <w:spacing w:val="-2"/>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advertising</w:t>
      </w:r>
      <w:r>
        <w:rPr>
          <w:spacing w:val="-2"/>
        </w:rPr>
        <w:t xml:space="preserve"> </w:t>
      </w:r>
      <w:r>
        <w:t>expenses, third-party</w:t>
      </w:r>
      <w:r>
        <w:rPr>
          <w:spacing w:val="-4"/>
        </w:rPr>
        <w:t xml:space="preserve"> </w:t>
      </w:r>
      <w:r>
        <w:t>tools,</w:t>
      </w:r>
      <w:r>
        <w:rPr>
          <w:spacing w:val="-1"/>
        </w:rPr>
        <w:t xml:space="preserve"> </w:t>
      </w:r>
      <w:r>
        <w:t>and</w:t>
      </w:r>
      <w:r>
        <w:rPr>
          <w:spacing w:val="-2"/>
        </w:rPr>
        <w:t xml:space="preserve"> </w:t>
      </w:r>
      <w:r>
        <w:t>platform</w:t>
      </w:r>
      <w:r>
        <w:rPr>
          <w:spacing w:val="-2"/>
        </w:rPr>
        <w:t xml:space="preserve"> </w:t>
      </w:r>
      <w:r>
        <w:t>fees, shall be borne by Party A and are excluded from the total fees specified in this Agreement. Party B shall provide Party A with a detailed breakdown of any such additional costs prior to incurring them, and</w:t>
      </w:r>
      <w:r>
        <w:rPr>
          <w:spacing w:val="80"/>
        </w:rPr>
        <w:t xml:space="preserve"> </w:t>
      </w:r>
      <w:r>
        <w:t>Party A shall reimburse Party B within ten (10) business days of receiving the invoice.</w:t>
      </w:r>
    </w:p>
    <w:p w14:paraId="09DCAC62">
      <w:pPr>
        <w:pStyle w:val="3"/>
        <w:numPr>
          <w:ilvl w:val="0"/>
          <w:numId w:val="1"/>
        </w:numPr>
        <w:tabs>
          <w:tab w:val="left" w:pos="445"/>
        </w:tabs>
        <w:spacing w:before="201"/>
        <w:ind w:left="445" w:hanging="275"/>
        <w:jc w:val="both"/>
      </w:pPr>
      <w:bookmarkStart w:id="4" w:name="C.Rights_and_Obligations_of_Party_A"/>
      <w:bookmarkEnd w:id="4"/>
      <w:r>
        <w:rPr>
          <w:w w:val="90"/>
        </w:rPr>
        <w:t>Rights</w:t>
      </w:r>
      <w:r>
        <w:rPr>
          <w:spacing w:val="11"/>
        </w:rPr>
        <w:t xml:space="preserve"> </w:t>
      </w:r>
      <w:r>
        <w:rPr>
          <w:w w:val="90"/>
        </w:rPr>
        <w:t>and</w:t>
      </w:r>
      <w:r>
        <w:rPr>
          <w:spacing w:val="12"/>
        </w:rPr>
        <w:t xml:space="preserve"> </w:t>
      </w:r>
      <w:r>
        <w:rPr>
          <w:w w:val="90"/>
        </w:rPr>
        <w:t>Obligations</w:t>
      </w:r>
      <w:r>
        <w:rPr>
          <w:spacing w:val="11"/>
        </w:rPr>
        <w:t xml:space="preserve"> </w:t>
      </w:r>
      <w:r>
        <w:rPr>
          <w:w w:val="90"/>
        </w:rPr>
        <w:t>of</w:t>
      </w:r>
      <w:r>
        <w:rPr>
          <w:spacing w:val="11"/>
        </w:rPr>
        <w:t xml:space="preserve"> </w:t>
      </w:r>
      <w:r>
        <w:rPr>
          <w:w w:val="90"/>
        </w:rPr>
        <w:t>Party</w:t>
      </w:r>
      <w:r>
        <w:rPr>
          <w:spacing w:val="14"/>
        </w:rPr>
        <w:t xml:space="preserve"> </w:t>
      </w:r>
      <w:r>
        <w:rPr>
          <w:spacing w:val="-10"/>
          <w:w w:val="90"/>
        </w:rPr>
        <w:t>A</w:t>
      </w:r>
    </w:p>
    <w:p w14:paraId="71CDDB8E">
      <w:pPr>
        <w:pStyle w:val="10"/>
        <w:numPr>
          <w:ilvl w:val="1"/>
          <w:numId w:val="1"/>
        </w:numPr>
        <w:tabs>
          <w:tab w:val="left" w:pos="401"/>
        </w:tabs>
        <w:spacing w:before="189" w:line="324" w:lineRule="auto"/>
        <w:ind w:right="167" w:firstLine="0"/>
        <w:rPr>
          <w:sz w:val="24"/>
        </w:rPr>
      </w:pPr>
      <w:r>
        <w:t>Party A shall ensure that the customer service, after-sales service, and other related services of the products involved in the publicity and promotion comply with the following requirements:</w:t>
      </w:r>
    </w:p>
    <w:p w14:paraId="016CBA05">
      <w:pPr>
        <w:pStyle w:val="10"/>
        <w:numPr>
          <w:ilvl w:val="2"/>
          <w:numId w:val="1"/>
        </w:numPr>
        <w:tabs>
          <w:tab w:val="left" w:pos="539"/>
        </w:tabs>
        <w:spacing w:before="112" w:line="328" w:lineRule="auto"/>
        <w:ind w:right="167" w:firstLine="0"/>
        <w:rPr>
          <w:sz w:val="24"/>
        </w:rPr>
      </w:pPr>
      <w:r>
        <w:t>Party A is responsible for resolving and bearing any disputes and conflicts with consumers or any third parties arising from the customer service, after-sales service, and other related services of the products involved in the publicity and promotion.</w:t>
      </w:r>
    </w:p>
    <w:p w14:paraId="432906CA">
      <w:pPr>
        <w:pStyle w:val="10"/>
        <w:numPr>
          <w:ilvl w:val="2"/>
          <w:numId w:val="1"/>
        </w:numPr>
        <w:tabs>
          <w:tab w:val="left" w:pos="555"/>
        </w:tabs>
        <w:spacing w:before="127" w:line="336" w:lineRule="auto"/>
        <w:ind w:right="166" w:firstLine="0"/>
      </w:pPr>
      <w:r>
        <w:t>Party A represents and warrants that all content, products, and services provided for promotion are true, accurate, legal, and effective. Party A shall be solely responsible for resolving any disputes, claims,</w:t>
      </w:r>
      <w:r>
        <w:rPr>
          <w:spacing w:val="40"/>
        </w:rPr>
        <w:t xml:space="preserve"> </w:t>
      </w:r>
      <w:r>
        <w:t>or administrative penalties arising from the content, products, or services provided by Party A. Party B shall not be held liable for any such disputes, claims, or penalties, provided that Party B has acted in accordance with the information and materials provided by Party A.</w:t>
      </w:r>
    </w:p>
    <w:p w14:paraId="17F65D56">
      <w:pPr>
        <w:pStyle w:val="10"/>
        <w:numPr>
          <w:ilvl w:val="2"/>
          <w:numId w:val="1"/>
        </w:numPr>
        <w:tabs>
          <w:tab w:val="left" w:pos="539"/>
        </w:tabs>
        <w:spacing w:before="96" w:line="331" w:lineRule="auto"/>
        <w:ind w:right="168" w:firstLine="0"/>
        <w:rPr>
          <w:sz w:val="24"/>
        </w:rPr>
      </w:pPr>
      <w:r>
        <w:t>Party</w:t>
      </w:r>
      <w:r>
        <w:rPr>
          <w:spacing w:val="-1"/>
        </w:rPr>
        <w:t xml:space="preserve"> </w:t>
      </w:r>
      <w:r>
        <w:t>A</w:t>
      </w:r>
      <w:r>
        <w:rPr>
          <w:spacing w:val="-1"/>
        </w:rPr>
        <w:t xml:space="preserve"> </w:t>
      </w:r>
      <w:r>
        <w:t>shall ensure that</w:t>
      </w:r>
      <w:r>
        <w:rPr>
          <w:spacing w:val="-2"/>
        </w:rPr>
        <w:t xml:space="preserve"> </w:t>
      </w:r>
      <w:r>
        <w:t>its brand, products, and</w:t>
      </w:r>
      <w:r>
        <w:rPr>
          <w:spacing w:val="-1"/>
        </w:rPr>
        <w:t xml:space="preserve"> </w:t>
      </w:r>
      <w:r>
        <w:t>related advertising</w:t>
      </w:r>
      <w:r>
        <w:rPr>
          <w:spacing w:val="-2"/>
        </w:rPr>
        <w:t xml:space="preserve"> </w:t>
      </w:r>
      <w:r>
        <w:t>do not violate relevant</w:t>
      </w:r>
      <w:r>
        <w:rPr>
          <w:spacing w:val="-2"/>
        </w:rPr>
        <w:t xml:space="preserve"> </w:t>
      </w:r>
      <w:r>
        <w:t>laws and regulations.</w:t>
      </w:r>
      <w:r>
        <w:rPr>
          <w:spacing w:val="-5"/>
        </w:rPr>
        <w:t xml:space="preserve"> </w:t>
      </w:r>
      <w:r>
        <w:t>Party</w:t>
      </w:r>
      <w:r>
        <w:rPr>
          <w:spacing w:val="-1"/>
        </w:rPr>
        <w:t xml:space="preserve"> </w:t>
      </w:r>
      <w:r>
        <w:t>A</w:t>
      </w:r>
      <w:r>
        <w:rPr>
          <w:spacing w:val="-4"/>
        </w:rPr>
        <w:t xml:space="preserve"> </w:t>
      </w:r>
      <w:r>
        <w:t>shall</w:t>
      </w:r>
      <w:r>
        <w:rPr>
          <w:spacing w:val="-2"/>
        </w:rPr>
        <w:t xml:space="preserve"> </w:t>
      </w:r>
      <w:r>
        <w:t>not</w:t>
      </w:r>
      <w:r>
        <w:rPr>
          <w:spacing w:val="-3"/>
        </w:rPr>
        <w:t xml:space="preserve"> </w:t>
      </w:r>
      <w:r>
        <w:t>engage</w:t>
      </w:r>
      <w:r>
        <w:rPr>
          <w:spacing w:val="-3"/>
        </w:rPr>
        <w:t xml:space="preserve"> </w:t>
      </w:r>
      <w:r>
        <w:t>in</w:t>
      </w:r>
      <w:r>
        <w:rPr>
          <w:spacing w:val="-3"/>
        </w:rPr>
        <w:t xml:space="preserve"> </w:t>
      </w:r>
      <w:r>
        <w:t>any</w:t>
      </w:r>
      <w:r>
        <w:rPr>
          <w:spacing w:val="-4"/>
        </w:rPr>
        <w:t xml:space="preserve"> </w:t>
      </w:r>
      <w:r>
        <w:t>activities</w:t>
      </w:r>
      <w:r>
        <w:rPr>
          <w:spacing w:val="-3"/>
        </w:rPr>
        <w:t xml:space="preserve"> </w:t>
      </w:r>
      <w:r>
        <w:t>that</w:t>
      </w:r>
      <w:r>
        <w:rPr>
          <w:spacing w:val="-2"/>
        </w:rPr>
        <w:t xml:space="preserve"> </w:t>
      </w:r>
      <w:r>
        <w:t>violate</w:t>
      </w:r>
      <w:r>
        <w:rPr>
          <w:spacing w:val="-3"/>
        </w:rPr>
        <w:t xml:space="preserve"> </w:t>
      </w:r>
      <w:r>
        <w:t>laws</w:t>
      </w:r>
      <w:r>
        <w:rPr>
          <w:spacing w:val="-3"/>
        </w:rPr>
        <w:t xml:space="preserve"> </w:t>
      </w:r>
      <w:r>
        <w:t>and</w:t>
      </w:r>
      <w:r>
        <w:rPr>
          <w:spacing w:val="-3"/>
        </w:rPr>
        <w:t xml:space="preserve"> </w:t>
      </w:r>
      <w:r>
        <w:t>regulations</w:t>
      </w:r>
      <w:r>
        <w:rPr>
          <w:spacing w:val="-3"/>
        </w:rPr>
        <w:t xml:space="preserve"> </w:t>
      </w:r>
      <w:r>
        <w:t>during</w:t>
      </w:r>
      <w:r>
        <w:rPr>
          <w:spacing w:val="-2"/>
        </w:rPr>
        <w:t xml:space="preserve"> </w:t>
      </w:r>
      <w:r>
        <w:t>the</w:t>
      </w:r>
      <w:r>
        <w:rPr>
          <w:spacing w:val="-4"/>
        </w:rPr>
        <w:t xml:space="preserve"> </w:t>
      </w:r>
      <w:r>
        <w:t xml:space="preserve">product operation process and shall not infringe upon the legitimate rights and interests of consumers and other </w:t>
      </w:r>
      <w:r>
        <w:rPr>
          <w:spacing w:val="-2"/>
        </w:rPr>
        <w:t>entities.</w:t>
      </w:r>
    </w:p>
    <w:p w14:paraId="61676509">
      <w:pPr>
        <w:pStyle w:val="10"/>
        <w:numPr>
          <w:ilvl w:val="2"/>
          <w:numId w:val="1"/>
        </w:numPr>
        <w:tabs>
          <w:tab w:val="left" w:pos="539"/>
        </w:tabs>
        <w:spacing w:before="104" w:line="331" w:lineRule="auto"/>
        <w:ind w:right="167" w:firstLine="0"/>
        <w:rPr>
          <w:sz w:val="24"/>
        </w:rPr>
      </w:pPr>
      <w:r>
        <w:t>Party A shall guarantee that the promotion of goods or services related to the publicity and promotion does not</w:t>
      </w:r>
      <w:r>
        <w:rPr>
          <w:spacing w:val="-3"/>
        </w:rPr>
        <w:t xml:space="preserve"> </w:t>
      </w:r>
      <w:r>
        <w:t>infringe upon</w:t>
      </w:r>
      <w:r>
        <w:rPr>
          <w:spacing w:val="-2"/>
        </w:rPr>
        <w:t xml:space="preserve"> </w:t>
      </w:r>
      <w:r>
        <w:t>the legitimate</w:t>
      </w:r>
      <w:r>
        <w:rPr>
          <w:spacing w:val="-2"/>
        </w:rPr>
        <w:t xml:space="preserve"> </w:t>
      </w:r>
      <w:r>
        <w:t>rights and</w:t>
      </w:r>
      <w:r>
        <w:rPr>
          <w:spacing w:val="-1"/>
        </w:rPr>
        <w:t xml:space="preserve"> </w:t>
      </w:r>
      <w:r>
        <w:t>interests of</w:t>
      </w:r>
      <w:r>
        <w:rPr>
          <w:spacing w:val="-2"/>
        </w:rPr>
        <w:t xml:space="preserve"> </w:t>
      </w:r>
      <w:r>
        <w:t>any third</w:t>
      </w:r>
      <w:r>
        <w:rPr>
          <w:spacing w:val="-1"/>
        </w:rPr>
        <w:t xml:space="preserve"> </w:t>
      </w:r>
      <w:r>
        <w:t>party</w:t>
      </w:r>
      <w:r>
        <w:rPr>
          <w:spacing w:val="-1"/>
        </w:rPr>
        <w:t xml:space="preserve"> </w:t>
      </w:r>
      <w:r>
        <w:t>(including</w:t>
      </w:r>
      <w:r>
        <w:rPr>
          <w:spacing w:val="-2"/>
        </w:rPr>
        <w:t xml:space="preserve"> </w:t>
      </w:r>
      <w:r>
        <w:t xml:space="preserve">but not limited to copyrights, trademarks, trade secrets, technical secrets, etc.) and complies with quality </w:t>
      </w:r>
      <w:r>
        <w:rPr>
          <w:spacing w:val="-2"/>
        </w:rPr>
        <w:t>standards.</w:t>
      </w:r>
    </w:p>
    <w:p w14:paraId="569BFE55">
      <w:pPr>
        <w:pStyle w:val="10"/>
        <w:numPr>
          <w:ilvl w:val="2"/>
          <w:numId w:val="1"/>
        </w:numPr>
        <w:tabs>
          <w:tab w:val="left" w:pos="539"/>
        </w:tabs>
        <w:spacing w:before="104"/>
        <w:ind w:left="539" w:hanging="369"/>
        <w:rPr>
          <w:sz w:val="24"/>
        </w:rPr>
      </w:pPr>
      <w:r>
        <w:t>Party</w:t>
      </w:r>
      <w:r>
        <w:rPr>
          <w:spacing w:val="-7"/>
        </w:rPr>
        <w:t xml:space="preserve"> </w:t>
      </w:r>
      <w:r>
        <w:t>A</w:t>
      </w:r>
      <w:r>
        <w:rPr>
          <w:spacing w:val="-6"/>
        </w:rPr>
        <w:t xml:space="preserve"> </w:t>
      </w:r>
      <w:r>
        <w:t>shall</w:t>
      </w:r>
      <w:r>
        <w:rPr>
          <w:spacing w:val="-6"/>
        </w:rPr>
        <w:t xml:space="preserve"> </w:t>
      </w:r>
      <w:r>
        <w:t>bear</w:t>
      </w:r>
      <w:r>
        <w:rPr>
          <w:spacing w:val="-4"/>
        </w:rPr>
        <w:t xml:space="preserve"> </w:t>
      </w:r>
      <w:r>
        <w:t>any</w:t>
      </w:r>
      <w:r>
        <w:rPr>
          <w:spacing w:val="-6"/>
        </w:rPr>
        <w:t xml:space="preserve"> </w:t>
      </w:r>
      <w:r>
        <w:t>liability</w:t>
      </w:r>
      <w:r>
        <w:rPr>
          <w:spacing w:val="-4"/>
        </w:rPr>
        <w:t xml:space="preserve"> </w:t>
      </w:r>
      <w:r>
        <w:t>arising</w:t>
      </w:r>
      <w:r>
        <w:rPr>
          <w:spacing w:val="-4"/>
        </w:rPr>
        <w:t xml:space="preserve"> </w:t>
      </w:r>
      <w:r>
        <w:t>from</w:t>
      </w:r>
      <w:r>
        <w:rPr>
          <w:spacing w:val="-5"/>
        </w:rPr>
        <w:t xml:space="preserve"> </w:t>
      </w:r>
      <w:r>
        <w:t>product</w:t>
      </w:r>
      <w:r>
        <w:rPr>
          <w:spacing w:val="-6"/>
        </w:rPr>
        <w:t xml:space="preserve"> </w:t>
      </w:r>
      <w:r>
        <w:t>or</w:t>
      </w:r>
      <w:r>
        <w:rPr>
          <w:spacing w:val="-4"/>
        </w:rPr>
        <w:t xml:space="preserve"> </w:t>
      </w:r>
      <w:r>
        <w:t>service</w:t>
      </w:r>
      <w:r>
        <w:rPr>
          <w:spacing w:val="-4"/>
        </w:rPr>
        <w:t xml:space="preserve"> </w:t>
      </w:r>
      <w:r>
        <w:rPr>
          <w:spacing w:val="-2"/>
        </w:rPr>
        <w:t>issues.</w:t>
      </w:r>
    </w:p>
    <w:p w14:paraId="3978EA95">
      <w:pPr>
        <w:pStyle w:val="10"/>
        <w:numPr>
          <w:ilvl w:val="1"/>
          <w:numId w:val="1"/>
        </w:numPr>
        <w:tabs>
          <w:tab w:val="left" w:pos="401"/>
        </w:tabs>
        <w:spacing w:before="198" w:line="331" w:lineRule="auto"/>
        <w:ind w:right="167" w:firstLine="0"/>
        <w:rPr>
          <w:sz w:val="24"/>
        </w:rPr>
      </w:pPr>
      <w:r>
        <w:t>During the service period, Party B shall propose operation plans, ideas, creative works, articles, topics, and event planning proposals based on the performance of this agreement. Party A has the right to provide reasonable modification suggestions, but if Party A's modification suggestions exceed the provisions</w:t>
      </w:r>
      <w:r>
        <w:rPr>
          <w:spacing w:val="40"/>
        </w:rPr>
        <w:t xml:space="preserve"> </w:t>
      </w:r>
      <w:r>
        <w:t>of</w:t>
      </w:r>
      <w:r>
        <w:rPr>
          <w:spacing w:val="40"/>
        </w:rPr>
        <w:t xml:space="preserve"> </w:t>
      </w:r>
      <w:r>
        <w:t>this</w:t>
      </w:r>
      <w:r>
        <w:rPr>
          <w:spacing w:val="40"/>
        </w:rPr>
        <w:t xml:space="preserve"> </w:t>
      </w:r>
      <w:r>
        <w:t>agreement</w:t>
      </w:r>
      <w:r>
        <w:rPr>
          <w:spacing w:val="40"/>
        </w:rPr>
        <w:t xml:space="preserve"> </w:t>
      </w:r>
      <w:r>
        <w:t>or</w:t>
      </w:r>
      <w:r>
        <w:rPr>
          <w:spacing w:val="40"/>
        </w:rPr>
        <w:t xml:space="preserve"> </w:t>
      </w:r>
      <w:r>
        <w:t>may</w:t>
      </w:r>
      <w:r>
        <w:rPr>
          <w:spacing w:val="40"/>
        </w:rPr>
        <w:t xml:space="preserve"> </w:t>
      </w:r>
      <w:r>
        <w:t>result</w:t>
      </w:r>
      <w:r>
        <w:rPr>
          <w:spacing w:val="40"/>
        </w:rPr>
        <w:t xml:space="preserve"> </w:t>
      </w:r>
      <w:r>
        <w:t>in</w:t>
      </w:r>
      <w:r>
        <w:rPr>
          <w:spacing w:val="40"/>
        </w:rPr>
        <w:t xml:space="preserve"> </w:t>
      </w:r>
      <w:r>
        <w:t>violations</w:t>
      </w:r>
      <w:r>
        <w:rPr>
          <w:spacing w:val="40"/>
        </w:rPr>
        <w:t xml:space="preserve"> </w:t>
      </w:r>
      <w:r>
        <w:t>of</w:t>
      </w:r>
      <w:r>
        <w:rPr>
          <w:spacing w:val="40"/>
        </w:rPr>
        <w:t xml:space="preserve"> </w:t>
      </w:r>
      <w:r>
        <w:t>laws,</w:t>
      </w:r>
      <w:r>
        <w:rPr>
          <w:spacing w:val="40"/>
        </w:rPr>
        <w:t xml:space="preserve"> </w:t>
      </w:r>
      <w:r>
        <w:t>regulations,</w:t>
      </w:r>
      <w:r>
        <w:rPr>
          <w:spacing w:val="40"/>
        </w:rPr>
        <w:t xml:space="preserve"> </w:t>
      </w:r>
      <w:r>
        <w:t>or</w:t>
      </w:r>
      <w:r>
        <w:rPr>
          <w:spacing w:val="40"/>
        </w:rPr>
        <w:t xml:space="preserve"> </w:t>
      </w:r>
      <w:r>
        <w:t>national</w:t>
      </w:r>
      <w:r>
        <w:rPr>
          <w:spacing w:val="40"/>
        </w:rPr>
        <w:t xml:space="preserve"> </w:t>
      </w:r>
      <w:r>
        <w:t>regulatory</w:t>
      </w:r>
    </w:p>
    <w:p w14:paraId="6ECC1896">
      <w:pPr>
        <w:pStyle w:val="10"/>
        <w:spacing w:line="331" w:lineRule="auto"/>
        <w:rPr>
          <w:sz w:val="24"/>
        </w:rPr>
        <w:sectPr>
          <w:pgSz w:w="11910" w:h="16840"/>
          <w:pgMar w:top="1260" w:right="850" w:bottom="920" w:left="850" w:header="288" w:footer="732" w:gutter="0"/>
          <w:cols w:space="720" w:num="1"/>
        </w:sectPr>
      </w:pPr>
    </w:p>
    <w:p w14:paraId="26D8371E">
      <w:pPr>
        <w:pStyle w:val="5"/>
        <w:spacing w:before="91" w:line="336" w:lineRule="auto"/>
        <w:ind w:right="167"/>
        <w:jc w:val="both"/>
      </w:pPr>
      <w:r>
        <w:t>policies or infringement of the legitimate rights and interests of third parties, Party B may refuse the modifications or provide corresponding services without assuming any breach of contract liability.</w:t>
      </w:r>
    </w:p>
    <w:p w14:paraId="4FC740B4">
      <w:pPr>
        <w:pStyle w:val="10"/>
        <w:numPr>
          <w:ilvl w:val="1"/>
          <w:numId w:val="1"/>
        </w:numPr>
        <w:tabs>
          <w:tab w:val="left" w:pos="401"/>
        </w:tabs>
        <w:spacing w:before="98" w:line="331" w:lineRule="auto"/>
        <w:ind w:right="166" w:firstLine="0"/>
        <w:rPr>
          <w:sz w:val="24"/>
        </w:rPr>
      </w:pPr>
      <w:r>
        <w:t>Depending on the requirements of different service contents, Party A shall promptly provide true, valid, and legal entity information and materials (including but not limited to Party A's business license, special qualifications corresponding to the industry, relevant information and materials of products or services, operating platform accounts and passwords, etc.) and provide necessary cooperation and assistance to Party B to ensure the smooth progress of the project.</w:t>
      </w:r>
    </w:p>
    <w:p w14:paraId="2A0A2C2F">
      <w:pPr>
        <w:pStyle w:val="10"/>
        <w:numPr>
          <w:ilvl w:val="1"/>
          <w:numId w:val="1"/>
        </w:numPr>
        <w:tabs>
          <w:tab w:val="left" w:pos="401"/>
        </w:tabs>
        <w:spacing w:before="108" w:line="331" w:lineRule="auto"/>
        <w:ind w:right="168" w:firstLine="0"/>
        <w:rPr>
          <w:sz w:val="24"/>
        </w:rPr>
      </w:pPr>
      <w:r>
        <w:t>Party A guarantees that the provided information (including qualification certificates, information, materials, etc.) and products comply with the existing laws, regulations, and national policies, and</w:t>
      </w:r>
      <w:r>
        <w:rPr>
          <w:spacing w:val="-1"/>
        </w:rPr>
        <w:t xml:space="preserve"> </w:t>
      </w:r>
      <w:r>
        <w:t>do not infringe upon any third-party lawful rights and interests. If the information provided by Party A violates laws, regulations, administrative rules, or infringes upon the lawful rights and interests of third parties, Party A shall bear full responsibility.</w:t>
      </w:r>
    </w:p>
    <w:p w14:paraId="634DC50A">
      <w:pPr>
        <w:pStyle w:val="10"/>
        <w:numPr>
          <w:ilvl w:val="1"/>
          <w:numId w:val="1"/>
        </w:numPr>
        <w:tabs>
          <w:tab w:val="left" w:pos="401"/>
        </w:tabs>
        <w:spacing w:before="108" w:line="331" w:lineRule="auto"/>
        <w:ind w:right="166" w:firstLine="0"/>
        <w:rPr>
          <w:sz w:val="24"/>
        </w:rPr>
      </w:pPr>
      <w:r>
        <w:t>Party A shall actively assist Party B in fulfilling its obligations under this agreement, promptly confirming relevant matters with Party B, and providing necessary operational and promotional support to</w:t>
      </w:r>
      <w:r>
        <w:rPr>
          <w:spacing w:val="-2"/>
        </w:rPr>
        <w:t xml:space="preserve"> </w:t>
      </w:r>
      <w:r>
        <w:t>Party</w:t>
      </w:r>
      <w:r>
        <w:rPr>
          <w:spacing w:val="-2"/>
        </w:rPr>
        <w:t xml:space="preserve"> </w:t>
      </w:r>
      <w:r>
        <w:t>B</w:t>
      </w:r>
      <w:r>
        <w:rPr>
          <w:spacing w:val="-3"/>
        </w:rPr>
        <w:t xml:space="preserve"> </w:t>
      </w:r>
      <w:r>
        <w:t>based</w:t>
      </w:r>
      <w:r>
        <w:rPr>
          <w:spacing w:val="-2"/>
        </w:rPr>
        <w:t xml:space="preserve"> </w:t>
      </w:r>
      <w:r>
        <w:t>on</w:t>
      </w:r>
      <w:r>
        <w:rPr>
          <w:spacing w:val="-2"/>
        </w:rPr>
        <w:t xml:space="preserve"> </w:t>
      </w:r>
      <w:r>
        <w:t>the</w:t>
      </w:r>
      <w:r>
        <w:rPr>
          <w:spacing w:val="-1"/>
        </w:rPr>
        <w:t xml:space="preserve"> </w:t>
      </w:r>
      <w:r>
        <w:t>operational</w:t>
      </w:r>
      <w:r>
        <w:rPr>
          <w:spacing w:val="-2"/>
        </w:rPr>
        <w:t xml:space="preserve"> </w:t>
      </w:r>
      <w:r>
        <w:t>planning.</w:t>
      </w:r>
      <w:r>
        <w:rPr>
          <w:spacing w:val="-1"/>
        </w:rPr>
        <w:t xml:space="preserve"> </w:t>
      </w:r>
      <w:r>
        <w:t>If</w:t>
      </w:r>
      <w:r>
        <w:rPr>
          <w:spacing w:val="-3"/>
        </w:rPr>
        <w:t xml:space="preserve"> </w:t>
      </w:r>
      <w:r>
        <w:t>Party</w:t>
      </w:r>
      <w:r>
        <w:rPr>
          <w:spacing w:val="-2"/>
        </w:rPr>
        <w:t xml:space="preserve"> </w:t>
      </w:r>
      <w:r>
        <w:t>A fails</w:t>
      </w:r>
      <w:r>
        <w:rPr>
          <w:spacing w:val="-3"/>
        </w:rPr>
        <w:t xml:space="preserve"> </w:t>
      </w:r>
      <w:r>
        <w:t>to</w:t>
      </w:r>
      <w:r>
        <w:rPr>
          <w:spacing w:val="-2"/>
        </w:rPr>
        <w:t xml:space="preserve"> </w:t>
      </w:r>
      <w:r>
        <w:t>provide</w:t>
      </w:r>
      <w:r>
        <w:rPr>
          <w:spacing w:val="-2"/>
        </w:rPr>
        <w:t xml:space="preserve"> </w:t>
      </w:r>
      <w:r>
        <w:t>adequate</w:t>
      </w:r>
      <w:r>
        <w:rPr>
          <w:spacing w:val="-4"/>
        </w:rPr>
        <w:t xml:space="preserve"> </w:t>
      </w:r>
      <w:r>
        <w:t>support</w:t>
      </w:r>
      <w:r>
        <w:rPr>
          <w:spacing w:val="-1"/>
        </w:rPr>
        <w:t xml:space="preserve"> </w:t>
      </w:r>
      <w:r>
        <w:t>as agreed,</w:t>
      </w:r>
      <w:r>
        <w:rPr>
          <w:spacing w:val="-2"/>
        </w:rPr>
        <w:t xml:space="preserve"> </w:t>
      </w:r>
      <w:r>
        <w:t>Party B shall not be held liable for any breach of contract.</w:t>
      </w:r>
    </w:p>
    <w:p w14:paraId="398CF2CA">
      <w:pPr>
        <w:pStyle w:val="3"/>
        <w:numPr>
          <w:ilvl w:val="0"/>
          <w:numId w:val="1"/>
        </w:numPr>
        <w:tabs>
          <w:tab w:val="left" w:pos="474"/>
        </w:tabs>
        <w:spacing w:before="208"/>
        <w:ind w:left="474" w:hanging="304"/>
        <w:jc w:val="both"/>
      </w:pPr>
      <w:bookmarkStart w:id="5" w:name="D.Rights_and_Obligations_of_Party_B"/>
      <w:bookmarkEnd w:id="5"/>
      <w:r>
        <w:rPr>
          <w:w w:val="90"/>
        </w:rPr>
        <w:t>Rights</w:t>
      </w:r>
      <w:r>
        <w:rPr>
          <w:spacing w:val="11"/>
        </w:rPr>
        <w:t xml:space="preserve"> </w:t>
      </w:r>
      <w:r>
        <w:rPr>
          <w:w w:val="90"/>
        </w:rPr>
        <w:t>and</w:t>
      </w:r>
      <w:r>
        <w:rPr>
          <w:spacing w:val="10"/>
        </w:rPr>
        <w:t xml:space="preserve"> </w:t>
      </w:r>
      <w:r>
        <w:rPr>
          <w:w w:val="90"/>
        </w:rPr>
        <w:t>Obligations</w:t>
      </w:r>
      <w:r>
        <w:rPr>
          <w:spacing w:val="13"/>
        </w:rPr>
        <w:t xml:space="preserve"> </w:t>
      </w:r>
      <w:r>
        <w:rPr>
          <w:w w:val="90"/>
        </w:rPr>
        <w:t>of</w:t>
      </w:r>
      <w:r>
        <w:rPr>
          <w:spacing w:val="11"/>
        </w:rPr>
        <w:t xml:space="preserve"> </w:t>
      </w:r>
      <w:r>
        <w:rPr>
          <w:w w:val="90"/>
        </w:rPr>
        <w:t>Party</w:t>
      </w:r>
      <w:r>
        <w:rPr>
          <w:spacing w:val="12"/>
        </w:rPr>
        <w:t xml:space="preserve"> </w:t>
      </w:r>
      <w:r>
        <w:rPr>
          <w:spacing w:val="-10"/>
          <w:w w:val="90"/>
        </w:rPr>
        <w:t>B</w:t>
      </w:r>
    </w:p>
    <w:p w14:paraId="6F4B0745">
      <w:pPr>
        <w:pStyle w:val="10"/>
        <w:numPr>
          <w:ilvl w:val="1"/>
          <w:numId w:val="1"/>
        </w:numPr>
        <w:tabs>
          <w:tab w:val="left" w:pos="401"/>
        </w:tabs>
        <w:spacing w:before="190" w:line="324" w:lineRule="auto"/>
        <w:ind w:right="167" w:firstLine="0"/>
        <w:rPr>
          <w:sz w:val="24"/>
        </w:rPr>
      </w:pPr>
      <w:r>
        <w:t>Party B shall provide social media account management services in accordance with the agreed terms and conditions, ensuring the quality and effectiveness of the services delivered.</w:t>
      </w:r>
    </w:p>
    <w:p w14:paraId="2C62E4BE">
      <w:pPr>
        <w:pStyle w:val="10"/>
        <w:numPr>
          <w:ilvl w:val="1"/>
          <w:numId w:val="1"/>
        </w:numPr>
        <w:tabs>
          <w:tab w:val="left" w:pos="401"/>
        </w:tabs>
        <w:spacing w:before="112" w:line="324" w:lineRule="auto"/>
        <w:ind w:right="168" w:firstLine="0"/>
        <w:rPr>
          <w:sz w:val="24"/>
        </w:rPr>
      </w:pPr>
      <w:r>
        <w:t>Party B shall maintain the confidentiality of all information and materials provided by Party A, and shall not disclose or use them for any purposes outside the scope of the project.</w:t>
      </w:r>
    </w:p>
    <w:p w14:paraId="68EE1E78">
      <w:pPr>
        <w:pStyle w:val="10"/>
        <w:numPr>
          <w:ilvl w:val="1"/>
          <w:numId w:val="1"/>
        </w:numPr>
        <w:tabs>
          <w:tab w:val="left" w:pos="401"/>
        </w:tabs>
        <w:spacing w:before="112" w:line="331" w:lineRule="auto"/>
        <w:ind w:right="167" w:firstLine="0"/>
        <w:rPr>
          <w:sz w:val="24"/>
        </w:rPr>
      </w:pPr>
      <w:r>
        <w:t>Party B shall have the right to develop and propose operation plans, creative works, articles, topics, and event planning proposals tailored to the requirements of the project. Additionally, Party B retains</w:t>
      </w:r>
      <w:r>
        <w:rPr>
          <w:spacing w:val="40"/>
        </w:rPr>
        <w:t xml:space="preserve"> </w:t>
      </w:r>
      <w:r>
        <w:t>the right to make necessary modifications and optimizations to the operation plans and creative works during the service period to enhance the project's effectiveness.</w:t>
      </w:r>
    </w:p>
    <w:p w14:paraId="1213CC72">
      <w:pPr>
        <w:pStyle w:val="10"/>
        <w:numPr>
          <w:ilvl w:val="1"/>
          <w:numId w:val="1"/>
        </w:numPr>
        <w:tabs>
          <w:tab w:val="left" w:pos="401"/>
        </w:tabs>
        <w:spacing w:before="104" w:line="324" w:lineRule="auto"/>
        <w:ind w:right="169" w:firstLine="0"/>
        <w:rPr>
          <w:sz w:val="24"/>
        </w:rPr>
      </w:pPr>
      <w:r>
        <w:t>Party B shall keep Party A informed in a timely manner of any changes to the designated social media platform's rules, policies, or other relevant information that could affect the project.</w:t>
      </w:r>
    </w:p>
    <w:p w14:paraId="1C96E5A4">
      <w:pPr>
        <w:pStyle w:val="10"/>
        <w:numPr>
          <w:ilvl w:val="1"/>
          <w:numId w:val="1"/>
        </w:numPr>
        <w:tabs>
          <w:tab w:val="left" w:pos="401"/>
        </w:tabs>
        <w:spacing w:before="112" w:line="328" w:lineRule="auto"/>
        <w:ind w:right="167" w:firstLine="0"/>
        <w:rPr>
          <w:sz w:val="24"/>
        </w:rPr>
      </w:pPr>
      <w:r>
        <w:t>Party B herein confirm to provide to Party A its professional advice and opinion in relation of effectiveness, attractiveness and legal compliance in carrying out services, product and Party B’s obligations under this Agreement.</w:t>
      </w:r>
    </w:p>
    <w:p w14:paraId="63F48F34">
      <w:pPr>
        <w:pStyle w:val="10"/>
        <w:numPr>
          <w:ilvl w:val="1"/>
          <w:numId w:val="1"/>
        </w:numPr>
        <w:tabs>
          <w:tab w:val="left" w:pos="401"/>
        </w:tabs>
        <w:spacing w:before="107"/>
        <w:ind w:left="401" w:hanging="231"/>
        <w:rPr>
          <w:sz w:val="24"/>
        </w:rPr>
      </w:pPr>
      <w:r>
        <w:rPr>
          <w:sz w:val="24"/>
        </w:rPr>
        <w:t>Party</w:t>
      </w:r>
      <w:r>
        <w:rPr>
          <w:spacing w:val="-1"/>
          <w:sz w:val="24"/>
        </w:rPr>
        <w:t xml:space="preserve"> </w:t>
      </w:r>
      <w:r>
        <w:rPr>
          <w:sz w:val="24"/>
        </w:rPr>
        <w:t>B</w:t>
      </w:r>
      <w:r>
        <w:rPr>
          <w:spacing w:val="2"/>
          <w:sz w:val="24"/>
        </w:rPr>
        <w:t xml:space="preserve"> </w:t>
      </w:r>
      <w:r>
        <w:rPr>
          <w:sz w:val="24"/>
        </w:rPr>
        <w:t>shall</w:t>
      </w:r>
      <w:r>
        <w:rPr>
          <w:spacing w:val="-1"/>
          <w:sz w:val="24"/>
        </w:rPr>
        <w:t xml:space="preserve"> </w:t>
      </w:r>
      <w:r>
        <w:rPr>
          <w:sz w:val="24"/>
        </w:rPr>
        <w:t>have</w:t>
      </w:r>
      <w:r>
        <w:rPr>
          <w:spacing w:val="-1"/>
          <w:sz w:val="24"/>
        </w:rPr>
        <w:t xml:space="preserve"> </w:t>
      </w:r>
      <w:r>
        <w:rPr>
          <w:sz w:val="24"/>
        </w:rPr>
        <w:t>the right</w:t>
      </w:r>
      <w:r>
        <w:rPr>
          <w:spacing w:val="1"/>
          <w:sz w:val="24"/>
        </w:rPr>
        <w:t xml:space="preserve"> </w:t>
      </w:r>
      <w:r>
        <w:rPr>
          <w:sz w:val="24"/>
        </w:rPr>
        <w:t>to</w:t>
      </w:r>
      <w:r>
        <w:rPr>
          <w:spacing w:val="-3"/>
          <w:sz w:val="24"/>
        </w:rPr>
        <w:t xml:space="preserve"> </w:t>
      </w:r>
      <w:r>
        <w:rPr>
          <w:sz w:val="24"/>
        </w:rPr>
        <w:t>use</w:t>
      </w:r>
      <w:r>
        <w:rPr>
          <w:spacing w:val="2"/>
          <w:sz w:val="24"/>
        </w:rPr>
        <w:t xml:space="preserve"> </w:t>
      </w:r>
      <w:r>
        <w:rPr>
          <w:sz w:val="24"/>
        </w:rPr>
        <w:t>the</w:t>
      </w:r>
      <w:r>
        <w:rPr>
          <w:spacing w:val="-2"/>
          <w:sz w:val="24"/>
        </w:rPr>
        <w:t xml:space="preserve"> </w:t>
      </w:r>
      <w:r>
        <w:rPr>
          <w:sz w:val="24"/>
        </w:rPr>
        <w:t>materials provided by</w:t>
      </w:r>
      <w:r>
        <w:rPr>
          <w:spacing w:val="-1"/>
          <w:sz w:val="24"/>
        </w:rPr>
        <w:t xml:space="preserve"> </w:t>
      </w:r>
      <w:r>
        <w:rPr>
          <w:sz w:val="24"/>
        </w:rPr>
        <w:t>Party</w:t>
      </w:r>
      <w:r>
        <w:rPr>
          <w:spacing w:val="1"/>
          <w:sz w:val="24"/>
        </w:rPr>
        <w:t xml:space="preserve"> </w:t>
      </w:r>
      <w:r>
        <w:rPr>
          <w:sz w:val="24"/>
        </w:rPr>
        <w:t>A</w:t>
      </w:r>
      <w:r>
        <w:rPr>
          <w:spacing w:val="-1"/>
          <w:sz w:val="24"/>
        </w:rPr>
        <w:t xml:space="preserve"> </w:t>
      </w:r>
      <w:r>
        <w:rPr>
          <w:sz w:val="24"/>
        </w:rPr>
        <w:t>for</w:t>
      </w:r>
      <w:r>
        <w:rPr>
          <w:spacing w:val="-2"/>
          <w:sz w:val="24"/>
        </w:rPr>
        <w:t xml:space="preserve"> </w:t>
      </w:r>
      <w:r>
        <w:rPr>
          <w:sz w:val="24"/>
        </w:rPr>
        <w:t xml:space="preserve">promotional </w:t>
      </w:r>
      <w:r>
        <w:rPr>
          <w:spacing w:val="-2"/>
          <w:sz w:val="24"/>
        </w:rPr>
        <w:t>purposes.</w:t>
      </w:r>
    </w:p>
    <w:p w14:paraId="3826BACC">
      <w:pPr>
        <w:pStyle w:val="5"/>
        <w:spacing w:before="19"/>
        <w:ind w:left="0"/>
        <w:rPr>
          <w:sz w:val="24"/>
        </w:rPr>
      </w:pPr>
    </w:p>
    <w:p w14:paraId="40D8F615">
      <w:pPr>
        <w:pStyle w:val="3"/>
        <w:numPr>
          <w:ilvl w:val="0"/>
          <w:numId w:val="1"/>
        </w:numPr>
        <w:tabs>
          <w:tab w:val="left" w:pos="449"/>
        </w:tabs>
        <w:ind w:left="449" w:hanging="279"/>
        <w:jc w:val="both"/>
      </w:pPr>
      <w:bookmarkStart w:id="6" w:name="E.Termination"/>
      <w:bookmarkEnd w:id="6"/>
      <w:r>
        <w:rPr>
          <w:spacing w:val="-2"/>
        </w:rPr>
        <w:t>Termination</w:t>
      </w:r>
    </w:p>
    <w:p w14:paraId="5E655287">
      <w:pPr>
        <w:pStyle w:val="4"/>
        <w:numPr>
          <w:ilvl w:val="1"/>
          <w:numId w:val="1"/>
        </w:numPr>
        <w:tabs>
          <w:tab w:val="left" w:pos="385"/>
        </w:tabs>
        <w:spacing w:before="209"/>
        <w:ind w:left="385" w:hanging="215"/>
        <w:jc w:val="both"/>
      </w:pPr>
      <w:r>
        <w:rPr>
          <w:w w:val="90"/>
        </w:rPr>
        <w:t>Termination</w:t>
      </w:r>
      <w:r>
        <w:rPr>
          <w:spacing w:val="11"/>
        </w:rPr>
        <w:t xml:space="preserve"> </w:t>
      </w:r>
      <w:r>
        <w:rPr>
          <w:w w:val="90"/>
        </w:rPr>
        <w:t>by</w:t>
      </w:r>
      <w:r>
        <w:rPr>
          <w:spacing w:val="8"/>
        </w:rPr>
        <w:t xml:space="preserve"> </w:t>
      </w:r>
      <w:r>
        <w:rPr>
          <w:w w:val="90"/>
        </w:rPr>
        <w:t>Mutual</w:t>
      </w:r>
      <w:r>
        <w:rPr>
          <w:spacing w:val="14"/>
        </w:rPr>
        <w:t xml:space="preserve"> </w:t>
      </w:r>
      <w:r>
        <w:rPr>
          <w:spacing w:val="-2"/>
          <w:w w:val="90"/>
        </w:rPr>
        <w:t>Agreement</w:t>
      </w:r>
    </w:p>
    <w:p w14:paraId="701BE925">
      <w:pPr>
        <w:pStyle w:val="4"/>
        <w:jc w:val="both"/>
        <w:sectPr>
          <w:pgSz w:w="11910" w:h="16840"/>
          <w:pgMar w:top="1260" w:right="850" w:bottom="920" w:left="850" w:header="288" w:footer="732" w:gutter="0"/>
          <w:cols w:space="720" w:num="1"/>
        </w:sectPr>
      </w:pPr>
    </w:p>
    <w:p w14:paraId="79CC240D">
      <w:pPr>
        <w:pStyle w:val="5"/>
        <w:spacing w:before="91" w:line="336" w:lineRule="auto"/>
      </w:pPr>
      <w:r>
        <w:t>This Agreement may be</w:t>
      </w:r>
      <w:r>
        <w:rPr>
          <w:spacing w:val="-1"/>
        </w:rPr>
        <w:t xml:space="preserve"> </w:t>
      </w:r>
      <w:r>
        <w:t>terminated at any time by mutual written agreement of both parties. The parties will agree on the terms of termination, including any outstanding payments or obligations.</w:t>
      </w:r>
    </w:p>
    <w:p w14:paraId="2790116B">
      <w:pPr>
        <w:pStyle w:val="4"/>
        <w:numPr>
          <w:ilvl w:val="1"/>
          <w:numId w:val="1"/>
        </w:numPr>
        <w:tabs>
          <w:tab w:val="left" w:pos="385"/>
        </w:tabs>
        <w:spacing w:before="117"/>
        <w:ind w:left="385" w:hanging="215"/>
      </w:pPr>
      <w:r>
        <w:rPr>
          <w:w w:val="90"/>
        </w:rPr>
        <w:t>Termination</w:t>
      </w:r>
      <w:r>
        <w:rPr>
          <w:spacing w:val="9"/>
        </w:rPr>
        <w:t xml:space="preserve"> </w:t>
      </w:r>
      <w:r>
        <w:rPr>
          <w:w w:val="90"/>
        </w:rPr>
        <w:t>by</w:t>
      </w:r>
      <w:r>
        <w:rPr>
          <w:spacing w:val="7"/>
        </w:rPr>
        <w:t xml:space="preserve"> </w:t>
      </w:r>
      <w:r>
        <w:rPr>
          <w:w w:val="90"/>
        </w:rPr>
        <w:t>Party</w:t>
      </w:r>
      <w:r>
        <w:rPr>
          <w:spacing w:val="10"/>
        </w:rPr>
        <w:t xml:space="preserve"> </w:t>
      </w:r>
      <w:r>
        <w:rPr>
          <w:spacing w:val="-10"/>
          <w:w w:val="90"/>
        </w:rPr>
        <w:t>A</w:t>
      </w:r>
    </w:p>
    <w:p w14:paraId="5CF8F1BD">
      <w:pPr>
        <w:pStyle w:val="5"/>
        <w:spacing w:before="223"/>
      </w:pPr>
      <w:r>
        <w:t>Party</w:t>
      </w:r>
      <w:r>
        <w:rPr>
          <w:spacing w:val="-7"/>
        </w:rPr>
        <w:t xml:space="preserve"> </w:t>
      </w:r>
      <w:r>
        <w:t>A</w:t>
      </w:r>
      <w:r>
        <w:rPr>
          <w:spacing w:val="-6"/>
        </w:rPr>
        <w:t xml:space="preserve"> </w:t>
      </w:r>
      <w:r>
        <w:t>may</w:t>
      </w:r>
      <w:r>
        <w:rPr>
          <w:spacing w:val="-3"/>
        </w:rPr>
        <w:t xml:space="preserve"> </w:t>
      </w:r>
      <w:r>
        <w:t>terminate</w:t>
      </w:r>
      <w:r>
        <w:rPr>
          <w:spacing w:val="-5"/>
        </w:rPr>
        <w:t xml:space="preserve"> </w:t>
      </w:r>
      <w:r>
        <w:t>this</w:t>
      </w:r>
      <w:r>
        <w:rPr>
          <w:spacing w:val="-5"/>
        </w:rPr>
        <w:t xml:space="preserve"> </w:t>
      </w:r>
      <w:r>
        <w:t>Agreement</w:t>
      </w:r>
      <w:r>
        <w:rPr>
          <w:spacing w:val="-3"/>
        </w:rPr>
        <w:t xml:space="preserve"> </w:t>
      </w:r>
      <w:r>
        <w:t>with</w:t>
      </w:r>
      <w:r>
        <w:rPr>
          <w:spacing w:val="-6"/>
        </w:rPr>
        <w:t xml:space="preserve"> </w:t>
      </w:r>
      <w:r>
        <w:t>thirty</w:t>
      </w:r>
      <w:r>
        <w:rPr>
          <w:spacing w:val="-5"/>
        </w:rPr>
        <w:t xml:space="preserve"> </w:t>
      </w:r>
      <w:r>
        <w:t>(30)</w:t>
      </w:r>
      <w:r>
        <w:rPr>
          <w:spacing w:val="-4"/>
        </w:rPr>
        <w:t xml:space="preserve"> </w:t>
      </w:r>
      <w:r>
        <w:t>days'</w:t>
      </w:r>
      <w:r>
        <w:rPr>
          <w:spacing w:val="-5"/>
        </w:rPr>
        <w:t xml:space="preserve"> </w:t>
      </w:r>
      <w:r>
        <w:t>prior</w:t>
      </w:r>
      <w:r>
        <w:rPr>
          <w:spacing w:val="-4"/>
        </w:rPr>
        <w:t xml:space="preserve"> </w:t>
      </w:r>
      <w:r>
        <w:t>written</w:t>
      </w:r>
      <w:r>
        <w:rPr>
          <w:spacing w:val="-6"/>
        </w:rPr>
        <w:t xml:space="preserve"> </w:t>
      </w:r>
      <w:r>
        <w:t>notice</w:t>
      </w:r>
      <w:r>
        <w:rPr>
          <w:spacing w:val="-3"/>
        </w:rPr>
        <w:t xml:space="preserve"> </w:t>
      </w:r>
      <w:r>
        <w:t>to</w:t>
      </w:r>
      <w:r>
        <w:rPr>
          <w:spacing w:val="-5"/>
        </w:rPr>
        <w:t xml:space="preserve"> </w:t>
      </w:r>
      <w:r>
        <w:t>Party</w:t>
      </w:r>
      <w:r>
        <w:rPr>
          <w:spacing w:val="-5"/>
        </w:rPr>
        <w:t xml:space="preserve"> </w:t>
      </w:r>
      <w:r>
        <w:t>B.</w:t>
      </w:r>
      <w:r>
        <w:rPr>
          <w:spacing w:val="-4"/>
        </w:rPr>
        <w:t xml:space="preserve"> </w:t>
      </w:r>
      <w:r>
        <w:t>In</w:t>
      </w:r>
      <w:r>
        <w:rPr>
          <w:spacing w:val="-5"/>
        </w:rPr>
        <w:t xml:space="preserve"> </w:t>
      </w:r>
      <w:r>
        <w:t>such</w:t>
      </w:r>
      <w:r>
        <w:rPr>
          <w:spacing w:val="-5"/>
        </w:rPr>
        <w:t xml:space="preserve"> </w:t>
      </w:r>
      <w:r>
        <w:rPr>
          <w:spacing w:val="-2"/>
        </w:rPr>
        <w:t>case:</w:t>
      </w:r>
    </w:p>
    <w:p w14:paraId="555EBE85">
      <w:pPr>
        <w:pStyle w:val="10"/>
        <w:numPr>
          <w:ilvl w:val="0"/>
          <w:numId w:val="2"/>
        </w:numPr>
        <w:tabs>
          <w:tab w:val="left" w:pos="506"/>
        </w:tabs>
        <w:spacing w:line="336" w:lineRule="auto"/>
        <w:ind w:left="505" w:hanging="335"/>
      </w:pPr>
      <w:r>
        <w:t>Party</w:t>
      </w:r>
      <w:r>
        <w:rPr>
          <w:spacing w:val="-7"/>
        </w:rPr>
        <w:t xml:space="preserve"> </w:t>
      </w:r>
      <w:r>
        <w:t>A</w:t>
      </w:r>
      <w:r>
        <w:rPr>
          <w:spacing w:val="-5"/>
        </w:rPr>
        <w:t xml:space="preserve"> </w:t>
      </w:r>
      <w:r>
        <w:t>will</w:t>
      </w:r>
      <w:r>
        <w:rPr>
          <w:spacing w:val="-2"/>
        </w:rPr>
        <w:t xml:space="preserve"> </w:t>
      </w:r>
      <w:r>
        <w:t>pay</w:t>
      </w:r>
      <w:r>
        <w:rPr>
          <w:spacing w:val="-5"/>
        </w:rPr>
        <w:t xml:space="preserve"> </w:t>
      </w:r>
      <w:r>
        <w:t>Party</w:t>
      </w:r>
      <w:r>
        <w:rPr>
          <w:spacing w:val="-4"/>
        </w:rPr>
        <w:t xml:space="preserve"> </w:t>
      </w:r>
      <w:r>
        <w:t>B</w:t>
      </w:r>
      <w:r>
        <w:rPr>
          <w:spacing w:val="-5"/>
        </w:rPr>
        <w:t xml:space="preserve"> </w:t>
      </w:r>
      <w:r>
        <w:t>for</w:t>
      </w:r>
      <w:r>
        <w:rPr>
          <w:spacing w:val="-6"/>
        </w:rPr>
        <w:t xml:space="preserve"> </w:t>
      </w:r>
      <w:r>
        <w:t>services</w:t>
      </w:r>
      <w:r>
        <w:rPr>
          <w:spacing w:val="-2"/>
        </w:rPr>
        <w:t xml:space="preserve"> </w:t>
      </w:r>
      <w:r>
        <w:t>rendered</w:t>
      </w:r>
      <w:r>
        <w:rPr>
          <w:spacing w:val="-4"/>
        </w:rPr>
        <w:t xml:space="preserve"> </w:t>
      </w:r>
      <w:r>
        <w:t>up</w:t>
      </w:r>
      <w:r>
        <w:rPr>
          <w:spacing w:val="-5"/>
        </w:rPr>
        <w:t xml:space="preserve"> </w:t>
      </w:r>
      <w:r>
        <w:t>to</w:t>
      </w:r>
      <w:r>
        <w:rPr>
          <w:spacing w:val="-4"/>
        </w:rPr>
        <w:t xml:space="preserve"> </w:t>
      </w:r>
      <w:r>
        <w:t>the</w:t>
      </w:r>
      <w:r>
        <w:rPr>
          <w:spacing w:val="-5"/>
        </w:rPr>
        <w:t xml:space="preserve"> </w:t>
      </w:r>
      <w:r>
        <w:t>termination</w:t>
      </w:r>
      <w:r>
        <w:rPr>
          <w:spacing w:val="-3"/>
        </w:rPr>
        <w:t xml:space="preserve"> </w:t>
      </w:r>
      <w:r>
        <w:rPr>
          <w:spacing w:val="-2"/>
        </w:rPr>
        <w:t>date.</w:t>
      </w:r>
    </w:p>
    <w:p w14:paraId="2EBFCC82">
      <w:pPr>
        <w:pStyle w:val="10"/>
        <w:numPr>
          <w:ilvl w:val="0"/>
          <w:numId w:val="2"/>
        </w:numPr>
        <w:tabs>
          <w:tab w:val="left" w:pos="506"/>
        </w:tabs>
        <w:spacing w:line="408" w:lineRule="auto"/>
        <w:ind w:left="170" w:firstLine="0"/>
        <w:rPr>
          <w:highlight w:val="yellow"/>
        </w:rPr>
      </w:pPr>
      <w:r>
        <w:rPr>
          <w:highlight w:val="yellow"/>
        </w:rPr>
        <w:t>If this Agreement has been in effect for less than six (6) months, Party A shall pay Party B a termination fee equal to fifty percent (50%) of the remaining service fees upon early termination. However, if this Agreement has been in effect for six (6) months or more, Party A shall not be liable for any termination fee in the event of early termination.</w:t>
      </w:r>
    </w:p>
    <w:p w14:paraId="0F15690D">
      <w:pPr>
        <w:pStyle w:val="10"/>
        <w:numPr>
          <w:ilvl w:val="0"/>
          <w:numId w:val="2"/>
        </w:numPr>
        <w:tabs>
          <w:tab w:val="left" w:pos="506"/>
        </w:tabs>
        <w:spacing w:line="336" w:lineRule="auto"/>
        <w:ind w:left="505" w:hanging="335"/>
      </w:pPr>
      <w:r>
        <w:t>Party</w:t>
      </w:r>
      <w:r>
        <w:rPr>
          <w:spacing w:val="-6"/>
        </w:rPr>
        <w:t xml:space="preserve"> </w:t>
      </w:r>
      <w:r>
        <w:t>B</w:t>
      </w:r>
      <w:r>
        <w:rPr>
          <w:spacing w:val="-6"/>
        </w:rPr>
        <w:t xml:space="preserve"> </w:t>
      </w:r>
      <w:r>
        <w:t>will</w:t>
      </w:r>
      <w:r>
        <w:rPr>
          <w:spacing w:val="-6"/>
        </w:rPr>
        <w:t xml:space="preserve"> </w:t>
      </w:r>
      <w:r>
        <w:t>have</w:t>
      </w:r>
      <w:r>
        <w:rPr>
          <w:spacing w:val="-5"/>
        </w:rPr>
        <w:t xml:space="preserve"> </w:t>
      </w:r>
      <w:r>
        <w:t>no</w:t>
      </w:r>
      <w:r>
        <w:rPr>
          <w:spacing w:val="-5"/>
        </w:rPr>
        <w:t xml:space="preserve"> </w:t>
      </w:r>
      <w:r>
        <w:t>further</w:t>
      </w:r>
      <w:r>
        <w:rPr>
          <w:spacing w:val="-7"/>
        </w:rPr>
        <w:t xml:space="preserve"> </w:t>
      </w:r>
      <w:r>
        <w:t>obligations</w:t>
      </w:r>
      <w:r>
        <w:rPr>
          <w:spacing w:val="-5"/>
        </w:rPr>
        <w:t xml:space="preserve"> </w:t>
      </w:r>
      <w:r>
        <w:t>after</w:t>
      </w:r>
      <w:r>
        <w:rPr>
          <w:spacing w:val="-4"/>
        </w:rPr>
        <w:t xml:space="preserve"> </w:t>
      </w:r>
      <w:r>
        <w:t>the</w:t>
      </w:r>
      <w:r>
        <w:rPr>
          <w:spacing w:val="-6"/>
        </w:rPr>
        <w:t xml:space="preserve"> </w:t>
      </w:r>
      <w:r>
        <w:t>termination</w:t>
      </w:r>
      <w:r>
        <w:rPr>
          <w:spacing w:val="-5"/>
        </w:rPr>
        <w:t xml:space="preserve"> </w:t>
      </w:r>
      <w:r>
        <w:rPr>
          <w:spacing w:val="-2"/>
        </w:rPr>
        <w:t>date.</w:t>
      </w:r>
    </w:p>
    <w:p w14:paraId="436BD8B0">
      <w:pPr>
        <w:pStyle w:val="4"/>
        <w:numPr>
          <w:ilvl w:val="1"/>
          <w:numId w:val="1"/>
        </w:numPr>
        <w:tabs>
          <w:tab w:val="left" w:pos="385"/>
        </w:tabs>
        <w:ind w:left="385" w:hanging="215"/>
      </w:pPr>
      <w:r>
        <w:rPr>
          <w:w w:val="90"/>
        </w:rPr>
        <w:t>Termination</w:t>
      </w:r>
      <w:r>
        <w:rPr>
          <w:spacing w:val="9"/>
        </w:rPr>
        <w:t xml:space="preserve"> </w:t>
      </w:r>
      <w:r>
        <w:rPr>
          <w:w w:val="90"/>
        </w:rPr>
        <w:t>by</w:t>
      </w:r>
      <w:r>
        <w:rPr>
          <w:spacing w:val="7"/>
        </w:rPr>
        <w:t xml:space="preserve"> </w:t>
      </w:r>
      <w:r>
        <w:rPr>
          <w:w w:val="90"/>
        </w:rPr>
        <w:t>Party</w:t>
      </w:r>
      <w:r>
        <w:rPr>
          <w:spacing w:val="10"/>
        </w:rPr>
        <w:t xml:space="preserve"> </w:t>
      </w:r>
      <w:r>
        <w:rPr>
          <w:spacing w:val="-10"/>
          <w:w w:val="90"/>
        </w:rPr>
        <w:t>B</w:t>
      </w:r>
    </w:p>
    <w:p w14:paraId="1B649DEC">
      <w:pPr>
        <w:pStyle w:val="5"/>
      </w:pPr>
      <w:r>
        <w:t>Party</w:t>
      </w:r>
      <w:r>
        <w:rPr>
          <w:spacing w:val="-6"/>
        </w:rPr>
        <w:t xml:space="preserve"> </w:t>
      </w:r>
      <w:r>
        <w:t>B</w:t>
      </w:r>
      <w:r>
        <w:rPr>
          <w:spacing w:val="-6"/>
        </w:rPr>
        <w:t xml:space="preserve"> </w:t>
      </w:r>
      <w:r>
        <w:t>may</w:t>
      </w:r>
      <w:r>
        <w:rPr>
          <w:spacing w:val="-6"/>
        </w:rPr>
        <w:t xml:space="preserve"> </w:t>
      </w:r>
      <w:r>
        <w:t>terminate</w:t>
      </w:r>
      <w:r>
        <w:rPr>
          <w:spacing w:val="-3"/>
        </w:rPr>
        <w:t xml:space="preserve"> </w:t>
      </w:r>
      <w:r>
        <w:t>this</w:t>
      </w:r>
      <w:r>
        <w:rPr>
          <w:spacing w:val="-4"/>
        </w:rPr>
        <w:t xml:space="preserve"> </w:t>
      </w:r>
      <w:r>
        <w:t>Agreement</w:t>
      </w:r>
      <w:r>
        <w:rPr>
          <w:spacing w:val="-7"/>
        </w:rPr>
        <w:t xml:space="preserve"> </w:t>
      </w:r>
      <w:r>
        <w:rPr>
          <w:spacing w:val="-5"/>
        </w:rPr>
        <w:t>if:</w:t>
      </w:r>
    </w:p>
    <w:p w14:paraId="7E0B333C">
      <w:pPr>
        <w:pStyle w:val="10"/>
        <w:numPr>
          <w:ilvl w:val="0"/>
          <w:numId w:val="3"/>
        </w:numPr>
        <w:tabs>
          <w:tab w:val="left" w:pos="506"/>
        </w:tabs>
        <w:spacing w:line="336" w:lineRule="auto"/>
        <w:ind w:right="168" w:firstLine="0"/>
      </w:pPr>
      <w:r>
        <w:t xml:space="preserve">Party A fails to make any due payment for more than thirty (30) days after written notice from Party </w:t>
      </w:r>
      <w:r>
        <w:rPr>
          <w:spacing w:val="-6"/>
        </w:rPr>
        <w:t>B;</w:t>
      </w:r>
    </w:p>
    <w:p w14:paraId="0EB97019">
      <w:pPr>
        <w:pStyle w:val="10"/>
        <w:numPr>
          <w:ilvl w:val="0"/>
          <w:numId w:val="3"/>
        </w:numPr>
        <w:tabs>
          <w:tab w:val="left" w:pos="506"/>
        </w:tabs>
        <w:spacing w:before="118" w:line="336" w:lineRule="auto"/>
        <w:ind w:right="167" w:firstLine="0"/>
      </w:pPr>
      <w:r>
        <w:t>Party A breaches any material term and fails to remedy it within thirty (30) days after written notice from Party B;</w:t>
      </w:r>
    </w:p>
    <w:p w14:paraId="7B0E26C0">
      <w:pPr>
        <w:pStyle w:val="10"/>
        <w:numPr>
          <w:ilvl w:val="0"/>
          <w:numId w:val="3"/>
        </w:numPr>
        <w:tabs>
          <w:tab w:val="left" w:pos="506"/>
        </w:tabs>
        <w:spacing w:before="118" w:line="336" w:lineRule="auto"/>
        <w:ind w:right="169" w:firstLine="0"/>
      </w:pPr>
      <w:r>
        <w:t>Party A provides unlawful, infringing, or third-party violating materials, and fails to rectify the issue within thirty (30) days after written notice from Party B.</w:t>
      </w:r>
    </w:p>
    <w:p w14:paraId="68F19260">
      <w:pPr>
        <w:pStyle w:val="5"/>
        <w:spacing w:before="118"/>
      </w:pPr>
      <w:r>
        <w:t>Upon</w:t>
      </w:r>
      <w:r>
        <w:rPr>
          <w:spacing w:val="-7"/>
        </w:rPr>
        <w:t xml:space="preserve"> </w:t>
      </w:r>
      <w:r>
        <w:t>termination</w:t>
      </w:r>
      <w:r>
        <w:rPr>
          <w:spacing w:val="-5"/>
        </w:rPr>
        <w:t xml:space="preserve"> </w:t>
      </w:r>
      <w:r>
        <w:t>by</w:t>
      </w:r>
      <w:r>
        <w:rPr>
          <w:spacing w:val="-5"/>
        </w:rPr>
        <w:t xml:space="preserve"> </w:t>
      </w:r>
      <w:r>
        <w:t>Party</w:t>
      </w:r>
      <w:r>
        <w:rPr>
          <w:spacing w:val="-5"/>
        </w:rPr>
        <w:t xml:space="preserve"> B:</w:t>
      </w:r>
    </w:p>
    <w:p w14:paraId="16896C08">
      <w:pPr>
        <w:pStyle w:val="10"/>
        <w:numPr>
          <w:ilvl w:val="0"/>
          <w:numId w:val="4"/>
        </w:numPr>
        <w:tabs>
          <w:tab w:val="left" w:pos="506"/>
        </w:tabs>
        <w:ind w:left="506" w:hanging="336"/>
      </w:pPr>
      <w:r>
        <w:t>Party</w:t>
      </w:r>
      <w:r>
        <w:rPr>
          <w:spacing w:val="-5"/>
        </w:rPr>
        <w:t xml:space="preserve"> </w:t>
      </w:r>
      <w:r>
        <w:t>A</w:t>
      </w:r>
      <w:r>
        <w:rPr>
          <w:spacing w:val="-5"/>
        </w:rPr>
        <w:t xml:space="preserve"> </w:t>
      </w:r>
      <w:r>
        <w:t>will</w:t>
      </w:r>
      <w:r>
        <w:rPr>
          <w:spacing w:val="-2"/>
        </w:rPr>
        <w:t xml:space="preserve"> </w:t>
      </w:r>
      <w:r>
        <w:t>pay</w:t>
      </w:r>
      <w:r>
        <w:rPr>
          <w:spacing w:val="-4"/>
        </w:rPr>
        <w:t xml:space="preserve"> </w:t>
      </w:r>
      <w:r>
        <w:t>Party</w:t>
      </w:r>
      <w:r>
        <w:rPr>
          <w:spacing w:val="-5"/>
        </w:rPr>
        <w:t xml:space="preserve"> </w:t>
      </w:r>
      <w:r>
        <w:t>B</w:t>
      </w:r>
      <w:r>
        <w:rPr>
          <w:spacing w:val="-5"/>
        </w:rPr>
        <w:t xml:space="preserve"> </w:t>
      </w:r>
      <w:r>
        <w:t>for</w:t>
      </w:r>
      <w:r>
        <w:rPr>
          <w:spacing w:val="-5"/>
        </w:rPr>
        <w:t xml:space="preserve"> </w:t>
      </w:r>
      <w:r>
        <w:t>all</w:t>
      </w:r>
      <w:r>
        <w:rPr>
          <w:spacing w:val="-3"/>
        </w:rPr>
        <w:t xml:space="preserve"> </w:t>
      </w:r>
      <w:r>
        <w:t>services</w:t>
      </w:r>
      <w:r>
        <w:rPr>
          <w:spacing w:val="-3"/>
        </w:rPr>
        <w:t xml:space="preserve"> </w:t>
      </w:r>
      <w:r>
        <w:t>rendered</w:t>
      </w:r>
      <w:r>
        <w:rPr>
          <w:spacing w:val="-6"/>
        </w:rPr>
        <w:t xml:space="preserve"> </w:t>
      </w:r>
      <w:r>
        <w:t>up</w:t>
      </w:r>
      <w:r>
        <w:rPr>
          <w:spacing w:val="-4"/>
        </w:rPr>
        <w:t xml:space="preserve"> </w:t>
      </w:r>
      <w:r>
        <w:t>to</w:t>
      </w:r>
      <w:r>
        <w:rPr>
          <w:spacing w:val="-4"/>
        </w:rPr>
        <w:t xml:space="preserve"> </w:t>
      </w:r>
      <w:r>
        <w:t>the</w:t>
      </w:r>
      <w:r>
        <w:rPr>
          <w:spacing w:val="-3"/>
        </w:rPr>
        <w:t xml:space="preserve"> </w:t>
      </w:r>
      <w:r>
        <w:t>termination</w:t>
      </w:r>
      <w:r>
        <w:rPr>
          <w:spacing w:val="-6"/>
        </w:rPr>
        <w:t xml:space="preserve"> </w:t>
      </w:r>
      <w:r>
        <w:rPr>
          <w:spacing w:val="-2"/>
        </w:rPr>
        <w:t>date.</w:t>
      </w:r>
    </w:p>
    <w:p w14:paraId="31022BC0">
      <w:pPr>
        <w:pStyle w:val="10"/>
        <w:numPr>
          <w:ilvl w:val="0"/>
          <w:numId w:val="4"/>
        </w:numPr>
        <w:tabs>
          <w:tab w:val="left" w:pos="506"/>
        </w:tabs>
        <w:ind w:left="506" w:hanging="336"/>
      </w:pPr>
      <w:r>
        <w:t>Party</w:t>
      </w:r>
      <w:r>
        <w:rPr>
          <w:spacing w:val="-6"/>
        </w:rPr>
        <w:t xml:space="preserve"> </w:t>
      </w:r>
      <w:r>
        <w:t>A</w:t>
      </w:r>
      <w:r>
        <w:rPr>
          <w:spacing w:val="-5"/>
        </w:rPr>
        <w:t xml:space="preserve"> </w:t>
      </w:r>
      <w:r>
        <w:t>will</w:t>
      </w:r>
      <w:r>
        <w:rPr>
          <w:spacing w:val="-3"/>
        </w:rPr>
        <w:t xml:space="preserve"> </w:t>
      </w:r>
      <w:r>
        <w:t>reimburse</w:t>
      </w:r>
      <w:r>
        <w:rPr>
          <w:spacing w:val="-5"/>
        </w:rPr>
        <w:t xml:space="preserve"> </w:t>
      </w:r>
      <w:r>
        <w:t>Party</w:t>
      </w:r>
      <w:r>
        <w:rPr>
          <w:spacing w:val="-4"/>
        </w:rPr>
        <w:t xml:space="preserve"> </w:t>
      </w:r>
      <w:r>
        <w:t>B</w:t>
      </w:r>
      <w:r>
        <w:rPr>
          <w:spacing w:val="-4"/>
        </w:rPr>
        <w:t xml:space="preserve"> </w:t>
      </w:r>
      <w:r>
        <w:t>for</w:t>
      </w:r>
      <w:r>
        <w:rPr>
          <w:spacing w:val="-4"/>
        </w:rPr>
        <w:t xml:space="preserve"> </w:t>
      </w:r>
      <w:r>
        <w:t>any</w:t>
      </w:r>
      <w:r>
        <w:rPr>
          <w:spacing w:val="-4"/>
        </w:rPr>
        <w:t xml:space="preserve"> </w:t>
      </w:r>
      <w:r>
        <w:t>costs</w:t>
      </w:r>
      <w:r>
        <w:rPr>
          <w:spacing w:val="-4"/>
        </w:rPr>
        <w:t xml:space="preserve"> </w:t>
      </w:r>
      <w:r>
        <w:t>incurred</w:t>
      </w:r>
      <w:r>
        <w:rPr>
          <w:spacing w:val="-5"/>
        </w:rPr>
        <w:t xml:space="preserve"> </w:t>
      </w:r>
      <w:r>
        <w:t>due</w:t>
      </w:r>
      <w:r>
        <w:rPr>
          <w:spacing w:val="-3"/>
        </w:rPr>
        <w:t xml:space="preserve"> </w:t>
      </w:r>
      <w:r>
        <w:t>to</w:t>
      </w:r>
      <w:r>
        <w:rPr>
          <w:spacing w:val="-5"/>
        </w:rPr>
        <w:t xml:space="preserve"> </w:t>
      </w:r>
      <w:r>
        <w:t>the</w:t>
      </w:r>
      <w:r>
        <w:rPr>
          <w:spacing w:val="-3"/>
        </w:rPr>
        <w:t xml:space="preserve"> </w:t>
      </w:r>
      <w:r>
        <w:rPr>
          <w:spacing w:val="-2"/>
        </w:rPr>
        <w:t>termination.</w:t>
      </w:r>
    </w:p>
    <w:p w14:paraId="3B552B1C">
      <w:pPr>
        <w:pStyle w:val="10"/>
        <w:numPr>
          <w:ilvl w:val="0"/>
          <w:numId w:val="4"/>
        </w:numPr>
        <w:tabs>
          <w:tab w:val="left" w:pos="506"/>
        </w:tabs>
        <w:ind w:left="506" w:hanging="336"/>
      </w:pPr>
      <w:r>
        <w:t>Party</w:t>
      </w:r>
      <w:r>
        <w:rPr>
          <w:spacing w:val="-6"/>
        </w:rPr>
        <w:t xml:space="preserve"> </w:t>
      </w:r>
      <w:r>
        <w:t>B</w:t>
      </w:r>
      <w:r>
        <w:rPr>
          <w:spacing w:val="-6"/>
        </w:rPr>
        <w:t xml:space="preserve"> </w:t>
      </w:r>
      <w:r>
        <w:t>will</w:t>
      </w:r>
      <w:r>
        <w:rPr>
          <w:spacing w:val="-6"/>
        </w:rPr>
        <w:t xml:space="preserve"> </w:t>
      </w:r>
      <w:r>
        <w:t>have</w:t>
      </w:r>
      <w:r>
        <w:rPr>
          <w:spacing w:val="-5"/>
        </w:rPr>
        <w:t xml:space="preserve"> </w:t>
      </w:r>
      <w:r>
        <w:t>no</w:t>
      </w:r>
      <w:r>
        <w:rPr>
          <w:spacing w:val="-5"/>
        </w:rPr>
        <w:t xml:space="preserve"> </w:t>
      </w:r>
      <w:r>
        <w:t>further</w:t>
      </w:r>
      <w:r>
        <w:rPr>
          <w:spacing w:val="-7"/>
        </w:rPr>
        <w:t xml:space="preserve"> </w:t>
      </w:r>
      <w:r>
        <w:t>obligations</w:t>
      </w:r>
      <w:r>
        <w:rPr>
          <w:spacing w:val="-5"/>
        </w:rPr>
        <w:t xml:space="preserve"> </w:t>
      </w:r>
      <w:r>
        <w:t>after</w:t>
      </w:r>
      <w:r>
        <w:rPr>
          <w:spacing w:val="-4"/>
        </w:rPr>
        <w:t xml:space="preserve"> </w:t>
      </w:r>
      <w:r>
        <w:t>the</w:t>
      </w:r>
      <w:r>
        <w:rPr>
          <w:spacing w:val="-6"/>
        </w:rPr>
        <w:t xml:space="preserve"> </w:t>
      </w:r>
      <w:r>
        <w:t>termination</w:t>
      </w:r>
      <w:r>
        <w:rPr>
          <w:spacing w:val="-5"/>
        </w:rPr>
        <w:t xml:space="preserve"> </w:t>
      </w:r>
      <w:r>
        <w:rPr>
          <w:spacing w:val="-2"/>
        </w:rPr>
        <w:t>date.</w:t>
      </w:r>
    </w:p>
    <w:p w14:paraId="4D639A27">
      <w:pPr>
        <w:pStyle w:val="4"/>
        <w:numPr>
          <w:ilvl w:val="1"/>
          <w:numId w:val="1"/>
        </w:numPr>
        <w:tabs>
          <w:tab w:val="left" w:pos="385"/>
        </w:tabs>
        <w:ind w:left="385" w:hanging="215"/>
      </w:pPr>
      <w:r>
        <w:rPr>
          <w:w w:val="90"/>
        </w:rPr>
        <w:t>Termination</w:t>
      </w:r>
      <w:r>
        <w:rPr>
          <w:spacing w:val="10"/>
        </w:rPr>
        <w:t xml:space="preserve"> </w:t>
      </w:r>
      <w:r>
        <w:rPr>
          <w:w w:val="90"/>
        </w:rPr>
        <w:t>Due</w:t>
      </w:r>
      <w:r>
        <w:rPr>
          <w:spacing w:val="8"/>
        </w:rPr>
        <w:t xml:space="preserve"> </w:t>
      </w:r>
      <w:r>
        <w:rPr>
          <w:w w:val="90"/>
        </w:rPr>
        <w:t>to</w:t>
      </w:r>
      <w:r>
        <w:rPr>
          <w:spacing w:val="9"/>
        </w:rPr>
        <w:t xml:space="preserve"> </w:t>
      </w:r>
      <w:r>
        <w:rPr>
          <w:w w:val="90"/>
        </w:rPr>
        <w:t>Force</w:t>
      </w:r>
      <w:r>
        <w:rPr>
          <w:spacing w:val="12"/>
        </w:rPr>
        <w:t xml:space="preserve"> </w:t>
      </w:r>
      <w:r>
        <w:rPr>
          <w:spacing w:val="-2"/>
          <w:w w:val="90"/>
        </w:rPr>
        <w:t>Majeure</w:t>
      </w:r>
    </w:p>
    <w:p w14:paraId="011DA0DD">
      <w:pPr>
        <w:pStyle w:val="5"/>
        <w:spacing w:line="336" w:lineRule="auto"/>
      </w:pPr>
      <w:r>
        <w:t>If a force majeure event persists for over thirty (30) days, either party may terminate this Agreement by providing written notice. In such case:</w:t>
      </w:r>
    </w:p>
    <w:p w14:paraId="68B0F7D4">
      <w:pPr>
        <w:pStyle w:val="10"/>
        <w:numPr>
          <w:ilvl w:val="0"/>
          <w:numId w:val="5"/>
        </w:numPr>
        <w:tabs>
          <w:tab w:val="left" w:pos="506"/>
        </w:tabs>
        <w:spacing w:before="118"/>
        <w:ind w:left="506" w:hanging="336"/>
      </w:pPr>
      <w:r>
        <w:t>Party</w:t>
      </w:r>
      <w:r>
        <w:rPr>
          <w:spacing w:val="-7"/>
        </w:rPr>
        <w:t xml:space="preserve"> </w:t>
      </w:r>
      <w:r>
        <w:t>A</w:t>
      </w:r>
      <w:r>
        <w:rPr>
          <w:spacing w:val="-5"/>
        </w:rPr>
        <w:t xml:space="preserve"> </w:t>
      </w:r>
      <w:r>
        <w:t>will</w:t>
      </w:r>
      <w:r>
        <w:rPr>
          <w:spacing w:val="-2"/>
        </w:rPr>
        <w:t xml:space="preserve"> </w:t>
      </w:r>
      <w:r>
        <w:t>pay</w:t>
      </w:r>
      <w:r>
        <w:rPr>
          <w:spacing w:val="-5"/>
        </w:rPr>
        <w:t xml:space="preserve"> </w:t>
      </w:r>
      <w:r>
        <w:t>Party</w:t>
      </w:r>
      <w:r>
        <w:rPr>
          <w:spacing w:val="-4"/>
        </w:rPr>
        <w:t xml:space="preserve"> </w:t>
      </w:r>
      <w:r>
        <w:t>B</w:t>
      </w:r>
      <w:r>
        <w:rPr>
          <w:spacing w:val="-5"/>
        </w:rPr>
        <w:t xml:space="preserve"> </w:t>
      </w:r>
      <w:r>
        <w:t>for</w:t>
      </w:r>
      <w:r>
        <w:rPr>
          <w:spacing w:val="-6"/>
        </w:rPr>
        <w:t xml:space="preserve"> </w:t>
      </w:r>
      <w:r>
        <w:t>services</w:t>
      </w:r>
      <w:r>
        <w:rPr>
          <w:spacing w:val="-2"/>
        </w:rPr>
        <w:t xml:space="preserve"> </w:t>
      </w:r>
      <w:r>
        <w:t>rendered</w:t>
      </w:r>
      <w:r>
        <w:rPr>
          <w:spacing w:val="-4"/>
        </w:rPr>
        <w:t xml:space="preserve"> </w:t>
      </w:r>
      <w:r>
        <w:t>up</w:t>
      </w:r>
      <w:r>
        <w:rPr>
          <w:spacing w:val="-5"/>
        </w:rPr>
        <w:t xml:space="preserve"> </w:t>
      </w:r>
      <w:r>
        <w:t>to</w:t>
      </w:r>
      <w:r>
        <w:rPr>
          <w:spacing w:val="-4"/>
        </w:rPr>
        <w:t xml:space="preserve"> </w:t>
      </w:r>
      <w:r>
        <w:t>the</w:t>
      </w:r>
      <w:r>
        <w:rPr>
          <w:spacing w:val="-5"/>
        </w:rPr>
        <w:t xml:space="preserve"> </w:t>
      </w:r>
      <w:r>
        <w:t>termination</w:t>
      </w:r>
      <w:r>
        <w:rPr>
          <w:spacing w:val="-3"/>
        </w:rPr>
        <w:t xml:space="preserve"> </w:t>
      </w:r>
      <w:r>
        <w:rPr>
          <w:spacing w:val="-2"/>
        </w:rPr>
        <w:t>date.</w:t>
      </w:r>
    </w:p>
    <w:p w14:paraId="68206D09">
      <w:pPr>
        <w:pStyle w:val="10"/>
        <w:numPr>
          <w:ilvl w:val="0"/>
          <w:numId w:val="5"/>
        </w:numPr>
        <w:tabs>
          <w:tab w:val="left" w:pos="506"/>
        </w:tabs>
        <w:ind w:left="506" w:hanging="336"/>
      </w:pPr>
      <w:r>
        <w:t>Prepaid</w:t>
      </w:r>
      <w:r>
        <w:rPr>
          <w:spacing w:val="-9"/>
        </w:rPr>
        <w:t xml:space="preserve"> </w:t>
      </w:r>
      <w:r>
        <w:t>fees</w:t>
      </w:r>
      <w:r>
        <w:rPr>
          <w:spacing w:val="-4"/>
        </w:rPr>
        <w:t xml:space="preserve"> </w:t>
      </w:r>
      <w:r>
        <w:t>for</w:t>
      </w:r>
      <w:r>
        <w:rPr>
          <w:spacing w:val="-3"/>
        </w:rPr>
        <w:t xml:space="preserve"> </w:t>
      </w:r>
      <w:r>
        <w:t>services</w:t>
      </w:r>
      <w:r>
        <w:rPr>
          <w:spacing w:val="-6"/>
        </w:rPr>
        <w:t xml:space="preserve"> </w:t>
      </w:r>
      <w:r>
        <w:t>not</w:t>
      </w:r>
      <w:r>
        <w:rPr>
          <w:spacing w:val="-4"/>
        </w:rPr>
        <w:t xml:space="preserve"> </w:t>
      </w:r>
      <w:r>
        <w:t>yet</w:t>
      </w:r>
      <w:r>
        <w:rPr>
          <w:spacing w:val="-5"/>
        </w:rPr>
        <w:t xml:space="preserve"> </w:t>
      </w:r>
      <w:r>
        <w:t>rendered</w:t>
      </w:r>
      <w:r>
        <w:rPr>
          <w:spacing w:val="-5"/>
        </w:rPr>
        <w:t xml:space="preserve"> </w:t>
      </w:r>
      <w:r>
        <w:t>will</w:t>
      </w:r>
      <w:r>
        <w:rPr>
          <w:spacing w:val="-2"/>
        </w:rPr>
        <w:t xml:space="preserve"> </w:t>
      </w:r>
      <w:r>
        <w:t>be</w:t>
      </w:r>
      <w:r>
        <w:rPr>
          <w:spacing w:val="-5"/>
        </w:rPr>
        <w:t xml:space="preserve"> </w:t>
      </w:r>
      <w:r>
        <w:t>refunded</w:t>
      </w:r>
      <w:r>
        <w:rPr>
          <w:spacing w:val="-4"/>
        </w:rPr>
        <w:t xml:space="preserve"> </w:t>
      </w:r>
      <w:r>
        <w:t>to</w:t>
      </w:r>
      <w:r>
        <w:rPr>
          <w:spacing w:val="-6"/>
        </w:rPr>
        <w:t xml:space="preserve"> </w:t>
      </w:r>
      <w:r>
        <w:t>Party</w:t>
      </w:r>
      <w:r>
        <w:rPr>
          <w:spacing w:val="-5"/>
        </w:rPr>
        <w:t xml:space="preserve"> </w:t>
      </w:r>
      <w:r>
        <w:t>A</w:t>
      </w:r>
      <w:r>
        <w:rPr>
          <w:spacing w:val="-3"/>
        </w:rPr>
        <w:t xml:space="preserve"> </w:t>
      </w:r>
      <w:r>
        <w:t>within</w:t>
      </w:r>
      <w:r>
        <w:rPr>
          <w:spacing w:val="-6"/>
        </w:rPr>
        <w:t xml:space="preserve"> </w:t>
      </w:r>
      <w:r>
        <w:t>thirty</w:t>
      </w:r>
      <w:r>
        <w:rPr>
          <w:spacing w:val="-3"/>
        </w:rPr>
        <w:t xml:space="preserve"> </w:t>
      </w:r>
      <w:r>
        <w:t>(30)</w:t>
      </w:r>
      <w:r>
        <w:rPr>
          <w:spacing w:val="-3"/>
        </w:rPr>
        <w:t xml:space="preserve"> </w:t>
      </w:r>
      <w:r>
        <w:rPr>
          <w:spacing w:val="-2"/>
        </w:rPr>
        <w:t>days.</w:t>
      </w:r>
    </w:p>
    <w:p w14:paraId="3F03E296">
      <w:pPr>
        <w:pStyle w:val="10"/>
        <w:numPr>
          <w:ilvl w:val="0"/>
          <w:numId w:val="5"/>
        </w:numPr>
        <w:tabs>
          <w:tab w:val="left" w:pos="506"/>
        </w:tabs>
        <w:spacing w:line="336" w:lineRule="auto"/>
        <w:ind w:left="170" w:right="169" w:firstLine="0"/>
      </w:pPr>
      <w:r>
        <w:t>Neither</w:t>
      </w:r>
      <w:r>
        <w:rPr>
          <w:spacing w:val="31"/>
        </w:rPr>
        <w:t xml:space="preserve"> </w:t>
      </w:r>
      <w:r>
        <w:t>party</w:t>
      </w:r>
      <w:r>
        <w:rPr>
          <w:spacing w:val="31"/>
        </w:rPr>
        <w:t xml:space="preserve"> </w:t>
      </w:r>
      <w:r>
        <w:t>will</w:t>
      </w:r>
      <w:r>
        <w:rPr>
          <w:spacing w:val="30"/>
        </w:rPr>
        <w:t xml:space="preserve"> </w:t>
      </w:r>
      <w:r>
        <w:t>have</w:t>
      </w:r>
      <w:r>
        <w:rPr>
          <w:spacing w:val="30"/>
        </w:rPr>
        <w:t xml:space="preserve"> </w:t>
      </w:r>
      <w:r>
        <w:t>any</w:t>
      </w:r>
      <w:r>
        <w:rPr>
          <w:spacing w:val="33"/>
        </w:rPr>
        <w:t xml:space="preserve"> </w:t>
      </w:r>
      <w:r>
        <w:t>further</w:t>
      </w:r>
      <w:r>
        <w:rPr>
          <w:spacing w:val="30"/>
        </w:rPr>
        <w:t xml:space="preserve"> </w:t>
      </w:r>
      <w:r>
        <w:t>claims</w:t>
      </w:r>
      <w:r>
        <w:rPr>
          <w:spacing w:val="33"/>
        </w:rPr>
        <w:t xml:space="preserve"> </w:t>
      </w:r>
      <w:r>
        <w:t>except</w:t>
      </w:r>
      <w:r>
        <w:rPr>
          <w:spacing w:val="31"/>
        </w:rPr>
        <w:t xml:space="preserve"> </w:t>
      </w:r>
      <w:r>
        <w:t>for</w:t>
      </w:r>
      <w:r>
        <w:rPr>
          <w:spacing w:val="30"/>
        </w:rPr>
        <w:t xml:space="preserve"> </w:t>
      </w:r>
      <w:r>
        <w:t>obligations</w:t>
      </w:r>
      <w:r>
        <w:rPr>
          <w:spacing w:val="33"/>
        </w:rPr>
        <w:t xml:space="preserve"> </w:t>
      </w:r>
      <w:r>
        <w:t>arising</w:t>
      </w:r>
      <w:r>
        <w:rPr>
          <w:spacing w:val="30"/>
        </w:rPr>
        <w:t xml:space="preserve"> </w:t>
      </w:r>
      <w:r>
        <w:t>before</w:t>
      </w:r>
      <w:r>
        <w:rPr>
          <w:spacing w:val="31"/>
        </w:rPr>
        <w:t xml:space="preserve"> </w:t>
      </w:r>
      <w:r>
        <w:t>the</w:t>
      </w:r>
      <w:r>
        <w:rPr>
          <w:spacing w:val="32"/>
        </w:rPr>
        <w:t xml:space="preserve"> </w:t>
      </w:r>
      <w:r>
        <w:t>force</w:t>
      </w:r>
      <w:r>
        <w:rPr>
          <w:spacing w:val="30"/>
        </w:rPr>
        <w:t xml:space="preserve"> </w:t>
      </w:r>
      <w:r>
        <w:t xml:space="preserve">majeure </w:t>
      </w:r>
      <w:r>
        <w:rPr>
          <w:spacing w:val="-2"/>
        </w:rPr>
        <w:t>event.</w:t>
      </w:r>
    </w:p>
    <w:p w14:paraId="1318790D">
      <w:pPr>
        <w:pStyle w:val="10"/>
        <w:numPr>
          <w:ilvl w:val="1"/>
          <w:numId w:val="1"/>
        </w:numPr>
        <w:tabs>
          <w:tab w:val="left" w:pos="385"/>
        </w:tabs>
        <w:spacing w:before="118" w:line="446" w:lineRule="auto"/>
        <w:ind w:right="7818" w:firstLine="0"/>
        <w:rPr>
          <w:b/>
        </w:rPr>
      </w:pPr>
      <w:r>
        <w:rPr>
          <w:b/>
          <w:spacing w:val="-8"/>
        </w:rPr>
        <w:t>Effect</w:t>
      </w:r>
      <w:r>
        <w:rPr>
          <w:b/>
          <w:spacing w:val="-5"/>
        </w:rPr>
        <w:t xml:space="preserve"> </w:t>
      </w:r>
      <w:r>
        <w:rPr>
          <w:b/>
          <w:spacing w:val="-8"/>
        </w:rPr>
        <w:t>of</w:t>
      </w:r>
      <w:r>
        <w:rPr>
          <w:b/>
          <w:spacing w:val="-4"/>
        </w:rPr>
        <w:t xml:space="preserve"> </w:t>
      </w:r>
      <w:r>
        <w:rPr>
          <w:b/>
          <w:spacing w:val="-8"/>
        </w:rPr>
        <w:t xml:space="preserve">Termination </w:t>
      </w:r>
      <w:r>
        <w:t>Upon termination:</w:t>
      </w:r>
    </w:p>
    <w:p w14:paraId="2CE8920F">
      <w:pPr>
        <w:pStyle w:val="10"/>
        <w:numPr>
          <w:ilvl w:val="2"/>
          <w:numId w:val="1"/>
        </w:numPr>
        <w:tabs>
          <w:tab w:val="left" w:pos="506"/>
        </w:tabs>
        <w:spacing w:before="0" w:line="336" w:lineRule="auto"/>
        <w:ind w:right="167" w:firstLine="0"/>
      </w:pPr>
      <w:r>
        <w:t>Party B</w:t>
      </w:r>
      <w:r>
        <w:rPr>
          <w:spacing w:val="20"/>
        </w:rPr>
        <w:t xml:space="preserve"> </w:t>
      </w:r>
      <w:r>
        <w:t>will return</w:t>
      </w:r>
      <w:r>
        <w:rPr>
          <w:spacing w:val="20"/>
        </w:rPr>
        <w:t xml:space="preserve"> </w:t>
      </w:r>
      <w:r>
        <w:t>or destroy</w:t>
      </w:r>
      <w:r>
        <w:rPr>
          <w:spacing w:val="21"/>
        </w:rPr>
        <w:t xml:space="preserve"> </w:t>
      </w:r>
      <w:r>
        <w:t>all</w:t>
      </w:r>
      <w:r>
        <w:rPr>
          <w:spacing w:val="20"/>
        </w:rPr>
        <w:t xml:space="preserve"> </w:t>
      </w:r>
      <w:r>
        <w:t>Confidential</w:t>
      </w:r>
      <w:r>
        <w:rPr>
          <w:spacing w:val="20"/>
        </w:rPr>
        <w:t xml:space="preserve"> </w:t>
      </w:r>
      <w:r>
        <w:t>Information and materials</w:t>
      </w:r>
      <w:r>
        <w:rPr>
          <w:spacing w:val="20"/>
        </w:rPr>
        <w:t xml:space="preserve"> </w:t>
      </w:r>
      <w:r>
        <w:t>from Party</w:t>
      </w:r>
      <w:r>
        <w:rPr>
          <w:spacing w:val="21"/>
        </w:rPr>
        <w:t xml:space="preserve"> </w:t>
      </w:r>
      <w:r>
        <w:t>A, at</w:t>
      </w:r>
      <w:r>
        <w:rPr>
          <w:spacing w:val="21"/>
        </w:rPr>
        <w:t xml:space="preserve"> </w:t>
      </w:r>
      <w:r>
        <w:t xml:space="preserve">Party A's </w:t>
      </w:r>
      <w:r>
        <w:rPr>
          <w:spacing w:val="-2"/>
        </w:rPr>
        <w:t>discretion.</w:t>
      </w:r>
    </w:p>
    <w:p w14:paraId="253B4A11">
      <w:pPr>
        <w:pStyle w:val="10"/>
        <w:numPr>
          <w:ilvl w:val="2"/>
          <w:numId w:val="1"/>
        </w:numPr>
        <w:tabs>
          <w:tab w:val="left" w:pos="506"/>
        </w:tabs>
        <w:spacing w:before="118"/>
        <w:ind w:left="506" w:hanging="336"/>
      </w:pPr>
      <w:r>
        <w:t>Party</w:t>
      </w:r>
      <w:r>
        <w:rPr>
          <w:spacing w:val="-5"/>
        </w:rPr>
        <w:t xml:space="preserve"> </w:t>
      </w:r>
      <w:r>
        <w:t>A</w:t>
      </w:r>
      <w:r>
        <w:rPr>
          <w:spacing w:val="-6"/>
        </w:rPr>
        <w:t xml:space="preserve"> </w:t>
      </w:r>
      <w:r>
        <w:t>will</w:t>
      </w:r>
      <w:r>
        <w:rPr>
          <w:spacing w:val="-3"/>
        </w:rPr>
        <w:t xml:space="preserve"> </w:t>
      </w:r>
      <w:r>
        <w:t>pay</w:t>
      </w:r>
      <w:r>
        <w:rPr>
          <w:spacing w:val="-4"/>
        </w:rPr>
        <w:t xml:space="preserve"> </w:t>
      </w:r>
      <w:r>
        <w:t>all</w:t>
      </w:r>
      <w:r>
        <w:rPr>
          <w:spacing w:val="-6"/>
        </w:rPr>
        <w:t xml:space="preserve"> </w:t>
      </w:r>
      <w:r>
        <w:t>outstanding</w:t>
      </w:r>
      <w:r>
        <w:rPr>
          <w:spacing w:val="-4"/>
        </w:rPr>
        <w:t xml:space="preserve"> </w:t>
      </w:r>
      <w:r>
        <w:t>fees</w:t>
      </w:r>
      <w:r>
        <w:rPr>
          <w:spacing w:val="-3"/>
        </w:rPr>
        <w:t xml:space="preserve"> </w:t>
      </w:r>
      <w:r>
        <w:t>within</w:t>
      </w:r>
      <w:r>
        <w:rPr>
          <w:spacing w:val="-5"/>
        </w:rPr>
        <w:t xml:space="preserve"> </w:t>
      </w:r>
      <w:r>
        <w:t>thirty</w:t>
      </w:r>
      <w:r>
        <w:rPr>
          <w:spacing w:val="-6"/>
        </w:rPr>
        <w:t xml:space="preserve"> </w:t>
      </w:r>
      <w:r>
        <w:t>(30)</w:t>
      </w:r>
      <w:r>
        <w:rPr>
          <w:spacing w:val="-3"/>
        </w:rPr>
        <w:t xml:space="preserve"> </w:t>
      </w:r>
      <w:r>
        <w:rPr>
          <w:spacing w:val="-2"/>
        </w:rPr>
        <w:t>days.</w:t>
      </w:r>
    </w:p>
    <w:p w14:paraId="5CDEEB9B">
      <w:pPr>
        <w:pStyle w:val="10"/>
        <w:numPr>
          <w:ilvl w:val="2"/>
          <w:numId w:val="1"/>
        </w:numPr>
        <w:tabs>
          <w:tab w:val="left" w:pos="506"/>
        </w:tabs>
        <w:spacing w:before="91" w:line="336" w:lineRule="auto"/>
        <w:ind w:right="169" w:firstLine="0"/>
      </w:pPr>
      <w:r>
        <w:t>Provisions intended to survive termination, including confidentiality, indemnity, and intellectual property rights, will remain in effect.</w:t>
      </w:r>
    </w:p>
    <w:p w14:paraId="79A9D444">
      <w:pPr>
        <w:pStyle w:val="3"/>
        <w:numPr>
          <w:ilvl w:val="0"/>
          <w:numId w:val="1"/>
        </w:numPr>
        <w:tabs>
          <w:tab w:val="left" w:pos="438"/>
        </w:tabs>
        <w:spacing w:before="202"/>
        <w:ind w:left="438" w:hanging="268"/>
      </w:pPr>
      <w:r>
        <w:rPr>
          <w:spacing w:val="-11"/>
        </w:rPr>
        <w:t>Force</w:t>
      </w:r>
      <w:r>
        <w:rPr>
          <w:spacing w:val="2"/>
        </w:rPr>
        <w:t xml:space="preserve"> </w:t>
      </w:r>
      <w:r>
        <w:rPr>
          <w:spacing w:val="-2"/>
        </w:rPr>
        <w:t>Majeure</w:t>
      </w:r>
    </w:p>
    <w:p w14:paraId="034121E1">
      <w:pPr>
        <w:pStyle w:val="10"/>
        <w:numPr>
          <w:ilvl w:val="1"/>
          <w:numId w:val="1"/>
        </w:numPr>
        <w:tabs>
          <w:tab w:val="left" w:pos="401"/>
        </w:tabs>
        <w:spacing w:before="190" w:line="333" w:lineRule="auto"/>
        <w:ind w:right="167" w:firstLine="0"/>
        <w:rPr>
          <w:sz w:val="24"/>
        </w:rPr>
      </w:pPr>
      <w:r>
        <w:t>If either party is unable to perform its obligations under this Agreement due to force majeure events such as natural disasters, strikes, wars, government actions, or other unforeseeable and unavoidable events, the affected party shall promptly notify the other party in writing and provide evidence of the force majeure event. The performance of the affected party's obligations shall be suspended during the force</w:t>
      </w:r>
      <w:r>
        <w:rPr>
          <w:spacing w:val="-1"/>
        </w:rPr>
        <w:t xml:space="preserve"> </w:t>
      </w:r>
      <w:r>
        <w:t>majeure event, and the</w:t>
      </w:r>
      <w:r>
        <w:rPr>
          <w:spacing w:val="-1"/>
        </w:rPr>
        <w:t xml:space="preserve"> </w:t>
      </w:r>
      <w:r>
        <w:t>affected party</w:t>
      </w:r>
      <w:r>
        <w:rPr>
          <w:spacing w:val="-2"/>
        </w:rPr>
        <w:t xml:space="preserve"> </w:t>
      </w:r>
      <w:r>
        <w:t>shall not be liable for any delay or</w:t>
      </w:r>
      <w:r>
        <w:rPr>
          <w:spacing w:val="-1"/>
        </w:rPr>
        <w:t xml:space="preserve"> </w:t>
      </w:r>
      <w:r>
        <w:t>non-performance resulting from such event.</w:t>
      </w:r>
    </w:p>
    <w:p w14:paraId="74BD5AE0">
      <w:pPr>
        <w:pStyle w:val="10"/>
        <w:numPr>
          <w:ilvl w:val="1"/>
          <w:numId w:val="1"/>
        </w:numPr>
        <w:tabs>
          <w:tab w:val="left" w:pos="385"/>
        </w:tabs>
        <w:spacing w:before="115" w:line="336" w:lineRule="auto"/>
        <w:ind w:right="167" w:firstLine="0"/>
      </w:pPr>
      <w:r>
        <w:t>If a force majeure event persists for more than thirty (30) days, either party may terminate this Agreement by providing written notice to the other party. Upon termination due to force majeure, Party A shall pay Party B for all services rendered up to the date of termination, and any prepaid fees for services not yet rendered shall be refunded to Party A within thirty (30) days of termination. Neither party shall have any further claims against the other, except for obligations arising prior to the force majeure event.</w:t>
      </w:r>
    </w:p>
    <w:p w14:paraId="2478700E">
      <w:pPr>
        <w:pStyle w:val="3"/>
        <w:numPr>
          <w:ilvl w:val="0"/>
          <w:numId w:val="1"/>
        </w:numPr>
        <w:tabs>
          <w:tab w:val="left" w:pos="458"/>
        </w:tabs>
        <w:spacing w:before="196"/>
        <w:ind w:left="458" w:hanging="288"/>
      </w:pPr>
      <w:r>
        <w:rPr>
          <w:w w:val="90"/>
        </w:rPr>
        <w:t>Dispute</w:t>
      </w:r>
      <w:r>
        <w:rPr>
          <w:spacing w:val="15"/>
        </w:rPr>
        <w:t xml:space="preserve"> </w:t>
      </w:r>
      <w:r>
        <w:rPr>
          <w:spacing w:val="-2"/>
        </w:rPr>
        <w:t>Resolution</w:t>
      </w:r>
    </w:p>
    <w:p w14:paraId="6BA9AFDD">
      <w:pPr>
        <w:pStyle w:val="5"/>
        <w:spacing w:before="209" w:after="0" w:line="336" w:lineRule="auto"/>
        <w:ind w:left="0" w:leftChars="0" w:right="167" w:firstLine="0" w:firstLineChars="0"/>
        <w:jc w:val="both"/>
        <w:rPr>
          <w:rFonts w:hint="eastAsia" w:ascii="Times New Roman" w:hAnsi="Times New Roman" w:eastAsia="宋体" w:cs="Times New Roman"/>
          <w:lang w:eastAsia="zh-CN"/>
        </w:rPr>
      </w:pPr>
      <w:r>
        <w:t xml:space="preserve">Any dispute arising from the performance of this Agreement shall be resolved through friendly negotiation between Party A and Party B. </w:t>
      </w:r>
      <w:r>
        <w:rPr>
          <w:rFonts w:hint="default" w:ascii="Times New Roman" w:hAnsi="Times New Roman" w:eastAsia="宋体" w:cs="Times New Roman"/>
        </w:rPr>
        <w:t>If the negotiation fails, either party may apply for arbitration to the Guangzhou Arbitration Commission and the award shall be made in accordance with the provisions of Chinese law. Both parties agree to accept the arbitration award as the final and binding solution.</w:t>
      </w:r>
    </w:p>
    <w:p w14:paraId="0BF9DB8B">
      <w:pPr>
        <w:pStyle w:val="5"/>
        <w:spacing w:before="209" w:line="336" w:lineRule="auto"/>
        <w:ind w:right="167"/>
        <w:jc w:val="both"/>
      </w:pPr>
    </w:p>
    <w:p w14:paraId="3F46CF45">
      <w:pPr>
        <w:pStyle w:val="3"/>
        <w:numPr>
          <w:ilvl w:val="0"/>
          <w:numId w:val="1"/>
        </w:numPr>
        <w:tabs>
          <w:tab w:val="left" w:pos="481"/>
        </w:tabs>
        <w:spacing w:before="199"/>
        <w:ind w:left="481" w:hanging="311"/>
      </w:pPr>
      <w:r>
        <w:rPr>
          <w:spacing w:val="-2"/>
        </w:rPr>
        <w:t>Miscellaneous</w:t>
      </w:r>
    </w:p>
    <w:p w14:paraId="1A8A59A5">
      <w:pPr>
        <w:pStyle w:val="10"/>
        <w:numPr>
          <w:ilvl w:val="1"/>
          <w:numId w:val="1"/>
        </w:numPr>
        <w:tabs>
          <w:tab w:val="left" w:pos="401"/>
        </w:tabs>
        <w:spacing w:before="189" w:line="328" w:lineRule="auto"/>
        <w:ind w:right="166" w:firstLine="0"/>
        <w:rPr>
          <w:sz w:val="24"/>
        </w:rPr>
      </w:pPr>
      <w:r>
        <w:t xml:space="preserve">This Agreement constitutes the entire agreement between Party A and Party B regarding the </w:t>
      </w:r>
      <w:r>
        <w:rPr>
          <w:u w:val="single"/>
        </w:rPr>
        <w:t>Social</w:t>
      </w:r>
      <w:r>
        <w:t xml:space="preserve"> </w:t>
      </w:r>
      <w:r>
        <w:rPr>
          <w:u w:val="single"/>
        </w:rPr>
        <w:t xml:space="preserve">Media Platform Management </w:t>
      </w:r>
      <w:r>
        <w:t>service and supersedes all prior oral or written agreements, understandings, or representations.</w:t>
      </w:r>
    </w:p>
    <w:p w14:paraId="489DBEAC">
      <w:pPr>
        <w:pStyle w:val="10"/>
        <w:numPr>
          <w:ilvl w:val="1"/>
          <w:numId w:val="1"/>
        </w:numPr>
        <w:tabs>
          <w:tab w:val="left" w:pos="401"/>
        </w:tabs>
        <w:spacing w:before="108"/>
        <w:ind w:left="401" w:hanging="231"/>
        <w:rPr>
          <w:sz w:val="24"/>
        </w:rPr>
      </w:pPr>
      <w:r>
        <w:t>Any</w:t>
      </w:r>
      <w:r>
        <w:rPr>
          <w:spacing w:val="-6"/>
        </w:rPr>
        <w:t xml:space="preserve"> </w:t>
      </w:r>
      <w:r>
        <w:t>modification</w:t>
      </w:r>
      <w:r>
        <w:rPr>
          <w:spacing w:val="-5"/>
        </w:rPr>
        <w:t xml:space="preserve"> </w:t>
      </w:r>
      <w:r>
        <w:t>or</w:t>
      </w:r>
      <w:r>
        <w:rPr>
          <w:spacing w:val="-4"/>
        </w:rPr>
        <w:t xml:space="preserve"> </w:t>
      </w:r>
      <w:r>
        <w:t>amendment</w:t>
      </w:r>
      <w:r>
        <w:rPr>
          <w:spacing w:val="-5"/>
        </w:rPr>
        <w:t xml:space="preserve"> </w:t>
      </w:r>
      <w:r>
        <w:t>to</w:t>
      </w:r>
      <w:r>
        <w:rPr>
          <w:spacing w:val="-4"/>
        </w:rPr>
        <w:t xml:space="preserve"> </w:t>
      </w:r>
      <w:r>
        <w:t>this</w:t>
      </w:r>
      <w:r>
        <w:rPr>
          <w:spacing w:val="-6"/>
        </w:rPr>
        <w:t xml:space="preserve"> </w:t>
      </w:r>
      <w:r>
        <w:t>Agreement</w:t>
      </w:r>
      <w:r>
        <w:rPr>
          <w:spacing w:val="-5"/>
        </w:rPr>
        <w:t xml:space="preserve"> </w:t>
      </w:r>
      <w:r>
        <w:t>shall</w:t>
      </w:r>
      <w:r>
        <w:rPr>
          <w:spacing w:val="-4"/>
        </w:rPr>
        <w:t xml:space="preserve"> </w:t>
      </w:r>
      <w:r>
        <w:t>be</w:t>
      </w:r>
      <w:r>
        <w:rPr>
          <w:spacing w:val="-4"/>
        </w:rPr>
        <w:t xml:space="preserve"> </w:t>
      </w:r>
      <w:r>
        <w:t>made</w:t>
      </w:r>
      <w:r>
        <w:rPr>
          <w:spacing w:val="-4"/>
        </w:rPr>
        <w:t xml:space="preserve"> </w:t>
      </w:r>
      <w:r>
        <w:t>in</w:t>
      </w:r>
      <w:r>
        <w:rPr>
          <w:spacing w:val="-5"/>
        </w:rPr>
        <w:t xml:space="preserve"> </w:t>
      </w:r>
      <w:r>
        <w:t>writing</w:t>
      </w:r>
      <w:r>
        <w:rPr>
          <w:spacing w:val="-6"/>
        </w:rPr>
        <w:t xml:space="preserve"> </w:t>
      </w:r>
      <w:r>
        <w:t>and</w:t>
      </w:r>
      <w:r>
        <w:rPr>
          <w:spacing w:val="-4"/>
        </w:rPr>
        <w:t xml:space="preserve"> </w:t>
      </w:r>
      <w:r>
        <w:t>signed</w:t>
      </w:r>
      <w:r>
        <w:rPr>
          <w:spacing w:val="-5"/>
        </w:rPr>
        <w:t xml:space="preserve"> </w:t>
      </w:r>
      <w:r>
        <w:t>by</w:t>
      </w:r>
      <w:r>
        <w:rPr>
          <w:spacing w:val="-4"/>
        </w:rPr>
        <w:t xml:space="preserve"> </w:t>
      </w:r>
      <w:r>
        <w:t>both</w:t>
      </w:r>
      <w:r>
        <w:rPr>
          <w:spacing w:val="-5"/>
        </w:rPr>
        <w:t xml:space="preserve"> </w:t>
      </w:r>
      <w:r>
        <w:rPr>
          <w:spacing w:val="-2"/>
        </w:rPr>
        <w:t>parties.</w:t>
      </w:r>
    </w:p>
    <w:p w14:paraId="4D2427E8">
      <w:pPr>
        <w:pStyle w:val="10"/>
        <w:numPr>
          <w:ilvl w:val="1"/>
          <w:numId w:val="1"/>
        </w:numPr>
        <w:tabs>
          <w:tab w:val="left" w:pos="401"/>
        </w:tabs>
        <w:spacing w:before="199"/>
        <w:ind w:left="401" w:hanging="231"/>
        <w:rPr>
          <w:sz w:val="24"/>
        </w:rPr>
      </w:pPr>
      <w:r>
        <w:t>This</w:t>
      </w:r>
      <w:r>
        <w:rPr>
          <w:spacing w:val="-7"/>
        </w:rPr>
        <w:t xml:space="preserve"> </w:t>
      </w:r>
      <w:r>
        <w:t>Agreement</w:t>
      </w:r>
      <w:r>
        <w:rPr>
          <w:spacing w:val="-5"/>
        </w:rPr>
        <w:t xml:space="preserve"> </w:t>
      </w:r>
      <w:r>
        <w:t>shall</w:t>
      </w:r>
      <w:r>
        <w:rPr>
          <w:spacing w:val="-4"/>
        </w:rPr>
        <w:t xml:space="preserve"> </w:t>
      </w:r>
      <w:r>
        <w:t>be</w:t>
      </w:r>
      <w:r>
        <w:rPr>
          <w:spacing w:val="-5"/>
        </w:rPr>
        <w:t xml:space="preserve"> </w:t>
      </w:r>
      <w:r>
        <w:t>governed</w:t>
      </w:r>
      <w:r>
        <w:rPr>
          <w:spacing w:val="-4"/>
        </w:rPr>
        <w:t xml:space="preserve"> </w:t>
      </w:r>
      <w:r>
        <w:t>by</w:t>
      </w:r>
      <w:r>
        <w:rPr>
          <w:spacing w:val="-5"/>
        </w:rPr>
        <w:t xml:space="preserve"> </w:t>
      </w:r>
      <w:r>
        <w:t>and</w:t>
      </w:r>
      <w:r>
        <w:rPr>
          <w:spacing w:val="-5"/>
        </w:rPr>
        <w:t xml:space="preserve"> </w:t>
      </w:r>
      <w:r>
        <w:t>construed</w:t>
      </w:r>
      <w:r>
        <w:rPr>
          <w:spacing w:val="-5"/>
        </w:rPr>
        <w:t xml:space="preserve"> </w:t>
      </w:r>
      <w:r>
        <w:t>in</w:t>
      </w:r>
      <w:r>
        <w:rPr>
          <w:spacing w:val="-5"/>
        </w:rPr>
        <w:t xml:space="preserve"> </w:t>
      </w:r>
      <w:r>
        <w:t>accordance</w:t>
      </w:r>
      <w:r>
        <w:rPr>
          <w:spacing w:val="-5"/>
        </w:rPr>
        <w:t xml:space="preserve"> </w:t>
      </w:r>
      <w:r>
        <w:t>with</w:t>
      </w:r>
      <w:r>
        <w:rPr>
          <w:spacing w:val="-6"/>
        </w:rPr>
        <w:t xml:space="preserve"> </w:t>
      </w:r>
      <w:r>
        <w:t>the</w:t>
      </w:r>
      <w:r>
        <w:rPr>
          <w:spacing w:val="-4"/>
        </w:rPr>
        <w:t xml:space="preserve"> </w:t>
      </w:r>
      <w:r>
        <w:t>laws</w:t>
      </w:r>
      <w:r>
        <w:rPr>
          <w:spacing w:val="-5"/>
        </w:rPr>
        <w:t xml:space="preserve"> </w:t>
      </w:r>
      <w:r>
        <w:t>of</w:t>
      </w:r>
      <w:r>
        <w:rPr>
          <w:spacing w:val="-3"/>
        </w:rPr>
        <w:t xml:space="preserve"> </w:t>
      </w:r>
      <w:r>
        <w:rPr>
          <w:spacing w:val="-2"/>
        </w:rPr>
        <w:t>China.</w:t>
      </w:r>
    </w:p>
    <w:p w14:paraId="35407C99">
      <w:pPr>
        <w:tabs>
          <w:tab w:val="left" w:pos="401"/>
        </w:tabs>
        <w:spacing w:before="199"/>
        <w:ind w:left="170"/>
        <w:rPr>
          <w:sz w:val="24"/>
          <w:lang w:eastAsia="zh-CN"/>
        </w:rPr>
      </w:pPr>
    </w:p>
    <w:p w14:paraId="7F5A6FD3">
      <w:pPr>
        <w:pStyle w:val="3"/>
        <w:jc w:val="both"/>
      </w:pPr>
      <w:r>
        <w:rPr>
          <w:spacing w:val="-4"/>
        </w:rPr>
        <w:t>I.</w:t>
      </w:r>
      <w:r>
        <w:rPr>
          <w:spacing w:val="-10"/>
        </w:rPr>
        <w:t xml:space="preserve"> </w:t>
      </w:r>
      <w:r>
        <w:rPr>
          <w:spacing w:val="-2"/>
        </w:rPr>
        <w:t>Indemnity</w:t>
      </w:r>
    </w:p>
    <w:p w14:paraId="4B80DB27">
      <w:pPr>
        <w:pStyle w:val="5"/>
        <w:spacing w:before="19"/>
        <w:ind w:left="0"/>
        <w:rPr>
          <w:b/>
          <w:sz w:val="28"/>
        </w:rPr>
      </w:pPr>
    </w:p>
    <w:p w14:paraId="2964376B">
      <w:pPr>
        <w:pStyle w:val="10"/>
        <w:numPr>
          <w:ilvl w:val="0"/>
          <w:numId w:val="6"/>
        </w:numPr>
        <w:tabs>
          <w:tab w:val="left" w:pos="385"/>
        </w:tabs>
        <w:spacing w:before="1" w:line="336" w:lineRule="auto"/>
        <w:ind w:right="168" w:firstLine="0"/>
      </w:pPr>
      <w:r>
        <w:t>Party B agrees to indemnify, defend, and hold harmless Party A and its affiliates, directors, officers, employees, and agents from and against any and all claims, liabilities, damages, losses, costs, and expenses (including reasonable attorneys' fees) arising out of or related to:</w:t>
      </w:r>
    </w:p>
    <w:p w14:paraId="04AECBF5">
      <w:pPr>
        <w:pStyle w:val="10"/>
        <w:numPr>
          <w:ilvl w:val="1"/>
          <w:numId w:val="6"/>
        </w:numPr>
        <w:tabs>
          <w:tab w:val="left" w:pos="506"/>
        </w:tabs>
        <w:spacing w:before="256"/>
        <w:ind w:left="506" w:hanging="336"/>
      </w:pPr>
      <w:r>
        <w:t>Any</w:t>
      </w:r>
      <w:r>
        <w:rPr>
          <w:spacing w:val="-9"/>
        </w:rPr>
        <w:t xml:space="preserve"> </w:t>
      </w:r>
      <w:r>
        <w:t>breach</w:t>
      </w:r>
      <w:r>
        <w:rPr>
          <w:spacing w:val="-3"/>
        </w:rPr>
        <w:t xml:space="preserve"> </w:t>
      </w:r>
      <w:r>
        <w:t>of</w:t>
      </w:r>
      <w:r>
        <w:rPr>
          <w:spacing w:val="-6"/>
        </w:rPr>
        <w:t xml:space="preserve"> </w:t>
      </w:r>
      <w:r>
        <w:t>this</w:t>
      </w:r>
      <w:r>
        <w:rPr>
          <w:spacing w:val="-3"/>
        </w:rPr>
        <w:t xml:space="preserve"> </w:t>
      </w:r>
      <w:r>
        <w:t>Agreement</w:t>
      </w:r>
      <w:r>
        <w:rPr>
          <w:spacing w:val="-5"/>
        </w:rPr>
        <w:t xml:space="preserve"> </w:t>
      </w:r>
      <w:r>
        <w:t>by</w:t>
      </w:r>
      <w:r>
        <w:rPr>
          <w:spacing w:val="-3"/>
        </w:rPr>
        <w:t xml:space="preserve"> </w:t>
      </w:r>
      <w:r>
        <w:t>Party</w:t>
      </w:r>
      <w:r>
        <w:rPr>
          <w:spacing w:val="-4"/>
        </w:rPr>
        <w:t xml:space="preserve"> </w:t>
      </w:r>
      <w:r>
        <w:rPr>
          <w:spacing w:val="-5"/>
        </w:rPr>
        <w:t>B;</w:t>
      </w:r>
    </w:p>
    <w:p w14:paraId="40D31F71">
      <w:pPr>
        <w:pStyle w:val="5"/>
        <w:spacing w:before="105"/>
        <w:ind w:left="0"/>
      </w:pPr>
    </w:p>
    <w:p w14:paraId="7E69F6AE">
      <w:pPr>
        <w:pStyle w:val="10"/>
        <w:numPr>
          <w:ilvl w:val="1"/>
          <w:numId w:val="6"/>
        </w:numPr>
        <w:tabs>
          <w:tab w:val="left" w:pos="506"/>
        </w:tabs>
        <w:spacing w:before="0" w:line="336" w:lineRule="auto"/>
        <w:ind w:left="170" w:right="169" w:firstLine="0"/>
      </w:pPr>
      <w:r>
        <w:t>Any claims alleging that the services provided by Party B infringe upon the rights of any third party, provided that such infringement is not caused by materials, content, or instructions provided by Party A;</w:t>
      </w:r>
    </w:p>
    <w:p w14:paraId="615F5DDB">
      <w:pPr>
        <w:pStyle w:val="10"/>
        <w:numPr>
          <w:ilvl w:val="1"/>
          <w:numId w:val="6"/>
        </w:numPr>
        <w:tabs>
          <w:tab w:val="left" w:pos="506"/>
        </w:tabs>
        <w:spacing w:before="91" w:line="336" w:lineRule="auto"/>
        <w:ind w:left="170" w:right="167" w:firstLine="0"/>
      </w:pPr>
      <w:r>
        <w:t>Any disputes or legal actions related to Party B's acts or omissions in providing the services under</w:t>
      </w:r>
      <w:r>
        <w:rPr>
          <w:spacing w:val="40"/>
        </w:rPr>
        <w:t xml:space="preserve"> </w:t>
      </w:r>
      <w:r>
        <w:t>this Agreement, except where such acts or omissions are based on Party A's instructions or materials.</w:t>
      </w:r>
    </w:p>
    <w:p w14:paraId="22A079CB">
      <w:pPr>
        <w:pStyle w:val="5"/>
        <w:spacing w:before="1"/>
        <w:ind w:left="0"/>
      </w:pPr>
    </w:p>
    <w:p w14:paraId="016D356B">
      <w:pPr>
        <w:pStyle w:val="10"/>
        <w:numPr>
          <w:ilvl w:val="0"/>
          <w:numId w:val="6"/>
        </w:numPr>
        <w:tabs>
          <w:tab w:val="left" w:pos="385"/>
        </w:tabs>
        <w:spacing w:before="0"/>
        <w:ind w:left="385" w:hanging="215"/>
      </w:pPr>
      <w:r>
        <w:t>Party</w:t>
      </w:r>
      <w:r>
        <w:rPr>
          <w:spacing w:val="-7"/>
        </w:rPr>
        <w:t xml:space="preserve"> </w:t>
      </w:r>
      <w:r>
        <w:t>B</w:t>
      </w:r>
      <w:r>
        <w:rPr>
          <w:spacing w:val="-5"/>
        </w:rPr>
        <w:t xml:space="preserve"> </w:t>
      </w:r>
      <w:r>
        <w:t>shall</w:t>
      </w:r>
      <w:r>
        <w:rPr>
          <w:spacing w:val="-6"/>
        </w:rPr>
        <w:t xml:space="preserve"> </w:t>
      </w:r>
      <w:r>
        <w:t>not</w:t>
      </w:r>
      <w:r>
        <w:rPr>
          <w:spacing w:val="-4"/>
        </w:rPr>
        <w:t xml:space="preserve"> </w:t>
      </w:r>
      <w:r>
        <w:t>be</w:t>
      </w:r>
      <w:r>
        <w:rPr>
          <w:spacing w:val="-5"/>
        </w:rPr>
        <w:t xml:space="preserve"> </w:t>
      </w:r>
      <w:r>
        <w:t>liable</w:t>
      </w:r>
      <w:r>
        <w:rPr>
          <w:spacing w:val="-2"/>
        </w:rPr>
        <w:t xml:space="preserve"> </w:t>
      </w:r>
      <w:r>
        <w:t>for</w:t>
      </w:r>
      <w:r>
        <w:rPr>
          <w:spacing w:val="-6"/>
        </w:rPr>
        <w:t xml:space="preserve"> </w:t>
      </w:r>
      <w:r>
        <w:t>any</w:t>
      </w:r>
      <w:r>
        <w:rPr>
          <w:spacing w:val="-5"/>
        </w:rPr>
        <w:t xml:space="preserve"> </w:t>
      </w:r>
      <w:r>
        <w:t>claims,</w:t>
      </w:r>
      <w:r>
        <w:rPr>
          <w:spacing w:val="-4"/>
        </w:rPr>
        <w:t xml:space="preserve"> </w:t>
      </w:r>
      <w:r>
        <w:t>damages,</w:t>
      </w:r>
      <w:r>
        <w:rPr>
          <w:spacing w:val="-5"/>
        </w:rPr>
        <w:t xml:space="preserve"> </w:t>
      </w:r>
      <w:r>
        <w:t>or</w:t>
      </w:r>
      <w:r>
        <w:rPr>
          <w:spacing w:val="-3"/>
        </w:rPr>
        <w:t xml:space="preserve"> </w:t>
      </w:r>
      <w:r>
        <w:t>losses</w:t>
      </w:r>
      <w:r>
        <w:rPr>
          <w:spacing w:val="-4"/>
        </w:rPr>
        <w:t xml:space="preserve"> </w:t>
      </w:r>
      <w:r>
        <w:t>arising</w:t>
      </w:r>
      <w:r>
        <w:rPr>
          <w:spacing w:val="-3"/>
        </w:rPr>
        <w:t xml:space="preserve"> </w:t>
      </w:r>
      <w:r>
        <w:rPr>
          <w:spacing w:val="-2"/>
        </w:rPr>
        <w:t>from:</w:t>
      </w:r>
    </w:p>
    <w:p w14:paraId="55A70716">
      <w:pPr>
        <w:pStyle w:val="5"/>
        <w:spacing w:before="103"/>
        <w:ind w:left="0"/>
      </w:pPr>
    </w:p>
    <w:p w14:paraId="03C7C032">
      <w:pPr>
        <w:pStyle w:val="10"/>
        <w:numPr>
          <w:ilvl w:val="1"/>
          <w:numId w:val="6"/>
        </w:numPr>
        <w:tabs>
          <w:tab w:val="left" w:pos="506"/>
        </w:tabs>
        <w:spacing w:before="0"/>
        <w:ind w:left="506" w:hanging="336"/>
      </w:pPr>
      <w:r>
        <w:t>Party</w:t>
      </w:r>
      <w:r>
        <w:rPr>
          <w:spacing w:val="-6"/>
        </w:rPr>
        <w:t xml:space="preserve"> </w:t>
      </w:r>
      <w:r>
        <w:t>A's</w:t>
      </w:r>
      <w:r>
        <w:rPr>
          <w:spacing w:val="-7"/>
        </w:rPr>
        <w:t xml:space="preserve"> </w:t>
      </w:r>
      <w:r>
        <w:t>provision</w:t>
      </w:r>
      <w:r>
        <w:rPr>
          <w:spacing w:val="-6"/>
        </w:rPr>
        <w:t xml:space="preserve"> </w:t>
      </w:r>
      <w:r>
        <w:t>of</w:t>
      </w:r>
      <w:r>
        <w:rPr>
          <w:spacing w:val="-5"/>
        </w:rPr>
        <w:t xml:space="preserve"> </w:t>
      </w:r>
      <w:r>
        <w:t>infringing</w:t>
      </w:r>
      <w:r>
        <w:rPr>
          <w:spacing w:val="-7"/>
        </w:rPr>
        <w:t xml:space="preserve"> </w:t>
      </w:r>
      <w:r>
        <w:t>or</w:t>
      </w:r>
      <w:r>
        <w:rPr>
          <w:spacing w:val="-5"/>
        </w:rPr>
        <w:t xml:space="preserve"> </w:t>
      </w:r>
      <w:r>
        <w:t>unlawful</w:t>
      </w:r>
      <w:r>
        <w:rPr>
          <w:spacing w:val="-5"/>
        </w:rPr>
        <w:t xml:space="preserve"> </w:t>
      </w:r>
      <w:r>
        <w:t>materials,</w:t>
      </w:r>
      <w:r>
        <w:rPr>
          <w:spacing w:val="-6"/>
        </w:rPr>
        <w:t xml:space="preserve"> </w:t>
      </w:r>
      <w:r>
        <w:t>content,</w:t>
      </w:r>
      <w:r>
        <w:rPr>
          <w:spacing w:val="-6"/>
        </w:rPr>
        <w:t xml:space="preserve"> </w:t>
      </w:r>
      <w:r>
        <w:t>or</w:t>
      </w:r>
      <w:r>
        <w:rPr>
          <w:spacing w:val="-4"/>
        </w:rPr>
        <w:t xml:space="preserve"> </w:t>
      </w:r>
      <w:r>
        <w:rPr>
          <w:spacing w:val="-2"/>
        </w:rPr>
        <w:t>instructions;</w:t>
      </w:r>
    </w:p>
    <w:p w14:paraId="2124FE01">
      <w:pPr>
        <w:pStyle w:val="5"/>
        <w:spacing w:before="104"/>
        <w:ind w:left="0"/>
      </w:pPr>
    </w:p>
    <w:p w14:paraId="23313CEA">
      <w:pPr>
        <w:pStyle w:val="10"/>
        <w:numPr>
          <w:ilvl w:val="1"/>
          <w:numId w:val="6"/>
        </w:numPr>
        <w:tabs>
          <w:tab w:val="left" w:pos="506"/>
        </w:tabs>
        <w:spacing w:before="0"/>
        <w:ind w:left="506" w:hanging="336"/>
      </w:pPr>
      <w:r>
        <w:t>Party</w:t>
      </w:r>
      <w:r>
        <w:rPr>
          <w:spacing w:val="-9"/>
        </w:rPr>
        <w:t xml:space="preserve"> </w:t>
      </w:r>
      <w:r>
        <w:t>A's</w:t>
      </w:r>
      <w:r>
        <w:rPr>
          <w:spacing w:val="-7"/>
        </w:rPr>
        <w:t xml:space="preserve"> </w:t>
      </w:r>
      <w:r>
        <w:t>failure</w:t>
      </w:r>
      <w:r>
        <w:rPr>
          <w:spacing w:val="-7"/>
        </w:rPr>
        <w:t xml:space="preserve"> </w:t>
      </w:r>
      <w:r>
        <w:t>to</w:t>
      </w:r>
      <w:r>
        <w:rPr>
          <w:spacing w:val="-6"/>
        </w:rPr>
        <w:t xml:space="preserve"> </w:t>
      </w:r>
      <w:r>
        <w:t>comply</w:t>
      </w:r>
      <w:r>
        <w:rPr>
          <w:spacing w:val="-5"/>
        </w:rPr>
        <w:t xml:space="preserve"> </w:t>
      </w:r>
      <w:r>
        <w:t>with</w:t>
      </w:r>
      <w:r>
        <w:rPr>
          <w:spacing w:val="-7"/>
        </w:rPr>
        <w:t xml:space="preserve"> </w:t>
      </w:r>
      <w:r>
        <w:t>applicable</w:t>
      </w:r>
      <w:r>
        <w:rPr>
          <w:spacing w:val="-6"/>
        </w:rPr>
        <w:t xml:space="preserve"> </w:t>
      </w:r>
      <w:r>
        <w:t>laws,</w:t>
      </w:r>
      <w:r>
        <w:rPr>
          <w:spacing w:val="-6"/>
        </w:rPr>
        <w:t xml:space="preserve"> </w:t>
      </w:r>
      <w:r>
        <w:t>regulations,</w:t>
      </w:r>
      <w:r>
        <w:rPr>
          <w:spacing w:val="-5"/>
        </w:rPr>
        <w:t xml:space="preserve"> </w:t>
      </w:r>
      <w:r>
        <w:t>or</w:t>
      </w:r>
      <w:r>
        <w:rPr>
          <w:spacing w:val="-5"/>
        </w:rPr>
        <w:t xml:space="preserve"> </w:t>
      </w:r>
      <w:r>
        <w:t>third-party</w:t>
      </w:r>
      <w:r>
        <w:rPr>
          <w:spacing w:val="-7"/>
        </w:rPr>
        <w:t xml:space="preserve"> </w:t>
      </w:r>
      <w:r>
        <w:rPr>
          <w:spacing w:val="-2"/>
        </w:rPr>
        <w:t>rights.</w:t>
      </w:r>
    </w:p>
    <w:p w14:paraId="6BC01B90">
      <w:pPr>
        <w:tabs>
          <w:tab w:val="left" w:pos="506"/>
        </w:tabs>
        <w:rPr>
          <w:lang w:eastAsia="zh-CN"/>
        </w:rPr>
      </w:pPr>
    </w:p>
    <w:p w14:paraId="0D23F4B8">
      <w:pPr>
        <w:pStyle w:val="3"/>
        <w:spacing w:before="1"/>
      </w:pPr>
      <w:r>
        <w:rPr>
          <w:w w:val="90"/>
        </w:rPr>
        <w:t>J.</w:t>
      </w:r>
      <w:r>
        <w:rPr>
          <w:spacing w:val="5"/>
        </w:rPr>
        <w:t xml:space="preserve"> </w:t>
      </w:r>
      <w:r>
        <w:rPr>
          <w:w w:val="90"/>
        </w:rPr>
        <w:t>Limitation</w:t>
      </w:r>
      <w:r>
        <w:rPr>
          <w:spacing w:val="8"/>
        </w:rPr>
        <w:t xml:space="preserve"> </w:t>
      </w:r>
      <w:r>
        <w:rPr>
          <w:w w:val="90"/>
        </w:rPr>
        <w:t>of</w:t>
      </w:r>
      <w:r>
        <w:rPr>
          <w:spacing w:val="6"/>
        </w:rPr>
        <w:t xml:space="preserve"> </w:t>
      </w:r>
      <w:r>
        <w:rPr>
          <w:spacing w:val="-2"/>
          <w:w w:val="90"/>
        </w:rPr>
        <w:t>Liability.</w:t>
      </w:r>
    </w:p>
    <w:p w14:paraId="376FF7A8">
      <w:pPr>
        <w:pStyle w:val="10"/>
        <w:numPr>
          <w:ilvl w:val="0"/>
          <w:numId w:val="7"/>
        </w:numPr>
        <w:tabs>
          <w:tab w:val="left" w:pos="385"/>
        </w:tabs>
        <w:spacing w:before="208" w:line="336" w:lineRule="auto"/>
        <w:ind w:right="167" w:firstLine="0"/>
      </w:pPr>
      <w:r>
        <w:t>Neither Party shall</w:t>
      </w:r>
      <w:r>
        <w:rPr>
          <w:spacing w:val="40"/>
        </w:rPr>
        <w:t xml:space="preserve"> </w:t>
      </w:r>
      <w:r>
        <w:t>be liable to the other or to any third party for any injuries, lost profits, loss of revenue, loss of business or goodwill or for any loss, damage, costs or expenses howsoever caused incurred</w:t>
      </w:r>
      <w:r>
        <w:rPr>
          <w:spacing w:val="-1"/>
        </w:rPr>
        <w:t xml:space="preserve"> </w:t>
      </w:r>
      <w:r>
        <w:t>or suffered by that other</w:t>
      </w:r>
      <w:r>
        <w:rPr>
          <w:spacing w:val="-1"/>
        </w:rPr>
        <w:t xml:space="preserve"> </w:t>
      </w:r>
      <w:r>
        <w:t>party</w:t>
      </w:r>
      <w:r>
        <w:rPr>
          <w:spacing w:val="-1"/>
        </w:rPr>
        <w:t xml:space="preserve"> </w:t>
      </w:r>
      <w:r>
        <w:t>of an</w:t>
      </w:r>
      <w:r>
        <w:rPr>
          <w:spacing w:val="-1"/>
        </w:rPr>
        <w:t xml:space="preserve"> </w:t>
      </w:r>
      <w:r>
        <w:t>indirect or</w:t>
      </w:r>
      <w:r>
        <w:rPr>
          <w:spacing w:val="-2"/>
        </w:rPr>
        <w:t xml:space="preserve"> </w:t>
      </w:r>
      <w:r>
        <w:t>consequential nature</w:t>
      </w:r>
      <w:r>
        <w:rPr>
          <w:spacing w:val="-1"/>
        </w:rPr>
        <w:t xml:space="preserve"> </w:t>
      </w:r>
      <w:r>
        <w:t>or for incidental</w:t>
      </w:r>
      <w:r>
        <w:rPr>
          <w:spacing w:val="-1"/>
        </w:rPr>
        <w:t xml:space="preserve"> </w:t>
      </w:r>
      <w:r>
        <w:t>or special losses or damages including without limitation any economic loss or other loss of turnover, profits, business or goodwill whether arising in contract, tort, negligence, breach of statutory duty or otherwise.</w:t>
      </w:r>
    </w:p>
    <w:p w14:paraId="5D7CC670">
      <w:pPr>
        <w:pStyle w:val="10"/>
        <w:numPr>
          <w:ilvl w:val="0"/>
          <w:numId w:val="7"/>
        </w:numPr>
        <w:tabs>
          <w:tab w:val="left" w:pos="385"/>
        </w:tabs>
        <w:spacing w:before="115" w:line="336" w:lineRule="auto"/>
        <w:ind w:right="167" w:firstLine="0"/>
      </w:pPr>
      <w:r>
        <w:t>Notwithstanding anything in this Agreement or otherwise to the contrary, Party A’s and Party B’s liability under this Agreement whether arising in contract, tort, negligence, breach of statutory duty or otherwise shall not exceed the total service fees paid under this Agreement.</w:t>
      </w:r>
    </w:p>
    <w:p w14:paraId="16D5B1CC">
      <w:pPr>
        <w:pStyle w:val="10"/>
        <w:numPr>
          <w:ilvl w:val="0"/>
          <w:numId w:val="7"/>
        </w:numPr>
        <w:tabs>
          <w:tab w:val="left" w:pos="385"/>
        </w:tabs>
        <w:spacing w:before="117"/>
        <w:ind w:left="385" w:hanging="215"/>
      </w:pPr>
      <w:r>
        <w:t>The</w:t>
      </w:r>
      <w:r>
        <w:rPr>
          <w:spacing w:val="-9"/>
        </w:rPr>
        <w:t xml:space="preserve"> </w:t>
      </w:r>
      <w:r>
        <w:t>limitations</w:t>
      </w:r>
      <w:r>
        <w:rPr>
          <w:spacing w:val="-4"/>
        </w:rPr>
        <w:t xml:space="preserve"> </w:t>
      </w:r>
      <w:r>
        <w:t>of</w:t>
      </w:r>
      <w:r>
        <w:rPr>
          <w:spacing w:val="-4"/>
        </w:rPr>
        <w:t xml:space="preserve"> </w:t>
      </w:r>
      <w:r>
        <w:t>liability</w:t>
      </w:r>
      <w:r>
        <w:rPr>
          <w:spacing w:val="-6"/>
        </w:rPr>
        <w:t xml:space="preserve"> </w:t>
      </w:r>
      <w:r>
        <w:t>set</w:t>
      </w:r>
      <w:r>
        <w:rPr>
          <w:spacing w:val="-6"/>
        </w:rPr>
        <w:t xml:space="preserve"> </w:t>
      </w:r>
      <w:r>
        <w:t>forth</w:t>
      </w:r>
      <w:r>
        <w:rPr>
          <w:spacing w:val="-3"/>
        </w:rPr>
        <w:t xml:space="preserve"> </w:t>
      </w:r>
      <w:r>
        <w:t>in</w:t>
      </w:r>
      <w:r>
        <w:rPr>
          <w:spacing w:val="-7"/>
        </w:rPr>
        <w:t xml:space="preserve"> </w:t>
      </w:r>
      <w:r>
        <w:t>this</w:t>
      </w:r>
      <w:r>
        <w:rPr>
          <w:spacing w:val="-4"/>
        </w:rPr>
        <w:t xml:space="preserve"> </w:t>
      </w:r>
      <w:r>
        <w:t>Section</w:t>
      </w:r>
      <w:r>
        <w:rPr>
          <w:spacing w:val="-5"/>
        </w:rPr>
        <w:t xml:space="preserve"> </w:t>
      </w:r>
      <w:r>
        <w:t>shall</w:t>
      </w:r>
      <w:r>
        <w:rPr>
          <w:spacing w:val="-4"/>
        </w:rPr>
        <w:t xml:space="preserve"> </w:t>
      </w:r>
      <w:r>
        <w:t>not</w:t>
      </w:r>
      <w:r>
        <w:rPr>
          <w:spacing w:val="-5"/>
        </w:rPr>
        <w:t xml:space="preserve"> </w:t>
      </w:r>
      <w:r>
        <w:t>apply</w:t>
      </w:r>
      <w:r>
        <w:rPr>
          <w:spacing w:val="-4"/>
        </w:rPr>
        <w:t xml:space="preserve"> </w:t>
      </w:r>
      <w:r>
        <w:rPr>
          <w:spacing w:val="-5"/>
        </w:rPr>
        <w:t>to:</w:t>
      </w:r>
    </w:p>
    <w:p w14:paraId="1F12A34C">
      <w:pPr>
        <w:pStyle w:val="10"/>
        <w:numPr>
          <w:ilvl w:val="1"/>
          <w:numId w:val="7"/>
        </w:numPr>
        <w:tabs>
          <w:tab w:val="left" w:pos="506"/>
        </w:tabs>
        <w:ind w:left="506" w:hanging="336"/>
      </w:pPr>
      <w:r>
        <w:t>Damages</w:t>
      </w:r>
      <w:r>
        <w:rPr>
          <w:spacing w:val="-5"/>
        </w:rPr>
        <w:t xml:space="preserve"> </w:t>
      </w:r>
      <w:r>
        <w:t>caused</w:t>
      </w:r>
      <w:r>
        <w:rPr>
          <w:spacing w:val="-7"/>
        </w:rPr>
        <w:t xml:space="preserve"> </w:t>
      </w:r>
      <w:r>
        <w:t>by</w:t>
      </w:r>
      <w:r>
        <w:rPr>
          <w:spacing w:val="-5"/>
        </w:rPr>
        <w:t xml:space="preserve"> </w:t>
      </w:r>
      <w:r>
        <w:t>willful</w:t>
      </w:r>
      <w:r>
        <w:rPr>
          <w:spacing w:val="-5"/>
        </w:rPr>
        <w:t xml:space="preserve"> </w:t>
      </w:r>
      <w:r>
        <w:t>misconduct</w:t>
      </w:r>
      <w:r>
        <w:rPr>
          <w:spacing w:val="-7"/>
        </w:rPr>
        <w:t xml:space="preserve"> </w:t>
      </w:r>
      <w:r>
        <w:t>or</w:t>
      </w:r>
      <w:r>
        <w:rPr>
          <w:spacing w:val="-5"/>
        </w:rPr>
        <w:t xml:space="preserve"> </w:t>
      </w:r>
      <w:r>
        <w:t>gross</w:t>
      </w:r>
      <w:r>
        <w:rPr>
          <w:spacing w:val="-4"/>
        </w:rPr>
        <w:t xml:space="preserve"> </w:t>
      </w:r>
      <w:r>
        <w:rPr>
          <w:spacing w:val="-2"/>
        </w:rPr>
        <w:t>negligence;</w:t>
      </w:r>
    </w:p>
    <w:p w14:paraId="290F5953">
      <w:pPr>
        <w:pStyle w:val="10"/>
        <w:numPr>
          <w:ilvl w:val="1"/>
          <w:numId w:val="7"/>
        </w:numPr>
        <w:tabs>
          <w:tab w:val="left" w:pos="506"/>
        </w:tabs>
        <w:ind w:left="506" w:hanging="336"/>
      </w:pPr>
      <w:r>
        <w:t>Claims</w:t>
      </w:r>
      <w:r>
        <w:rPr>
          <w:spacing w:val="-8"/>
        </w:rPr>
        <w:t xml:space="preserve"> </w:t>
      </w:r>
      <w:r>
        <w:t>arising</w:t>
      </w:r>
      <w:r>
        <w:rPr>
          <w:spacing w:val="-5"/>
        </w:rPr>
        <w:t xml:space="preserve"> </w:t>
      </w:r>
      <w:r>
        <w:t>from</w:t>
      </w:r>
      <w:r>
        <w:rPr>
          <w:spacing w:val="-6"/>
        </w:rPr>
        <w:t xml:space="preserve"> </w:t>
      </w:r>
      <w:r>
        <w:t>Party</w:t>
      </w:r>
      <w:r>
        <w:rPr>
          <w:spacing w:val="-6"/>
        </w:rPr>
        <w:t xml:space="preserve"> </w:t>
      </w:r>
      <w:r>
        <w:t>A's</w:t>
      </w:r>
      <w:r>
        <w:rPr>
          <w:spacing w:val="-7"/>
        </w:rPr>
        <w:t xml:space="preserve"> </w:t>
      </w:r>
      <w:r>
        <w:t>provision</w:t>
      </w:r>
      <w:r>
        <w:rPr>
          <w:spacing w:val="-6"/>
        </w:rPr>
        <w:t xml:space="preserve"> </w:t>
      </w:r>
      <w:r>
        <w:t>of</w:t>
      </w:r>
      <w:r>
        <w:rPr>
          <w:spacing w:val="-5"/>
        </w:rPr>
        <w:t xml:space="preserve"> </w:t>
      </w:r>
      <w:r>
        <w:t>infringing</w:t>
      </w:r>
      <w:r>
        <w:rPr>
          <w:spacing w:val="-7"/>
        </w:rPr>
        <w:t xml:space="preserve"> </w:t>
      </w:r>
      <w:r>
        <w:t>or</w:t>
      </w:r>
      <w:r>
        <w:rPr>
          <w:spacing w:val="-5"/>
        </w:rPr>
        <w:t xml:space="preserve"> </w:t>
      </w:r>
      <w:r>
        <w:t>unlawful</w:t>
      </w:r>
      <w:r>
        <w:rPr>
          <w:spacing w:val="-5"/>
        </w:rPr>
        <w:t xml:space="preserve"> </w:t>
      </w:r>
      <w:r>
        <w:t>materials,</w:t>
      </w:r>
      <w:r>
        <w:rPr>
          <w:spacing w:val="-6"/>
        </w:rPr>
        <w:t xml:space="preserve"> </w:t>
      </w:r>
      <w:r>
        <w:t>content,</w:t>
      </w:r>
      <w:r>
        <w:rPr>
          <w:spacing w:val="-5"/>
        </w:rPr>
        <w:t xml:space="preserve"> </w:t>
      </w:r>
      <w:r>
        <w:t>or</w:t>
      </w:r>
      <w:r>
        <w:rPr>
          <w:spacing w:val="-5"/>
        </w:rPr>
        <w:t xml:space="preserve"> </w:t>
      </w:r>
      <w:r>
        <w:rPr>
          <w:spacing w:val="-2"/>
        </w:rPr>
        <w:t>instructions.</w:t>
      </w:r>
    </w:p>
    <w:p w14:paraId="4CE2A044">
      <w:pPr>
        <w:pStyle w:val="5"/>
        <w:spacing w:before="46"/>
        <w:ind w:left="0"/>
      </w:pPr>
    </w:p>
    <w:p w14:paraId="2D2B25C0">
      <w:pPr>
        <w:pStyle w:val="3"/>
      </w:pPr>
      <w:r>
        <w:rPr>
          <w:w w:val="90"/>
        </w:rPr>
        <w:t>K.</w:t>
      </w:r>
      <w:r>
        <w:rPr>
          <w:spacing w:val="8"/>
        </w:rPr>
        <w:t xml:space="preserve"> </w:t>
      </w:r>
      <w:r>
        <w:rPr>
          <w:w w:val="90"/>
        </w:rPr>
        <w:t>Intellectual</w:t>
      </w:r>
      <w:r>
        <w:rPr>
          <w:spacing w:val="9"/>
        </w:rPr>
        <w:t xml:space="preserve"> </w:t>
      </w:r>
      <w:r>
        <w:rPr>
          <w:w w:val="90"/>
        </w:rPr>
        <w:t>Property</w:t>
      </w:r>
      <w:r>
        <w:rPr>
          <w:spacing w:val="11"/>
        </w:rPr>
        <w:t xml:space="preserve"> </w:t>
      </w:r>
      <w:r>
        <w:rPr>
          <w:spacing w:val="-2"/>
          <w:w w:val="90"/>
        </w:rPr>
        <w:t>Rights</w:t>
      </w:r>
    </w:p>
    <w:p w14:paraId="6B53F071">
      <w:pPr>
        <w:pStyle w:val="10"/>
        <w:numPr>
          <w:ilvl w:val="0"/>
          <w:numId w:val="8"/>
        </w:numPr>
        <w:tabs>
          <w:tab w:val="left" w:pos="385"/>
        </w:tabs>
        <w:spacing w:before="209" w:line="336" w:lineRule="auto"/>
        <w:ind w:right="167" w:firstLine="0"/>
      </w:pPr>
      <w:r>
        <w:t>All intellectual property rights, including but not limited to copyrights and trademarks, in any content, creative works, articles, graphics, designs, or other materials produced or developed by Party B during the</w:t>
      </w:r>
      <w:r>
        <w:rPr>
          <w:spacing w:val="-1"/>
        </w:rPr>
        <w:t xml:space="preserve"> </w:t>
      </w:r>
      <w:r>
        <w:t>service period ("Materials") shall be jointly owned</w:t>
      </w:r>
      <w:r>
        <w:rPr>
          <w:spacing w:val="-1"/>
        </w:rPr>
        <w:t xml:space="preserve"> </w:t>
      </w:r>
      <w:r>
        <w:t>by Party A and Party B. Both parties</w:t>
      </w:r>
      <w:r>
        <w:rPr>
          <w:spacing w:val="-1"/>
        </w:rPr>
        <w:t xml:space="preserve"> </w:t>
      </w:r>
      <w:r>
        <w:t>shall have the right to use, reproduce, modify, and distribute the Materials for their respective business purposes, provided that such use does not conflict with the terms of this Agreement.</w:t>
      </w:r>
    </w:p>
    <w:p w14:paraId="0E3C1A03">
      <w:pPr>
        <w:pStyle w:val="10"/>
        <w:numPr>
          <w:ilvl w:val="0"/>
          <w:numId w:val="8"/>
        </w:numPr>
        <w:tabs>
          <w:tab w:val="left" w:pos="385"/>
        </w:tabs>
        <w:spacing w:before="114" w:line="336" w:lineRule="auto"/>
        <w:ind w:right="167" w:firstLine="0"/>
      </w:pPr>
      <w:r>
        <w:t>Upon</w:t>
      </w:r>
      <w:r>
        <w:rPr>
          <w:spacing w:val="-3"/>
        </w:rPr>
        <w:t xml:space="preserve"> </w:t>
      </w:r>
      <w:r>
        <w:t>full payment</w:t>
      </w:r>
      <w:r>
        <w:rPr>
          <w:spacing w:val="-2"/>
        </w:rPr>
        <w:t xml:space="preserve"> </w:t>
      </w:r>
      <w:r>
        <w:t>of</w:t>
      </w:r>
      <w:r>
        <w:rPr>
          <w:spacing w:val="-1"/>
        </w:rPr>
        <w:t xml:space="preserve"> </w:t>
      </w:r>
      <w:r>
        <w:t>all fees</w:t>
      </w:r>
      <w:r>
        <w:rPr>
          <w:spacing w:val="-1"/>
        </w:rPr>
        <w:t xml:space="preserve"> </w:t>
      </w:r>
      <w:r>
        <w:t>due under this</w:t>
      </w:r>
      <w:r>
        <w:rPr>
          <w:spacing w:val="-1"/>
        </w:rPr>
        <w:t xml:space="preserve"> </w:t>
      </w:r>
      <w:r>
        <w:t>Agreement, Party</w:t>
      </w:r>
      <w:r>
        <w:rPr>
          <w:spacing w:val="-2"/>
        </w:rPr>
        <w:t xml:space="preserve"> </w:t>
      </w:r>
      <w:r>
        <w:t>B shall transfer</w:t>
      </w:r>
      <w:r>
        <w:rPr>
          <w:spacing w:val="-1"/>
        </w:rPr>
        <w:t xml:space="preserve"> </w:t>
      </w:r>
      <w:r>
        <w:t>to Party</w:t>
      </w:r>
      <w:r>
        <w:rPr>
          <w:spacing w:val="-2"/>
        </w:rPr>
        <w:t xml:space="preserve"> </w:t>
      </w:r>
      <w:r>
        <w:t>A all rights,</w:t>
      </w:r>
      <w:r>
        <w:rPr>
          <w:spacing w:val="-1"/>
        </w:rPr>
        <w:t xml:space="preserve"> </w:t>
      </w:r>
      <w:r>
        <w:t>title, and interest in and to the Materials. However, Party B retains a perpetual, non-exclusive, royalty-free license to use the Materials for internal business purposes, including but not limited to marketing, portfolio display, and case studies, provided that such use does not harm Party A's commercial interests.</w:t>
      </w:r>
    </w:p>
    <w:p w14:paraId="30D2C01E">
      <w:pPr>
        <w:pStyle w:val="10"/>
        <w:numPr>
          <w:ilvl w:val="0"/>
          <w:numId w:val="8"/>
        </w:numPr>
        <w:tabs>
          <w:tab w:val="left" w:pos="385"/>
        </w:tabs>
        <w:spacing w:before="116" w:line="336" w:lineRule="auto"/>
        <w:ind w:right="167" w:firstLine="0"/>
        <w:rPr>
          <w:lang w:eastAsia="zh-CN"/>
        </w:rPr>
      </w:pPr>
      <w:r>
        <w:t>Party</w:t>
      </w:r>
      <w:r>
        <w:rPr>
          <w:spacing w:val="-2"/>
        </w:rPr>
        <w:t xml:space="preserve"> </w:t>
      </w:r>
      <w:r>
        <w:t>B warrants</w:t>
      </w:r>
      <w:r>
        <w:rPr>
          <w:spacing w:val="-1"/>
        </w:rPr>
        <w:t xml:space="preserve"> </w:t>
      </w:r>
      <w:r>
        <w:t>that</w:t>
      </w:r>
      <w:r>
        <w:rPr>
          <w:spacing w:val="-1"/>
        </w:rPr>
        <w:t xml:space="preserve"> </w:t>
      </w:r>
      <w:r>
        <w:t>the use of the Materials</w:t>
      </w:r>
      <w:r>
        <w:rPr>
          <w:spacing w:val="-1"/>
        </w:rPr>
        <w:t xml:space="preserve"> </w:t>
      </w:r>
      <w:r>
        <w:t>as contemplated under</w:t>
      </w:r>
      <w:r>
        <w:rPr>
          <w:spacing w:val="-1"/>
        </w:rPr>
        <w:t xml:space="preserve"> </w:t>
      </w:r>
      <w:r>
        <w:t>this Agreement</w:t>
      </w:r>
      <w:r>
        <w:rPr>
          <w:spacing w:val="-1"/>
        </w:rPr>
        <w:t xml:space="preserve"> </w:t>
      </w:r>
      <w:r>
        <w:t>does not and</w:t>
      </w:r>
      <w:r>
        <w:rPr>
          <w:spacing w:val="-1"/>
        </w:rPr>
        <w:t xml:space="preserve"> </w:t>
      </w:r>
      <w:r>
        <w:t>will not infringe upon any intellectual property rights of any third party. However, Party B shall not be liable for</w:t>
      </w:r>
      <w:r>
        <w:rPr>
          <w:spacing w:val="-3"/>
        </w:rPr>
        <w:t xml:space="preserve"> </w:t>
      </w:r>
      <w:r>
        <w:t>any claims</w:t>
      </w:r>
      <w:r>
        <w:rPr>
          <w:spacing w:val="-3"/>
        </w:rPr>
        <w:t xml:space="preserve"> </w:t>
      </w:r>
      <w:r>
        <w:t>arising</w:t>
      </w:r>
      <w:r>
        <w:rPr>
          <w:spacing w:val="-1"/>
        </w:rPr>
        <w:t xml:space="preserve"> </w:t>
      </w:r>
      <w:r>
        <w:t>from</w:t>
      </w:r>
      <w:r>
        <w:rPr>
          <w:spacing w:val="-2"/>
        </w:rPr>
        <w:t xml:space="preserve"> </w:t>
      </w:r>
      <w:r>
        <w:t>the</w:t>
      </w:r>
      <w:r>
        <w:rPr>
          <w:spacing w:val="-3"/>
        </w:rPr>
        <w:t xml:space="preserve"> </w:t>
      </w:r>
      <w:r>
        <w:t>use</w:t>
      </w:r>
      <w:r>
        <w:rPr>
          <w:spacing w:val="-2"/>
        </w:rPr>
        <w:t xml:space="preserve"> </w:t>
      </w:r>
      <w:r>
        <w:t>of</w:t>
      </w:r>
      <w:r>
        <w:rPr>
          <w:spacing w:val="-1"/>
        </w:rPr>
        <w:t xml:space="preserve"> </w:t>
      </w:r>
      <w:r>
        <w:t>Materials</w:t>
      </w:r>
      <w:r>
        <w:rPr>
          <w:spacing w:val="-1"/>
        </w:rPr>
        <w:t xml:space="preserve"> </w:t>
      </w:r>
      <w:r>
        <w:t>provided</w:t>
      </w:r>
      <w:r>
        <w:rPr>
          <w:spacing w:val="-2"/>
        </w:rPr>
        <w:t xml:space="preserve"> </w:t>
      </w:r>
      <w:r>
        <w:t>by</w:t>
      </w:r>
      <w:r>
        <w:rPr>
          <w:spacing w:val="-3"/>
        </w:rPr>
        <w:t xml:space="preserve"> </w:t>
      </w:r>
      <w:r>
        <w:t>Party A,</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claims of infringement of third-party intellectual property rights.</w:t>
      </w:r>
      <w:r>
        <w:rPr>
          <w:lang w:eastAsia="zh-CN"/>
        </w:rPr>
        <w:tab/>
      </w:r>
    </w:p>
    <w:p w14:paraId="2CED867B">
      <w:pPr>
        <w:pStyle w:val="3"/>
        <w:spacing w:before="198"/>
        <w:ind w:left="0" w:firstLine="130" w:firstLineChars="50"/>
        <w:rPr>
          <w:spacing w:val="-10"/>
          <w:lang w:eastAsia="zh-CN"/>
        </w:rPr>
      </w:pPr>
      <w:r>
        <w:rPr>
          <w:spacing w:val="-10"/>
        </w:rPr>
        <w:t>L.</w:t>
      </w:r>
      <w:r>
        <w:rPr>
          <w:spacing w:val="-5"/>
        </w:rPr>
        <w:t xml:space="preserve"> </w:t>
      </w:r>
      <w:r>
        <w:rPr>
          <w:spacing w:val="-10"/>
        </w:rPr>
        <w:t>Other</w:t>
      </w:r>
      <w:r>
        <w:rPr>
          <w:spacing w:val="-2"/>
        </w:rPr>
        <w:t xml:space="preserve"> </w:t>
      </w:r>
      <w:r>
        <w:rPr>
          <w:spacing w:val="-10"/>
        </w:rPr>
        <w:t>Terms</w:t>
      </w:r>
    </w:p>
    <w:p w14:paraId="155EBA1A">
      <w:pPr>
        <w:pStyle w:val="5"/>
        <w:spacing w:before="91" w:line="336" w:lineRule="auto"/>
        <w:ind w:right="167"/>
        <w:jc w:val="both"/>
        <w:rPr>
          <w:lang w:eastAsia="zh-CN"/>
        </w:rPr>
      </w:pPr>
      <w:r>
        <w:t>Any matters not expressly covered in this Agreement shall be negotiated in good faith by both parties. If the parties are unable to reach an agreement on such matters within thirty (30) days of initiating discussions,</w:t>
      </w:r>
      <w:r>
        <w:rPr>
          <w:spacing w:val="-1"/>
        </w:rPr>
        <w:t xml:space="preserve"> </w:t>
      </w:r>
      <w:r>
        <w:t>the matter shall be</w:t>
      </w:r>
      <w:r>
        <w:rPr>
          <w:spacing w:val="-1"/>
        </w:rPr>
        <w:t xml:space="preserve"> </w:t>
      </w:r>
      <w:r>
        <w:t>resolved in accordance with</w:t>
      </w:r>
      <w:r>
        <w:rPr>
          <w:spacing w:val="-1"/>
        </w:rPr>
        <w:t xml:space="preserve"> </w:t>
      </w:r>
      <w:r>
        <w:t>the general</w:t>
      </w:r>
      <w:r>
        <w:rPr>
          <w:spacing w:val="-2"/>
        </w:rPr>
        <w:t xml:space="preserve"> </w:t>
      </w:r>
      <w:r>
        <w:t>principles of this Agreement</w:t>
      </w:r>
      <w:r>
        <w:rPr>
          <w:spacing w:val="-1"/>
        </w:rPr>
        <w:t xml:space="preserve"> </w:t>
      </w:r>
      <w:r>
        <w:t>and industry standards. Any amendments or modifications to this Agreement shall be in writing and signed by both parties to be effective.</w:t>
      </w:r>
    </w:p>
    <w:p w14:paraId="2C499B7F">
      <w:pPr>
        <w:pStyle w:val="5"/>
        <w:spacing w:before="91" w:line="336" w:lineRule="auto"/>
        <w:ind w:right="167"/>
        <w:jc w:val="both"/>
        <w:rPr>
          <w:lang w:eastAsia="zh-CN"/>
        </w:rPr>
      </w:pPr>
      <w:r>
        <w:rPr>
          <w:highlight w:val="yellow"/>
          <w:lang w:eastAsia="zh-CN"/>
        </w:rPr>
        <w:t>Account Ownership Clause</w:t>
      </w:r>
    </w:p>
    <w:p w14:paraId="0E545B10">
      <w:pPr>
        <w:pStyle w:val="5"/>
        <w:spacing w:before="91" w:line="336" w:lineRule="auto"/>
        <w:ind w:right="167"/>
        <w:jc w:val="both"/>
        <w:rPr>
          <w:lang w:eastAsia="zh-CN"/>
        </w:rPr>
      </w:pPr>
      <w:r>
        <w:rPr>
          <w:lang w:eastAsia="zh-CN"/>
        </w:rPr>
        <w:t>All official social media accounts, including the WeChat and Xiaohongshu Official Accounts, that are created, registered, or managed pursuant to this Agreement shall be and remain the exclusive property of Party A. Party B agrees to promptly transfer and assign all rights, title, and interest—including all access credentials and administrative privileges—to Party A. Party B shall not assert any claim of ownership or proprietary rights over these accounts at any time, and in the event of termination of this Agreement, Party B shall fully cooperate to ensure that all control of such accounts is immediately transferred to Party A.</w:t>
      </w:r>
    </w:p>
    <w:p w14:paraId="7A670629">
      <w:pPr>
        <w:pStyle w:val="5"/>
        <w:spacing w:before="91" w:line="336" w:lineRule="auto"/>
        <w:ind w:right="167"/>
        <w:jc w:val="both"/>
        <w:rPr>
          <w:highlight w:val="yellow"/>
          <w:lang w:eastAsia="zh-CN"/>
        </w:rPr>
      </w:pPr>
      <w:r>
        <w:rPr>
          <w:highlight w:val="yellow"/>
          <w:lang w:eastAsia="zh-CN"/>
        </w:rPr>
        <w:t>Service Suspension and Extension Clause</w:t>
      </w:r>
    </w:p>
    <w:p w14:paraId="7BB56D23">
      <w:pPr>
        <w:pStyle w:val="5"/>
        <w:spacing w:before="91" w:line="336" w:lineRule="auto"/>
        <w:ind w:right="167"/>
        <w:jc w:val="both"/>
        <w:rPr>
          <w:lang w:eastAsia="zh-CN"/>
        </w:rPr>
      </w:pPr>
      <w:r>
        <w:rPr>
          <w:highlight w:val="yellow"/>
          <w:lang w:eastAsia="zh-CN"/>
        </w:rPr>
        <w:t>In the event that the resort is temporarily closed, content publishing for the account will be suspended; however, guest inquiries will continue to be addressed. Additionally, a service extension will be provided at no extra cost, based on the actual number of days the resort is closed, with a maximum extension period of 30 days. Only one extension is allowed.</w:t>
      </w:r>
    </w:p>
    <w:p w14:paraId="0F58A7DF">
      <w:pPr>
        <w:pStyle w:val="10"/>
        <w:widowControl w:val="0"/>
        <w:numPr>
          <w:ilvl w:val="0"/>
          <w:numId w:val="0"/>
        </w:numPr>
        <w:tabs>
          <w:tab w:val="left" w:pos="385"/>
        </w:tabs>
        <w:autoSpaceDE w:val="0"/>
        <w:autoSpaceDN w:val="0"/>
        <w:spacing w:before="116" w:line="336" w:lineRule="auto"/>
        <w:ind w:right="167" w:rightChars="0"/>
        <w:jc w:val="both"/>
        <w:rPr>
          <w:lang w:eastAsia="zh-CN"/>
        </w:rPr>
      </w:pPr>
    </w:p>
    <w:p w14:paraId="7785DBC2">
      <w:pPr>
        <w:pStyle w:val="10"/>
        <w:widowControl w:val="0"/>
        <w:numPr>
          <w:ilvl w:val="0"/>
          <w:numId w:val="0"/>
        </w:numPr>
        <w:tabs>
          <w:tab w:val="left" w:pos="385"/>
        </w:tabs>
        <w:autoSpaceDE w:val="0"/>
        <w:autoSpaceDN w:val="0"/>
        <w:spacing w:before="116" w:line="336" w:lineRule="auto"/>
        <w:ind w:right="167" w:rightChars="0"/>
        <w:jc w:val="both"/>
        <w:rPr>
          <w:b/>
          <w:spacing w:val="-2"/>
          <w:sz w:val="32"/>
        </w:rPr>
      </w:pPr>
      <w:r>
        <w:rPr>
          <w:b/>
          <w:spacing w:val="-2"/>
          <w:sz w:val="32"/>
        </w:rPr>
        <w:t>SIGNATURE</w:t>
      </w:r>
    </w:p>
    <w:tbl>
      <w:tblPr>
        <w:tblStyle w:val="9"/>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8"/>
        <w:gridCol w:w="4698"/>
      </w:tblGrid>
      <w:tr w14:paraId="6C48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108" w:type="dxa"/>
            <w:shd w:val="clear" w:color="auto" w:fill="D6D6D6"/>
          </w:tcPr>
          <w:p w14:paraId="2A831DFF">
            <w:pPr>
              <w:pStyle w:val="11"/>
              <w:spacing w:before="198"/>
              <w:ind w:left="530"/>
              <w:rPr>
                <w:b/>
              </w:rPr>
            </w:pPr>
            <w:r>
              <w:rPr>
                <w:b/>
                <w:spacing w:val="-6"/>
              </w:rPr>
              <w:t>SIGNED</w:t>
            </w:r>
            <w:r>
              <w:rPr>
                <w:b/>
                <w:spacing w:val="-3"/>
              </w:rPr>
              <w:t xml:space="preserve"> </w:t>
            </w:r>
            <w:r>
              <w:rPr>
                <w:b/>
                <w:spacing w:val="-6"/>
              </w:rPr>
              <w:t>FOR</w:t>
            </w:r>
            <w:r>
              <w:rPr>
                <w:b/>
                <w:spacing w:val="-4"/>
              </w:rPr>
              <w:t xml:space="preserve"> </w:t>
            </w:r>
            <w:r>
              <w:rPr>
                <w:b/>
                <w:spacing w:val="-6"/>
              </w:rPr>
              <w:t>AND</w:t>
            </w:r>
            <w:r>
              <w:rPr>
                <w:b/>
                <w:spacing w:val="-2"/>
              </w:rPr>
              <w:t xml:space="preserve"> </w:t>
            </w:r>
            <w:r>
              <w:rPr>
                <w:b/>
                <w:spacing w:val="-6"/>
              </w:rPr>
              <w:t>ON</w:t>
            </w:r>
            <w:r>
              <w:rPr>
                <w:b/>
                <w:spacing w:val="-3"/>
              </w:rPr>
              <w:t xml:space="preserve"> </w:t>
            </w:r>
            <w:r>
              <w:rPr>
                <w:b/>
                <w:spacing w:val="-6"/>
              </w:rPr>
              <w:t>BEHALF</w:t>
            </w:r>
            <w:r>
              <w:rPr>
                <w:b/>
                <w:spacing w:val="-4"/>
              </w:rPr>
              <w:t xml:space="preserve"> </w:t>
            </w:r>
            <w:r>
              <w:rPr>
                <w:b/>
                <w:spacing w:val="-6"/>
              </w:rPr>
              <w:t>OF</w:t>
            </w:r>
            <w:r>
              <w:rPr>
                <w:b/>
                <w:spacing w:val="-1"/>
              </w:rPr>
              <w:t xml:space="preserve"> </w:t>
            </w:r>
            <w:r>
              <w:rPr>
                <w:b/>
                <w:spacing w:val="-6"/>
              </w:rPr>
              <w:t>PARTY</w:t>
            </w:r>
            <w:r>
              <w:rPr>
                <w:b/>
                <w:spacing w:val="-3"/>
              </w:rPr>
              <w:t xml:space="preserve"> </w:t>
            </w:r>
            <w:r>
              <w:rPr>
                <w:b/>
                <w:spacing w:val="-10"/>
              </w:rPr>
              <w:t>A</w:t>
            </w:r>
          </w:p>
        </w:tc>
        <w:tc>
          <w:tcPr>
            <w:tcW w:w="4698" w:type="dxa"/>
            <w:shd w:val="clear" w:color="auto" w:fill="D6D6D6"/>
          </w:tcPr>
          <w:p w14:paraId="51D9AC32">
            <w:pPr>
              <w:pStyle w:val="11"/>
              <w:spacing w:before="198"/>
              <w:ind w:left="327"/>
              <w:rPr>
                <w:b/>
              </w:rPr>
            </w:pPr>
            <w:r>
              <w:rPr>
                <w:b/>
                <w:spacing w:val="-6"/>
              </w:rPr>
              <w:t>SIGNED</w:t>
            </w:r>
            <w:r>
              <w:rPr>
                <w:b/>
                <w:spacing w:val="-5"/>
              </w:rPr>
              <w:t xml:space="preserve"> </w:t>
            </w:r>
            <w:r>
              <w:rPr>
                <w:b/>
                <w:spacing w:val="-6"/>
              </w:rPr>
              <w:t>FOR</w:t>
            </w:r>
            <w:r>
              <w:rPr>
                <w:b/>
                <w:spacing w:val="-1"/>
              </w:rPr>
              <w:t xml:space="preserve"> </w:t>
            </w:r>
            <w:r>
              <w:rPr>
                <w:b/>
                <w:spacing w:val="-6"/>
              </w:rPr>
              <w:t>AND</w:t>
            </w:r>
            <w:r>
              <w:rPr>
                <w:b/>
                <w:spacing w:val="-2"/>
              </w:rPr>
              <w:t xml:space="preserve"> </w:t>
            </w:r>
            <w:r>
              <w:rPr>
                <w:b/>
                <w:spacing w:val="-6"/>
              </w:rPr>
              <w:t>ON</w:t>
            </w:r>
            <w:r>
              <w:rPr>
                <w:b/>
                <w:spacing w:val="-4"/>
              </w:rPr>
              <w:t xml:space="preserve"> </w:t>
            </w:r>
            <w:r>
              <w:rPr>
                <w:b/>
                <w:spacing w:val="-6"/>
              </w:rPr>
              <w:t>BEHALF</w:t>
            </w:r>
            <w:r>
              <w:rPr>
                <w:b/>
                <w:spacing w:val="-3"/>
              </w:rPr>
              <w:t xml:space="preserve"> </w:t>
            </w:r>
            <w:r>
              <w:rPr>
                <w:b/>
                <w:spacing w:val="-6"/>
              </w:rPr>
              <w:t>OF</w:t>
            </w:r>
            <w:r>
              <w:rPr>
                <w:b/>
                <w:spacing w:val="-1"/>
              </w:rPr>
              <w:t xml:space="preserve"> </w:t>
            </w:r>
            <w:r>
              <w:rPr>
                <w:b/>
                <w:spacing w:val="-6"/>
              </w:rPr>
              <w:t>PARTY</w:t>
            </w:r>
            <w:r>
              <w:rPr>
                <w:b/>
                <w:spacing w:val="-3"/>
              </w:rPr>
              <w:t xml:space="preserve"> </w:t>
            </w:r>
            <w:r>
              <w:rPr>
                <w:b/>
                <w:spacing w:val="-10"/>
              </w:rPr>
              <w:t>B</w:t>
            </w:r>
          </w:p>
        </w:tc>
      </w:tr>
      <w:tr w14:paraId="52149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5108" w:type="dxa"/>
          </w:tcPr>
          <w:p w14:paraId="7E812FB4">
            <w:pPr>
              <w:pStyle w:val="11"/>
              <w:rPr>
                <w:b/>
                <w:sz w:val="20"/>
              </w:rPr>
            </w:pPr>
          </w:p>
          <w:p w14:paraId="17677C87">
            <w:pPr>
              <w:pStyle w:val="11"/>
              <w:rPr>
                <w:b/>
                <w:sz w:val="20"/>
              </w:rPr>
            </w:pPr>
          </w:p>
          <w:p w14:paraId="572E9406">
            <w:pPr>
              <w:pStyle w:val="11"/>
              <w:rPr>
                <w:b/>
                <w:sz w:val="20"/>
              </w:rPr>
            </w:pPr>
          </w:p>
          <w:p w14:paraId="04F58488">
            <w:pPr>
              <w:pStyle w:val="11"/>
              <w:rPr>
                <w:b/>
                <w:sz w:val="20"/>
              </w:rPr>
            </w:pPr>
          </w:p>
          <w:p w14:paraId="3B9BDAA1">
            <w:pPr>
              <w:pStyle w:val="11"/>
              <w:spacing w:before="6"/>
              <w:rPr>
                <w:b/>
                <w:sz w:val="20"/>
              </w:rPr>
            </w:pPr>
          </w:p>
          <w:p w14:paraId="72278043">
            <w:pPr>
              <w:pStyle w:val="11"/>
              <w:tabs>
                <w:tab w:val="left" w:pos="3148"/>
              </w:tabs>
              <w:ind w:left="107"/>
              <w:rPr>
                <w:rFonts w:ascii="Times New Roman"/>
                <w:sz w:val="20"/>
              </w:rPr>
            </w:pPr>
            <w:r>
              <w:rPr>
                <w:sz w:val="20"/>
              </w:rPr>
              <w:t xml:space="preserve">Signatory: </w:t>
            </w:r>
            <w:r>
              <w:rPr>
                <w:rFonts w:ascii="Times New Roman"/>
                <w:sz w:val="20"/>
                <w:u w:val="single"/>
              </w:rPr>
              <w:tab/>
            </w:r>
          </w:p>
          <w:p w14:paraId="5ACC37FB">
            <w:pPr>
              <w:pStyle w:val="11"/>
              <w:spacing w:line="480" w:lineRule="atLeast"/>
              <w:ind w:left="107" w:right="2114"/>
              <w:rPr>
                <w:sz w:val="20"/>
              </w:rPr>
            </w:pPr>
            <w:r>
              <w:rPr>
                <w:sz w:val="20"/>
              </w:rPr>
              <w:t>Name:</w:t>
            </w:r>
          </w:p>
          <w:p w14:paraId="18EBB88A">
            <w:pPr>
              <w:pStyle w:val="11"/>
              <w:spacing w:line="480" w:lineRule="atLeast"/>
              <w:ind w:left="107" w:right="2114"/>
              <w:rPr>
                <w:sz w:val="20"/>
              </w:rPr>
            </w:pPr>
            <w:r>
              <w:rPr>
                <w:sz w:val="20"/>
              </w:rPr>
              <w:t xml:space="preserve"> Title:</w:t>
            </w:r>
            <w:r>
              <w:rPr>
                <w:spacing w:val="-12"/>
                <w:sz w:val="20"/>
              </w:rPr>
              <w:t xml:space="preserve"> </w:t>
            </w:r>
          </w:p>
        </w:tc>
        <w:tc>
          <w:tcPr>
            <w:tcW w:w="4698" w:type="dxa"/>
          </w:tcPr>
          <w:p w14:paraId="4C77BAB1">
            <w:pPr>
              <w:pStyle w:val="11"/>
              <w:rPr>
                <w:b/>
                <w:sz w:val="20"/>
              </w:rPr>
            </w:pPr>
          </w:p>
          <w:p w14:paraId="67FA20BB">
            <w:pPr>
              <w:pStyle w:val="11"/>
              <w:rPr>
                <w:b/>
                <w:sz w:val="20"/>
              </w:rPr>
            </w:pPr>
          </w:p>
          <w:p w14:paraId="2A820371">
            <w:pPr>
              <w:pStyle w:val="11"/>
              <w:rPr>
                <w:b/>
                <w:sz w:val="20"/>
              </w:rPr>
            </w:pPr>
          </w:p>
          <w:p w14:paraId="0B99F9DF">
            <w:pPr>
              <w:pStyle w:val="11"/>
              <w:rPr>
                <w:b/>
                <w:sz w:val="20"/>
              </w:rPr>
            </w:pPr>
          </w:p>
          <w:p w14:paraId="705601D3">
            <w:pPr>
              <w:pStyle w:val="11"/>
              <w:spacing w:before="6"/>
              <w:rPr>
                <w:b/>
                <w:sz w:val="20"/>
              </w:rPr>
            </w:pPr>
          </w:p>
          <w:p w14:paraId="04449D45">
            <w:pPr>
              <w:pStyle w:val="11"/>
              <w:tabs>
                <w:tab w:val="left" w:pos="3147"/>
              </w:tabs>
              <w:ind w:left="106"/>
              <w:rPr>
                <w:rFonts w:ascii="Times New Roman"/>
                <w:sz w:val="20"/>
              </w:rPr>
            </w:pPr>
            <w:r>
              <w:rPr>
                <w:sz w:val="20"/>
              </w:rPr>
              <w:t xml:space="preserve">Signatory: </w:t>
            </w:r>
            <w:r>
              <w:rPr>
                <w:rFonts w:ascii="Times New Roman"/>
                <w:sz w:val="20"/>
                <w:u w:val="single"/>
              </w:rPr>
              <w:tab/>
            </w:r>
          </w:p>
          <w:p w14:paraId="6DDF18C6">
            <w:pPr>
              <w:pStyle w:val="11"/>
              <w:spacing w:before="11"/>
              <w:rPr>
                <w:b/>
                <w:sz w:val="20"/>
              </w:rPr>
            </w:pPr>
          </w:p>
          <w:p w14:paraId="52FD4B5C">
            <w:pPr>
              <w:pStyle w:val="11"/>
              <w:spacing w:before="1"/>
              <w:ind w:left="106"/>
              <w:rPr>
                <w:sz w:val="20"/>
              </w:rPr>
            </w:pPr>
            <w:r>
              <w:rPr>
                <w:sz w:val="20"/>
              </w:rPr>
              <w:t>Name:</w:t>
            </w:r>
            <w:r>
              <w:rPr>
                <w:spacing w:val="-6"/>
                <w:sz w:val="20"/>
              </w:rPr>
              <w:t xml:space="preserve"> </w:t>
            </w:r>
          </w:p>
          <w:p w14:paraId="41E048FD">
            <w:pPr>
              <w:pStyle w:val="11"/>
              <w:spacing w:before="10"/>
              <w:rPr>
                <w:b/>
                <w:sz w:val="20"/>
              </w:rPr>
            </w:pPr>
          </w:p>
          <w:p w14:paraId="5435A618">
            <w:pPr>
              <w:pStyle w:val="11"/>
              <w:spacing w:before="1"/>
              <w:ind w:left="106"/>
              <w:rPr>
                <w:sz w:val="20"/>
              </w:rPr>
            </w:pPr>
            <w:r>
              <w:rPr>
                <w:sz w:val="20"/>
              </w:rPr>
              <w:t>Title:</w:t>
            </w:r>
            <w:r>
              <w:rPr>
                <w:spacing w:val="-6"/>
                <w:sz w:val="20"/>
              </w:rPr>
              <w:t xml:space="preserve"> </w:t>
            </w:r>
            <w:bookmarkStart w:id="7" w:name="_GoBack"/>
            <w:bookmarkEnd w:id="7"/>
          </w:p>
        </w:tc>
      </w:tr>
    </w:tbl>
    <w:p w14:paraId="235D3E62">
      <w:pPr>
        <w:rPr>
          <w:lang w:eastAsia="zh-CN"/>
        </w:rPr>
      </w:pPr>
    </w:p>
    <w:sectPr>
      <w:pgSz w:w="11910" w:h="16840"/>
      <w:pgMar w:top="1260" w:right="850" w:bottom="920" w:left="850" w:header="288" w:footer="7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5B74D">
    <w:pPr>
      <w:pStyle w:val="5"/>
      <w:spacing w:before="0" w:line="14" w:lineRule="auto"/>
      <w:ind w:left="0"/>
      <w:rPr>
        <w:sz w:val="20"/>
      </w:rPr>
    </w:pPr>
    <w:r>
      <w:rPr>
        <w:sz w:val="20"/>
      </w:rPr>
      <mc:AlternateContent>
        <mc:Choice Requires="wps">
          <w:drawing>
            <wp:anchor distT="0" distB="0" distL="0" distR="0" simplePos="0" relativeHeight="251661312" behindDoc="1" locked="0" layoutInCell="1" allowOverlap="1">
              <wp:simplePos x="0" y="0"/>
              <wp:positionH relativeFrom="page">
                <wp:posOffset>3705860</wp:posOffset>
              </wp:positionH>
              <wp:positionV relativeFrom="page">
                <wp:posOffset>10088880</wp:posOffset>
              </wp:positionV>
              <wp:extent cx="159385" cy="180975"/>
              <wp:effectExtent l="0" t="0" r="0" b="0"/>
              <wp:wrapNone/>
              <wp:docPr id="2" name="Textbox 2"/>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11DAE9A9">
                          <w:pPr>
                            <w:pStyle w:val="5"/>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91.8pt;margin-top:794.4pt;height:14.25pt;width:12.55pt;mso-position-horizontal-relative:page;mso-position-vertical-relative:page;z-index:-251655168;mso-width-relative:page;mso-height-relative:page;" filled="f" stroked="f" coordsize="21600,21600" o:gfxdata="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ABFcNoAAAANAQAADwAAAAAAAAABACAAAAAiAAAAZHJzL2Rvd25yZXYueG1sUEsBAhQAFAAAAAgA&#10;h07iQBnnc7axAQAAcwMAAA4AAAAAAAAAAQAgAAAAKQEAAGRycy9lMm9Eb2MueG1sUEsFBgAAAAAG&#10;AAYAWQEAAEwFAAAAAA==&#10;">
              <v:fill on="f" focussize="0,0"/>
              <v:stroke on="f"/>
              <v:imagedata o:title=""/>
              <o:lock v:ext="edit" aspectratio="f"/>
              <v:textbox inset="0mm,0mm,0mm,0mm">
                <w:txbxContent>
                  <w:p w14:paraId="11DAE9A9">
                    <w:pPr>
                      <w:pStyle w:val="5"/>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7CBB">
    <w:pPr>
      <w:pStyle w:val="5"/>
      <w:spacing w:before="0" w:line="14" w:lineRule="auto"/>
      <w:ind w:left="0"/>
      <w:rPr>
        <w:rFonts w:hint="eastAsia" w:eastAsia="宋体"/>
        <w:sz w:val="20"/>
        <w:lang w:eastAsia="zh-CN"/>
      </w:rPr>
    </w:pPr>
    <w:r>
      <w:rPr>
        <w:rFonts w:hint="eastAsia" w:eastAsia="宋体"/>
        <w:sz w:val="20"/>
        <w:lang w:eastAsia="zh-CN"/>
      </w:rPr>
      <w:drawing>
        <wp:inline distT="0" distB="0" distL="114300" distR="114300">
          <wp:extent cx="6481445" cy="901065"/>
          <wp:effectExtent l="0" t="0" r="14605" b="133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481445" cy="9010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26E67"/>
    <w:multiLevelType w:val="multilevel"/>
    <w:tmpl w:val="34526E67"/>
    <w:lvl w:ilvl="0" w:tentative="0">
      <w:start w:val="1"/>
      <w:numFmt w:val="decimal"/>
      <w:lvlText w:val="%1."/>
      <w:lvlJc w:val="left"/>
      <w:pPr>
        <w:ind w:left="170" w:hanging="216"/>
      </w:pPr>
      <w:rPr>
        <w:rFonts w:hint="default" w:ascii="Cambria" w:hAnsi="Cambria" w:eastAsia="Cambria" w:cs="Cambria"/>
        <w:b w:val="0"/>
        <w:bCs w:val="0"/>
        <w:i w:val="0"/>
        <w:iCs w:val="0"/>
        <w:spacing w:val="-1"/>
        <w:w w:val="100"/>
        <w:sz w:val="22"/>
        <w:szCs w:val="22"/>
        <w:lang w:val="en-US" w:eastAsia="en-US" w:bidi="ar-SA"/>
      </w:rPr>
    </w:lvl>
    <w:lvl w:ilvl="1" w:tentative="0">
      <w:start w:val="1"/>
      <w:numFmt w:val="decimal"/>
      <w:lvlText w:val="(%2)"/>
      <w:lvlJc w:val="left"/>
      <w:pPr>
        <w:ind w:left="508" w:hanging="339"/>
      </w:pPr>
      <w:rPr>
        <w:rFonts w:hint="default" w:ascii="Cambria" w:hAnsi="Cambria" w:eastAsia="Cambria" w:cs="Cambria"/>
        <w:b w:val="0"/>
        <w:bCs w:val="0"/>
        <w:i w:val="0"/>
        <w:iCs w:val="0"/>
        <w:spacing w:val="-1"/>
        <w:w w:val="100"/>
        <w:sz w:val="22"/>
        <w:szCs w:val="22"/>
        <w:lang w:val="en-US" w:eastAsia="en-US" w:bidi="ar-SA"/>
      </w:rPr>
    </w:lvl>
    <w:lvl w:ilvl="2" w:tentative="0">
      <w:start w:val="0"/>
      <w:numFmt w:val="bullet"/>
      <w:lvlText w:val="•"/>
      <w:lvlJc w:val="left"/>
      <w:pPr>
        <w:ind w:left="1578" w:hanging="339"/>
      </w:pPr>
      <w:rPr>
        <w:rFonts w:hint="default"/>
        <w:lang w:val="en-US" w:eastAsia="en-US" w:bidi="ar-SA"/>
      </w:rPr>
    </w:lvl>
    <w:lvl w:ilvl="3" w:tentative="0">
      <w:start w:val="0"/>
      <w:numFmt w:val="bullet"/>
      <w:lvlText w:val="•"/>
      <w:lvlJc w:val="left"/>
      <w:pPr>
        <w:ind w:left="2657" w:hanging="339"/>
      </w:pPr>
      <w:rPr>
        <w:rFonts w:hint="default"/>
        <w:lang w:val="en-US" w:eastAsia="en-US" w:bidi="ar-SA"/>
      </w:rPr>
    </w:lvl>
    <w:lvl w:ilvl="4" w:tentative="0">
      <w:start w:val="0"/>
      <w:numFmt w:val="bullet"/>
      <w:lvlText w:val="•"/>
      <w:lvlJc w:val="left"/>
      <w:pPr>
        <w:ind w:left="3735" w:hanging="339"/>
      </w:pPr>
      <w:rPr>
        <w:rFonts w:hint="default"/>
        <w:lang w:val="en-US" w:eastAsia="en-US" w:bidi="ar-SA"/>
      </w:rPr>
    </w:lvl>
    <w:lvl w:ilvl="5" w:tentative="0">
      <w:start w:val="0"/>
      <w:numFmt w:val="bullet"/>
      <w:lvlText w:val="•"/>
      <w:lvlJc w:val="left"/>
      <w:pPr>
        <w:ind w:left="4814" w:hanging="339"/>
      </w:pPr>
      <w:rPr>
        <w:rFonts w:hint="default"/>
        <w:lang w:val="en-US" w:eastAsia="en-US" w:bidi="ar-SA"/>
      </w:rPr>
    </w:lvl>
    <w:lvl w:ilvl="6" w:tentative="0">
      <w:start w:val="0"/>
      <w:numFmt w:val="bullet"/>
      <w:lvlText w:val="•"/>
      <w:lvlJc w:val="left"/>
      <w:pPr>
        <w:ind w:left="5892" w:hanging="339"/>
      </w:pPr>
      <w:rPr>
        <w:rFonts w:hint="default"/>
        <w:lang w:val="en-US" w:eastAsia="en-US" w:bidi="ar-SA"/>
      </w:rPr>
    </w:lvl>
    <w:lvl w:ilvl="7" w:tentative="0">
      <w:start w:val="0"/>
      <w:numFmt w:val="bullet"/>
      <w:lvlText w:val="•"/>
      <w:lvlJc w:val="left"/>
      <w:pPr>
        <w:ind w:left="6971" w:hanging="339"/>
      </w:pPr>
      <w:rPr>
        <w:rFonts w:hint="default"/>
        <w:lang w:val="en-US" w:eastAsia="en-US" w:bidi="ar-SA"/>
      </w:rPr>
    </w:lvl>
    <w:lvl w:ilvl="8" w:tentative="0">
      <w:start w:val="0"/>
      <w:numFmt w:val="bullet"/>
      <w:lvlText w:val="•"/>
      <w:lvlJc w:val="left"/>
      <w:pPr>
        <w:ind w:left="8049" w:hanging="339"/>
      </w:pPr>
      <w:rPr>
        <w:rFonts w:hint="default"/>
        <w:lang w:val="en-US" w:eastAsia="en-US" w:bidi="ar-SA"/>
      </w:rPr>
    </w:lvl>
  </w:abstractNum>
  <w:abstractNum w:abstractNumId="1">
    <w:nsid w:val="3C5F4D09"/>
    <w:multiLevelType w:val="multilevel"/>
    <w:tmpl w:val="3C5F4D09"/>
    <w:lvl w:ilvl="0" w:tentative="0">
      <w:start w:val="1"/>
      <w:numFmt w:val="decimal"/>
      <w:lvlText w:val="%1."/>
      <w:lvlJc w:val="left"/>
      <w:pPr>
        <w:ind w:left="170" w:hanging="216"/>
      </w:pPr>
      <w:rPr>
        <w:rFonts w:hint="default" w:ascii="Cambria" w:hAnsi="Cambria" w:eastAsia="Cambria" w:cs="Cambria"/>
        <w:b w:val="0"/>
        <w:bCs w:val="0"/>
        <w:i w:val="0"/>
        <w:iCs w:val="0"/>
        <w:spacing w:val="-1"/>
        <w:w w:val="100"/>
        <w:sz w:val="22"/>
        <w:szCs w:val="22"/>
        <w:lang w:val="en-US" w:eastAsia="en-US" w:bidi="ar-SA"/>
      </w:rPr>
    </w:lvl>
    <w:lvl w:ilvl="1" w:tentative="0">
      <w:start w:val="0"/>
      <w:numFmt w:val="bullet"/>
      <w:lvlText w:val="•"/>
      <w:lvlJc w:val="left"/>
      <w:pPr>
        <w:ind w:left="1182" w:hanging="216"/>
      </w:pPr>
      <w:rPr>
        <w:rFonts w:hint="default"/>
        <w:lang w:val="en-US" w:eastAsia="en-US" w:bidi="ar-SA"/>
      </w:rPr>
    </w:lvl>
    <w:lvl w:ilvl="2" w:tentative="0">
      <w:start w:val="0"/>
      <w:numFmt w:val="bullet"/>
      <w:lvlText w:val="•"/>
      <w:lvlJc w:val="left"/>
      <w:pPr>
        <w:ind w:left="2185" w:hanging="216"/>
      </w:pPr>
      <w:rPr>
        <w:rFonts w:hint="default"/>
        <w:lang w:val="en-US" w:eastAsia="en-US" w:bidi="ar-SA"/>
      </w:rPr>
    </w:lvl>
    <w:lvl w:ilvl="3" w:tentative="0">
      <w:start w:val="0"/>
      <w:numFmt w:val="bullet"/>
      <w:lvlText w:val="•"/>
      <w:lvlJc w:val="left"/>
      <w:pPr>
        <w:ind w:left="3188" w:hanging="216"/>
      </w:pPr>
      <w:rPr>
        <w:rFonts w:hint="default"/>
        <w:lang w:val="en-US" w:eastAsia="en-US" w:bidi="ar-SA"/>
      </w:rPr>
    </w:lvl>
    <w:lvl w:ilvl="4" w:tentative="0">
      <w:start w:val="0"/>
      <w:numFmt w:val="bullet"/>
      <w:lvlText w:val="•"/>
      <w:lvlJc w:val="left"/>
      <w:pPr>
        <w:ind w:left="4190" w:hanging="216"/>
      </w:pPr>
      <w:rPr>
        <w:rFonts w:hint="default"/>
        <w:lang w:val="en-US" w:eastAsia="en-US" w:bidi="ar-SA"/>
      </w:rPr>
    </w:lvl>
    <w:lvl w:ilvl="5" w:tentative="0">
      <w:start w:val="0"/>
      <w:numFmt w:val="bullet"/>
      <w:lvlText w:val="•"/>
      <w:lvlJc w:val="left"/>
      <w:pPr>
        <w:ind w:left="5193" w:hanging="216"/>
      </w:pPr>
      <w:rPr>
        <w:rFonts w:hint="default"/>
        <w:lang w:val="en-US" w:eastAsia="en-US" w:bidi="ar-SA"/>
      </w:rPr>
    </w:lvl>
    <w:lvl w:ilvl="6" w:tentative="0">
      <w:start w:val="0"/>
      <w:numFmt w:val="bullet"/>
      <w:lvlText w:val="•"/>
      <w:lvlJc w:val="left"/>
      <w:pPr>
        <w:ind w:left="6196" w:hanging="216"/>
      </w:pPr>
      <w:rPr>
        <w:rFonts w:hint="default"/>
        <w:lang w:val="en-US" w:eastAsia="en-US" w:bidi="ar-SA"/>
      </w:rPr>
    </w:lvl>
    <w:lvl w:ilvl="7" w:tentative="0">
      <w:start w:val="0"/>
      <w:numFmt w:val="bullet"/>
      <w:lvlText w:val="•"/>
      <w:lvlJc w:val="left"/>
      <w:pPr>
        <w:ind w:left="7198" w:hanging="216"/>
      </w:pPr>
      <w:rPr>
        <w:rFonts w:hint="default"/>
        <w:lang w:val="en-US" w:eastAsia="en-US" w:bidi="ar-SA"/>
      </w:rPr>
    </w:lvl>
    <w:lvl w:ilvl="8" w:tentative="0">
      <w:start w:val="0"/>
      <w:numFmt w:val="bullet"/>
      <w:lvlText w:val="•"/>
      <w:lvlJc w:val="left"/>
      <w:pPr>
        <w:ind w:left="8201" w:hanging="216"/>
      </w:pPr>
      <w:rPr>
        <w:rFonts w:hint="default"/>
        <w:lang w:val="en-US" w:eastAsia="en-US" w:bidi="ar-SA"/>
      </w:rPr>
    </w:lvl>
  </w:abstractNum>
  <w:abstractNum w:abstractNumId="2">
    <w:nsid w:val="48AB13F2"/>
    <w:multiLevelType w:val="multilevel"/>
    <w:tmpl w:val="48AB13F2"/>
    <w:lvl w:ilvl="0" w:tentative="0">
      <w:start w:val="1"/>
      <w:numFmt w:val="upperLetter"/>
      <w:lvlText w:val="%1."/>
      <w:lvlJc w:val="left"/>
      <w:pPr>
        <w:ind w:left="462" w:hanging="293"/>
      </w:pPr>
      <w:rPr>
        <w:rFonts w:hint="default" w:ascii="Cambria" w:hAnsi="Cambria" w:eastAsia="Cambria" w:cs="Cambria"/>
        <w:b/>
        <w:bCs/>
        <w:i w:val="0"/>
        <w:iCs w:val="0"/>
        <w:spacing w:val="-1"/>
        <w:w w:val="88"/>
        <w:sz w:val="28"/>
        <w:szCs w:val="28"/>
        <w:lang w:val="en-US" w:eastAsia="en-US" w:bidi="ar-SA"/>
      </w:rPr>
    </w:lvl>
    <w:lvl w:ilvl="1" w:tentative="0">
      <w:start w:val="1"/>
      <w:numFmt w:val="decimal"/>
      <w:lvlText w:val="%2."/>
      <w:lvlJc w:val="left"/>
      <w:pPr>
        <w:ind w:left="170" w:hanging="233"/>
      </w:pPr>
      <w:rPr>
        <w:rFonts w:hint="default"/>
        <w:spacing w:val="0"/>
        <w:w w:val="100"/>
        <w:lang w:val="en-US" w:eastAsia="en-US" w:bidi="ar-SA"/>
      </w:rPr>
    </w:lvl>
    <w:lvl w:ilvl="2" w:tentative="0">
      <w:start w:val="1"/>
      <w:numFmt w:val="decimal"/>
      <w:lvlText w:val="(%3)"/>
      <w:lvlJc w:val="left"/>
      <w:pPr>
        <w:ind w:left="170" w:hanging="233"/>
      </w:pPr>
      <w:rPr>
        <w:rFonts w:hint="default"/>
        <w:spacing w:val="-1"/>
        <w:w w:val="100"/>
        <w:lang w:val="en-US" w:eastAsia="en-US" w:bidi="ar-SA"/>
      </w:rPr>
    </w:lvl>
    <w:lvl w:ilvl="3" w:tentative="0">
      <w:start w:val="0"/>
      <w:numFmt w:val="bullet"/>
      <w:lvlText w:val="•"/>
      <w:lvlJc w:val="left"/>
      <w:pPr>
        <w:ind w:left="1678" w:hanging="233"/>
      </w:pPr>
      <w:rPr>
        <w:rFonts w:hint="default"/>
        <w:lang w:val="en-US" w:eastAsia="en-US" w:bidi="ar-SA"/>
      </w:rPr>
    </w:lvl>
    <w:lvl w:ilvl="4" w:tentative="0">
      <w:start w:val="0"/>
      <w:numFmt w:val="bullet"/>
      <w:lvlText w:val="•"/>
      <w:lvlJc w:val="left"/>
      <w:pPr>
        <w:ind w:left="2896" w:hanging="233"/>
      </w:pPr>
      <w:rPr>
        <w:rFonts w:hint="default"/>
        <w:lang w:val="en-US" w:eastAsia="en-US" w:bidi="ar-SA"/>
      </w:rPr>
    </w:lvl>
    <w:lvl w:ilvl="5" w:tentative="0">
      <w:start w:val="0"/>
      <w:numFmt w:val="bullet"/>
      <w:lvlText w:val="•"/>
      <w:lvlJc w:val="left"/>
      <w:pPr>
        <w:ind w:left="4115" w:hanging="233"/>
      </w:pPr>
      <w:rPr>
        <w:rFonts w:hint="default"/>
        <w:lang w:val="en-US" w:eastAsia="en-US" w:bidi="ar-SA"/>
      </w:rPr>
    </w:lvl>
    <w:lvl w:ilvl="6" w:tentative="0">
      <w:start w:val="0"/>
      <w:numFmt w:val="bullet"/>
      <w:lvlText w:val="•"/>
      <w:lvlJc w:val="left"/>
      <w:pPr>
        <w:ind w:left="5333" w:hanging="233"/>
      </w:pPr>
      <w:rPr>
        <w:rFonts w:hint="default"/>
        <w:lang w:val="en-US" w:eastAsia="en-US" w:bidi="ar-SA"/>
      </w:rPr>
    </w:lvl>
    <w:lvl w:ilvl="7" w:tentative="0">
      <w:start w:val="0"/>
      <w:numFmt w:val="bullet"/>
      <w:lvlText w:val="•"/>
      <w:lvlJc w:val="left"/>
      <w:pPr>
        <w:ind w:left="6551" w:hanging="233"/>
      </w:pPr>
      <w:rPr>
        <w:rFonts w:hint="default"/>
        <w:lang w:val="en-US" w:eastAsia="en-US" w:bidi="ar-SA"/>
      </w:rPr>
    </w:lvl>
    <w:lvl w:ilvl="8" w:tentative="0">
      <w:start w:val="0"/>
      <w:numFmt w:val="bullet"/>
      <w:lvlText w:val="•"/>
      <w:lvlJc w:val="left"/>
      <w:pPr>
        <w:ind w:left="7770" w:hanging="233"/>
      </w:pPr>
      <w:rPr>
        <w:rFonts w:hint="default"/>
        <w:lang w:val="en-US" w:eastAsia="en-US" w:bidi="ar-SA"/>
      </w:rPr>
    </w:lvl>
  </w:abstractNum>
  <w:abstractNum w:abstractNumId="3">
    <w:nsid w:val="659A19F0"/>
    <w:multiLevelType w:val="multilevel"/>
    <w:tmpl w:val="659A19F0"/>
    <w:lvl w:ilvl="0" w:tentative="0">
      <w:start w:val="1"/>
      <w:numFmt w:val="decimal"/>
      <w:lvlText w:val="(%1)"/>
      <w:lvlJc w:val="left"/>
      <w:pPr>
        <w:ind w:left="508" w:hanging="339"/>
      </w:pPr>
      <w:rPr>
        <w:rFonts w:hint="default" w:ascii="Cambria" w:hAnsi="Cambria" w:eastAsia="Cambria" w:cs="Cambria"/>
        <w:b w:val="0"/>
        <w:bCs w:val="0"/>
        <w:i w:val="0"/>
        <w:iCs w:val="0"/>
        <w:spacing w:val="-1"/>
        <w:w w:val="100"/>
        <w:sz w:val="22"/>
        <w:szCs w:val="22"/>
        <w:lang w:val="en-US" w:eastAsia="en-US" w:bidi="ar-SA"/>
      </w:rPr>
    </w:lvl>
    <w:lvl w:ilvl="1" w:tentative="0">
      <w:start w:val="0"/>
      <w:numFmt w:val="bullet"/>
      <w:lvlText w:val="•"/>
      <w:lvlJc w:val="left"/>
      <w:pPr>
        <w:ind w:left="1470" w:hanging="339"/>
      </w:pPr>
      <w:rPr>
        <w:rFonts w:hint="default"/>
        <w:lang w:val="en-US" w:eastAsia="en-US" w:bidi="ar-SA"/>
      </w:rPr>
    </w:lvl>
    <w:lvl w:ilvl="2" w:tentative="0">
      <w:start w:val="0"/>
      <w:numFmt w:val="bullet"/>
      <w:lvlText w:val="•"/>
      <w:lvlJc w:val="left"/>
      <w:pPr>
        <w:ind w:left="2441" w:hanging="339"/>
      </w:pPr>
      <w:rPr>
        <w:rFonts w:hint="default"/>
        <w:lang w:val="en-US" w:eastAsia="en-US" w:bidi="ar-SA"/>
      </w:rPr>
    </w:lvl>
    <w:lvl w:ilvl="3" w:tentative="0">
      <w:start w:val="0"/>
      <w:numFmt w:val="bullet"/>
      <w:lvlText w:val="•"/>
      <w:lvlJc w:val="left"/>
      <w:pPr>
        <w:ind w:left="3412" w:hanging="339"/>
      </w:pPr>
      <w:rPr>
        <w:rFonts w:hint="default"/>
        <w:lang w:val="en-US" w:eastAsia="en-US" w:bidi="ar-SA"/>
      </w:rPr>
    </w:lvl>
    <w:lvl w:ilvl="4" w:tentative="0">
      <w:start w:val="0"/>
      <w:numFmt w:val="bullet"/>
      <w:lvlText w:val="•"/>
      <w:lvlJc w:val="left"/>
      <w:pPr>
        <w:ind w:left="4382" w:hanging="339"/>
      </w:pPr>
      <w:rPr>
        <w:rFonts w:hint="default"/>
        <w:lang w:val="en-US" w:eastAsia="en-US" w:bidi="ar-SA"/>
      </w:rPr>
    </w:lvl>
    <w:lvl w:ilvl="5" w:tentative="0">
      <w:start w:val="0"/>
      <w:numFmt w:val="bullet"/>
      <w:lvlText w:val="•"/>
      <w:lvlJc w:val="left"/>
      <w:pPr>
        <w:ind w:left="5353" w:hanging="339"/>
      </w:pPr>
      <w:rPr>
        <w:rFonts w:hint="default"/>
        <w:lang w:val="en-US" w:eastAsia="en-US" w:bidi="ar-SA"/>
      </w:rPr>
    </w:lvl>
    <w:lvl w:ilvl="6" w:tentative="0">
      <w:start w:val="0"/>
      <w:numFmt w:val="bullet"/>
      <w:lvlText w:val="•"/>
      <w:lvlJc w:val="left"/>
      <w:pPr>
        <w:ind w:left="6324" w:hanging="339"/>
      </w:pPr>
      <w:rPr>
        <w:rFonts w:hint="default"/>
        <w:lang w:val="en-US" w:eastAsia="en-US" w:bidi="ar-SA"/>
      </w:rPr>
    </w:lvl>
    <w:lvl w:ilvl="7" w:tentative="0">
      <w:start w:val="0"/>
      <w:numFmt w:val="bullet"/>
      <w:lvlText w:val="•"/>
      <w:lvlJc w:val="left"/>
      <w:pPr>
        <w:ind w:left="7294" w:hanging="339"/>
      </w:pPr>
      <w:rPr>
        <w:rFonts w:hint="default"/>
        <w:lang w:val="en-US" w:eastAsia="en-US" w:bidi="ar-SA"/>
      </w:rPr>
    </w:lvl>
    <w:lvl w:ilvl="8" w:tentative="0">
      <w:start w:val="0"/>
      <w:numFmt w:val="bullet"/>
      <w:lvlText w:val="•"/>
      <w:lvlJc w:val="left"/>
      <w:pPr>
        <w:ind w:left="8265" w:hanging="339"/>
      </w:pPr>
      <w:rPr>
        <w:rFonts w:hint="default"/>
        <w:lang w:val="en-US" w:eastAsia="en-US" w:bidi="ar-SA"/>
      </w:rPr>
    </w:lvl>
  </w:abstractNum>
  <w:abstractNum w:abstractNumId="4">
    <w:nsid w:val="69216F8C"/>
    <w:multiLevelType w:val="multilevel"/>
    <w:tmpl w:val="69216F8C"/>
    <w:lvl w:ilvl="0" w:tentative="0">
      <w:start w:val="1"/>
      <w:numFmt w:val="decimal"/>
      <w:lvlText w:val="(%1)"/>
      <w:lvlJc w:val="left"/>
      <w:pPr>
        <w:ind w:left="170" w:hanging="339"/>
      </w:pPr>
      <w:rPr>
        <w:rFonts w:hint="default" w:ascii="Cambria" w:hAnsi="Cambria" w:eastAsia="Cambria" w:cs="Cambria"/>
        <w:b w:val="0"/>
        <w:bCs w:val="0"/>
        <w:i w:val="0"/>
        <w:iCs w:val="0"/>
        <w:spacing w:val="-1"/>
        <w:w w:val="100"/>
        <w:sz w:val="22"/>
        <w:szCs w:val="22"/>
        <w:lang w:val="en-US" w:eastAsia="en-US" w:bidi="ar-SA"/>
      </w:rPr>
    </w:lvl>
    <w:lvl w:ilvl="1" w:tentative="0">
      <w:start w:val="0"/>
      <w:numFmt w:val="bullet"/>
      <w:lvlText w:val="•"/>
      <w:lvlJc w:val="left"/>
      <w:pPr>
        <w:ind w:left="1182" w:hanging="339"/>
      </w:pPr>
      <w:rPr>
        <w:rFonts w:hint="default"/>
        <w:lang w:val="en-US" w:eastAsia="en-US" w:bidi="ar-SA"/>
      </w:rPr>
    </w:lvl>
    <w:lvl w:ilvl="2" w:tentative="0">
      <w:start w:val="0"/>
      <w:numFmt w:val="bullet"/>
      <w:lvlText w:val="•"/>
      <w:lvlJc w:val="left"/>
      <w:pPr>
        <w:ind w:left="2185" w:hanging="339"/>
      </w:pPr>
      <w:rPr>
        <w:rFonts w:hint="default"/>
        <w:lang w:val="en-US" w:eastAsia="en-US" w:bidi="ar-SA"/>
      </w:rPr>
    </w:lvl>
    <w:lvl w:ilvl="3" w:tentative="0">
      <w:start w:val="0"/>
      <w:numFmt w:val="bullet"/>
      <w:lvlText w:val="•"/>
      <w:lvlJc w:val="left"/>
      <w:pPr>
        <w:ind w:left="3188" w:hanging="339"/>
      </w:pPr>
      <w:rPr>
        <w:rFonts w:hint="default"/>
        <w:lang w:val="en-US" w:eastAsia="en-US" w:bidi="ar-SA"/>
      </w:rPr>
    </w:lvl>
    <w:lvl w:ilvl="4" w:tentative="0">
      <w:start w:val="0"/>
      <w:numFmt w:val="bullet"/>
      <w:lvlText w:val="•"/>
      <w:lvlJc w:val="left"/>
      <w:pPr>
        <w:ind w:left="4190" w:hanging="339"/>
      </w:pPr>
      <w:rPr>
        <w:rFonts w:hint="default"/>
        <w:lang w:val="en-US" w:eastAsia="en-US" w:bidi="ar-SA"/>
      </w:rPr>
    </w:lvl>
    <w:lvl w:ilvl="5" w:tentative="0">
      <w:start w:val="0"/>
      <w:numFmt w:val="bullet"/>
      <w:lvlText w:val="•"/>
      <w:lvlJc w:val="left"/>
      <w:pPr>
        <w:ind w:left="5193" w:hanging="339"/>
      </w:pPr>
      <w:rPr>
        <w:rFonts w:hint="default"/>
        <w:lang w:val="en-US" w:eastAsia="en-US" w:bidi="ar-SA"/>
      </w:rPr>
    </w:lvl>
    <w:lvl w:ilvl="6" w:tentative="0">
      <w:start w:val="0"/>
      <w:numFmt w:val="bullet"/>
      <w:lvlText w:val="•"/>
      <w:lvlJc w:val="left"/>
      <w:pPr>
        <w:ind w:left="6196" w:hanging="339"/>
      </w:pPr>
      <w:rPr>
        <w:rFonts w:hint="default"/>
        <w:lang w:val="en-US" w:eastAsia="en-US" w:bidi="ar-SA"/>
      </w:rPr>
    </w:lvl>
    <w:lvl w:ilvl="7" w:tentative="0">
      <w:start w:val="0"/>
      <w:numFmt w:val="bullet"/>
      <w:lvlText w:val="•"/>
      <w:lvlJc w:val="left"/>
      <w:pPr>
        <w:ind w:left="7198" w:hanging="339"/>
      </w:pPr>
      <w:rPr>
        <w:rFonts w:hint="default"/>
        <w:lang w:val="en-US" w:eastAsia="en-US" w:bidi="ar-SA"/>
      </w:rPr>
    </w:lvl>
    <w:lvl w:ilvl="8" w:tentative="0">
      <w:start w:val="0"/>
      <w:numFmt w:val="bullet"/>
      <w:lvlText w:val="•"/>
      <w:lvlJc w:val="left"/>
      <w:pPr>
        <w:ind w:left="8201" w:hanging="339"/>
      </w:pPr>
      <w:rPr>
        <w:rFonts w:hint="default"/>
        <w:lang w:val="en-US" w:eastAsia="en-US" w:bidi="ar-SA"/>
      </w:rPr>
    </w:lvl>
  </w:abstractNum>
  <w:abstractNum w:abstractNumId="5">
    <w:nsid w:val="6BC657BF"/>
    <w:multiLevelType w:val="multilevel"/>
    <w:tmpl w:val="6BC657BF"/>
    <w:lvl w:ilvl="0" w:tentative="0">
      <w:start w:val="1"/>
      <w:numFmt w:val="decimal"/>
      <w:lvlText w:val="(%1)"/>
      <w:lvlJc w:val="left"/>
      <w:pPr>
        <w:ind w:left="508" w:hanging="339"/>
      </w:pPr>
      <w:rPr>
        <w:rFonts w:hint="default" w:ascii="Cambria" w:hAnsi="Cambria" w:eastAsia="Cambria" w:cs="Cambria"/>
        <w:b w:val="0"/>
        <w:bCs w:val="0"/>
        <w:i w:val="0"/>
        <w:iCs w:val="0"/>
        <w:spacing w:val="-1"/>
        <w:w w:val="100"/>
        <w:sz w:val="22"/>
        <w:szCs w:val="22"/>
        <w:lang w:val="en-US" w:eastAsia="en-US" w:bidi="ar-SA"/>
      </w:rPr>
    </w:lvl>
    <w:lvl w:ilvl="1" w:tentative="0">
      <w:start w:val="0"/>
      <w:numFmt w:val="bullet"/>
      <w:lvlText w:val="•"/>
      <w:lvlJc w:val="left"/>
      <w:pPr>
        <w:ind w:left="1470" w:hanging="339"/>
      </w:pPr>
      <w:rPr>
        <w:rFonts w:hint="default"/>
        <w:lang w:val="en-US" w:eastAsia="en-US" w:bidi="ar-SA"/>
      </w:rPr>
    </w:lvl>
    <w:lvl w:ilvl="2" w:tentative="0">
      <w:start w:val="0"/>
      <w:numFmt w:val="bullet"/>
      <w:lvlText w:val="•"/>
      <w:lvlJc w:val="left"/>
      <w:pPr>
        <w:ind w:left="2441" w:hanging="339"/>
      </w:pPr>
      <w:rPr>
        <w:rFonts w:hint="default"/>
        <w:lang w:val="en-US" w:eastAsia="en-US" w:bidi="ar-SA"/>
      </w:rPr>
    </w:lvl>
    <w:lvl w:ilvl="3" w:tentative="0">
      <w:start w:val="0"/>
      <w:numFmt w:val="bullet"/>
      <w:lvlText w:val="•"/>
      <w:lvlJc w:val="left"/>
      <w:pPr>
        <w:ind w:left="3412" w:hanging="339"/>
      </w:pPr>
      <w:rPr>
        <w:rFonts w:hint="default"/>
        <w:lang w:val="en-US" w:eastAsia="en-US" w:bidi="ar-SA"/>
      </w:rPr>
    </w:lvl>
    <w:lvl w:ilvl="4" w:tentative="0">
      <w:start w:val="0"/>
      <w:numFmt w:val="bullet"/>
      <w:lvlText w:val="•"/>
      <w:lvlJc w:val="left"/>
      <w:pPr>
        <w:ind w:left="4382" w:hanging="339"/>
      </w:pPr>
      <w:rPr>
        <w:rFonts w:hint="default"/>
        <w:lang w:val="en-US" w:eastAsia="en-US" w:bidi="ar-SA"/>
      </w:rPr>
    </w:lvl>
    <w:lvl w:ilvl="5" w:tentative="0">
      <w:start w:val="0"/>
      <w:numFmt w:val="bullet"/>
      <w:lvlText w:val="•"/>
      <w:lvlJc w:val="left"/>
      <w:pPr>
        <w:ind w:left="5353" w:hanging="339"/>
      </w:pPr>
      <w:rPr>
        <w:rFonts w:hint="default"/>
        <w:lang w:val="en-US" w:eastAsia="en-US" w:bidi="ar-SA"/>
      </w:rPr>
    </w:lvl>
    <w:lvl w:ilvl="6" w:tentative="0">
      <w:start w:val="0"/>
      <w:numFmt w:val="bullet"/>
      <w:lvlText w:val="•"/>
      <w:lvlJc w:val="left"/>
      <w:pPr>
        <w:ind w:left="6324" w:hanging="339"/>
      </w:pPr>
      <w:rPr>
        <w:rFonts w:hint="default"/>
        <w:lang w:val="en-US" w:eastAsia="en-US" w:bidi="ar-SA"/>
      </w:rPr>
    </w:lvl>
    <w:lvl w:ilvl="7" w:tentative="0">
      <w:start w:val="0"/>
      <w:numFmt w:val="bullet"/>
      <w:lvlText w:val="•"/>
      <w:lvlJc w:val="left"/>
      <w:pPr>
        <w:ind w:left="7294" w:hanging="339"/>
      </w:pPr>
      <w:rPr>
        <w:rFonts w:hint="default"/>
        <w:lang w:val="en-US" w:eastAsia="en-US" w:bidi="ar-SA"/>
      </w:rPr>
    </w:lvl>
    <w:lvl w:ilvl="8" w:tentative="0">
      <w:start w:val="0"/>
      <w:numFmt w:val="bullet"/>
      <w:lvlText w:val="•"/>
      <w:lvlJc w:val="left"/>
      <w:pPr>
        <w:ind w:left="8265" w:hanging="339"/>
      </w:pPr>
      <w:rPr>
        <w:rFonts w:hint="default"/>
        <w:lang w:val="en-US" w:eastAsia="en-US" w:bidi="ar-SA"/>
      </w:rPr>
    </w:lvl>
  </w:abstractNum>
  <w:abstractNum w:abstractNumId="6">
    <w:nsid w:val="6EC66C1B"/>
    <w:multiLevelType w:val="multilevel"/>
    <w:tmpl w:val="6EC66C1B"/>
    <w:lvl w:ilvl="0" w:tentative="0">
      <w:start w:val="1"/>
      <w:numFmt w:val="decimal"/>
      <w:lvlText w:val="%1."/>
      <w:lvlJc w:val="left"/>
      <w:pPr>
        <w:ind w:left="170" w:hanging="216"/>
      </w:pPr>
      <w:rPr>
        <w:rFonts w:hint="default" w:ascii="Cambria" w:hAnsi="Cambria" w:eastAsia="Cambria" w:cs="Cambria"/>
        <w:b w:val="0"/>
        <w:bCs w:val="0"/>
        <w:i w:val="0"/>
        <w:iCs w:val="0"/>
        <w:spacing w:val="-1"/>
        <w:w w:val="100"/>
        <w:sz w:val="22"/>
        <w:szCs w:val="22"/>
        <w:lang w:val="en-US" w:eastAsia="en-US" w:bidi="ar-SA"/>
      </w:rPr>
    </w:lvl>
    <w:lvl w:ilvl="1" w:tentative="0">
      <w:start w:val="1"/>
      <w:numFmt w:val="decimal"/>
      <w:lvlText w:val="(%2)"/>
      <w:lvlJc w:val="left"/>
      <w:pPr>
        <w:ind w:left="508" w:hanging="339"/>
      </w:pPr>
      <w:rPr>
        <w:rFonts w:hint="default" w:ascii="Cambria" w:hAnsi="Cambria" w:eastAsia="Cambria" w:cs="Cambria"/>
        <w:b w:val="0"/>
        <w:bCs w:val="0"/>
        <w:i w:val="0"/>
        <w:iCs w:val="0"/>
        <w:spacing w:val="-1"/>
        <w:w w:val="100"/>
        <w:sz w:val="22"/>
        <w:szCs w:val="22"/>
        <w:lang w:val="en-US" w:eastAsia="en-US" w:bidi="ar-SA"/>
      </w:rPr>
    </w:lvl>
    <w:lvl w:ilvl="2" w:tentative="0">
      <w:start w:val="0"/>
      <w:numFmt w:val="bullet"/>
      <w:lvlText w:val="•"/>
      <w:lvlJc w:val="left"/>
      <w:pPr>
        <w:ind w:left="1578" w:hanging="339"/>
      </w:pPr>
      <w:rPr>
        <w:rFonts w:hint="default"/>
        <w:lang w:val="en-US" w:eastAsia="en-US" w:bidi="ar-SA"/>
      </w:rPr>
    </w:lvl>
    <w:lvl w:ilvl="3" w:tentative="0">
      <w:start w:val="0"/>
      <w:numFmt w:val="bullet"/>
      <w:lvlText w:val="•"/>
      <w:lvlJc w:val="left"/>
      <w:pPr>
        <w:ind w:left="2657" w:hanging="339"/>
      </w:pPr>
      <w:rPr>
        <w:rFonts w:hint="default"/>
        <w:lang w:val="en-US" w:eastAsia="en-US" w:bidi="ar-SA"/>
      </w:rPr>
    </w:lvl>
    <w:lvl w:ilvl="4" w:tentative="0">
      <w:start w:val="0"/>
      <w:numFmt w:val="bullet"/>
      <w:lvlText w:val="•"/>
      <w:lvlJc w:val="left"/>
      <w:pPr>
        <w:ind w:left="3735" w:hanging="339"/>
      </w:pPr>
      <w:rPr>
        <w:rFonts w:hint="default"/>
        <w:lang w:val="en-US" w:eastAsia="en-US" w:bidi="ar-SA"/>
      </w:rPr>
    </w:lvl>
    <w:lvl w:ilvl="5" w:tentative="0">
      <w:start w:val="0"/>
      <w:numFmt w:val="bullet"/>
      <w:lvlText w:val="•"/>
      <w:lvlJc w:val="left"/>
      <w:pPr>
        <w:ind w:left="4814" w:hanging="339"/>
      </w:pPr>
      <w:rPr>
        <w:rFonts w:hint="default"/>
        <w:lang w:val="en-US" w:eastAsia="en-US" w:bidi="ar-SA"/>
      </w:rPr>
    </w:lvl>
    <w:lvl w:ilvl="6" w:tentative="0">
      <w:start w:val="0"/>
      <w:numFmt w:val="bullet"/>
      <w:lvlText w:val="•"/>
      <w:lvlJc w:val="left"/>
      <w:pPr>
        <w:ind w:left="5892" w:hanging="339"/>
      </w:pPr>
      <w:rPr>
        <w:rFonts w:hint="default"/>
        <w:lang w:val="en-US" w:eastAsia="en-US" w:bidi="ar-SA"/>
      </w:rPr>
    </w:lvl>
    <w:lvl w:ilvl="7" w:tentative="0">
      <w:start w:val="0"/>
      <w:numFmt w:val="bullet"/>
      <w:lvlText w:val="•"/>
      <w:lvlJc w:val="left"/>
      <w:pPr>
        <w:ind w:left="6971" w:hanging="339"/>
      </w:pPr>
      <w:rPr>
        <w:rFonts w:hint="default"/>
        <w:lang w:val="en-US" w:eastAsia="en-US" w:bidi="ar-SA"/>
      </w:rPr>
    </w:lvl>
    <w:lvl w:ilvl="8" w:tentative="0">
      <w:start w:val="0"/>
      <w:numFmt w:val="bullet"/>
      <w:lvlText w:val="•"/>
      <w:lvlJc w:val="left"/>
      <w:pPr>
        <w:ind w:left="8049" w:hanging="339"/>
      </w:pPr>
      <w:rPr>
        <w:rFonts w:hint="default"/>
        <w:lang w:val="en-US" w:eastAsia="en-US" w:bidi="ar-SA"/>
      </w:rPr>
    </w:lvl>
  </w:abstractNum>
  <w:abstractNum w:abstractNumId="7">
    <w:nsid w:val="7D306701"/>
    <w:multiLevelType w:val="multilevel"/>
    <w:tmpl w:val="7D306701"/>
    <w:lvl w:ilvl="0" w:tentative="0">
      <w:start w:val="1"/>
      <w:numFmt w:val="decimal"/>
      <w:lvlText w:val="(%1)"/>
      <w:lvlJc w:val="left"/>
      <w:pPr>
        <w:ind w:left="508" w:hanging="339"/>
      </w:pPr>
      <w:rPr>
        <w:rFonts w:hint="default" w:ascii="Cambria" w:hAnsi="Cambria" w:eastAsia="Cambria" w:cs="Cambria"/>
        <w:b w:val="0"/>
        <w:bCs w:val="0"/>
        <w:i w:val="0"/>
        <w:iCs w:val="0"/>
        <w:spacing w:val="-1"/>
        <w:w w:val="100"/>
        <w:sz w:val="22"/>
        <w:szCs w:val="22"/>
        <w:lang w:val="en-US" w:eastAsia="en-US" w:bidi="ar-SA"/>
      </w:rPr>
    </w:lvl>
    <w:lvl w:ilvl="1" w:tentative="0">
      <w:start w:val="0"/>
      <w:numFmt w:val="bullet"/>
      <w:lvlText w:val="•"/>
      <w:lvlJc w:val="left"/>
      <w:pPr>
        <w:ind w:left="1470" w:hanging="339"/>
      </w:pPr>
      <w:rPr>
        <w:rFonts w:hint="default"/>
        <w:lang w:val="en-US" w:eastAsia="en-US" w:bidi="ar-SA"/>
      </w:rPr>
    </w:lvl>
    <w:lvl w:ilvl="2" w:tentative="0">
      <w:start w:val="0"/>
      <w:numFmt w:val="bullet"/>
      <w:lvlText w:val="•"/>
      <w:lvlJc w:val="left"/>
      <w:pPr>
        <w:ind w:left="2441" w:hanging="339"/>
      </w:pPr>
      <w:rPr>
        <w:rFonts w:hint="default"/>
        <w:lang w:val="en-US" w:eastAsia="en-US" w:bidi="ar-SA"/>
      </w:rPr>
    </w:lvl>
    <w:lvl w:ilvl="3" w:tentative="0">
      <w:start w:val="0"/>
      <w:numFmt w:val="bullet"/>
      <w:lvlText w:val="•"/>
      <w:lvlJc w:val="left"/>
      <w:pPr>
        <w:ind w:left="3412" w:hanging="339"/>
      </w:pPr>
      <w:rPr>
        <w:rFonts w:hint="default"/>
        <w:lang w:val="en-US" w:eastAsia="en-US" w:bidi="ar-SA"/>
      </w:rPr>
    </w:lvl>
    <w:lvl w:ilvl="4" w:tentative="0">
      <w:start w:val="0"/>
      <w:numFmt w:val="bullet"/>
      <w:lvlText w:val="•"/>
      <w:lvlJc w:val="left"/>
      <w:pPr>
        <w:ind w:left="4382" w:hanging="339"/>
      </w:pPr>
      <w:rPr>
        <w:rFonts w:hint="default"/>
        <w:lang w:val="en-US" w:eastAsia="en-US" w:bidi="ar-SA"/>
      </w:rPr>
    </w:lvl>
    <w:lvl w:ilvl="5" w:tentative="0">
      <w:start w:val="0"/>
      <w:numFmt w:val="bullet"/>
      <w:lvlText w:val="•"/>
      <w:lvlJc w:val="left"/>
      <w:pPr>
        <w:ind w:left="5353" w:hanging="339"/>
      </w:pPr>
      <w:rPr>
        <w:rFonts w:hint="default"/>
        <w:lang w:val="en-US" w:eastAsia="en-US" w:bidi="ar-SA"/>
      </w:rPr>
    </w:lvl>
    <w:lvl w:ilvl="6" w:tentative="0">
      <w:start w:val="0"/>
      <w:numFmt w:val="bullet"/>
      <w:lvlText w:val="•"/>
      <w:lvlJc w:val="left"/>
      <w:pPr>
        <w:ind w:left="6324" w:hanging="339"/>
      </w:pPr>
      <w:rPr>
        <w:rFonts w:hint="default"/>
        <w:lang w:val="en-US" w:eastAsia="en-US" w:bidi="ar-SA"/>
      </w:rPr>
    </w:lvl>
    <w:lvl w:ilvl="7" w:tentative="0">
      <w:start w:val="0"/>
      <w:numFmt w:val="bullet"/>
      <w:lvlText w:val="•"/>
      <w:lvlJc w:val="left"/>
      <w:pPr>
        <w:ind w:left="7294" w:hanging="339"/>
      </w:pPr>
      <w:rPr>
        <w:rFonts w:hint="default"/>
        <w:lang w:val="en-US" w:eastAsia="en-US" w:bidi="ar-SA"/>
      </w:rPr>
    </w:lvl>
    <w:lvl w:ilvl="8" w:tentative="0">
      <w:start w:val="0"/>
      <w:numFmt w:val="bullet"/>
      <w:lvlText w:val="•"/>
      <w:lvlJc w:val="left"/>
      <w:pPr>
        <w:ind w:left="8265" w:hanging="339"/>
      </w:pPr>
      <w:rPr>
        <w:rFonts w:hint="default"/>
        <w:lang w:val="en-US" w:eastAsia="en-US" w:bidi="ar-SA"/>
      </w:rPr>
    </w:lvl>
  </w:abstractNum>
  <w:num w:numId="1">
    <w:abstractNumId w:val="2"/>
  </w:num>
  <w:num w:numId="2">
    <w:abstractNumId w:val="5"/>
  </w:num>
  <w:num w:numId="3">
    <w:abstractNumId w:val="4"/>
  </w:num>
  <w:num w:numId="4">
    <w:abstractNumId w:val="3"/>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E1"/>
    <w:rsid w:val="00093D30"/>
    <w:rsid w:val="00097DED"/>
    <w:rsid w:val="000D4AEA"/>
    <w:rsid w:val="0016560F"/>
    <w:rsid w:val="002845C1"/>
    <w:rsid w:val="002D1A9E"/>
    <w:rsid w:val="002F1B39"/>
    <w:rsid w:val="0036349C"/>
    <w:rsid w:val="003A020D"/>
    <w:rsid w:val="003A0D20"/>
    <w:rsid w:val="00511BA2"/>
    <w:rsid w:val="00521FD7"/>
    <w:rsid w:val="005B3964"/>
    <w:rsid w:val="005D483C"/>
    <w:rsid w:val="005E175D"/>
    <w:rsid w:val="005F15EE"/>
    <w:rsid w:val="005F189E"/>
    <w:rsid w:val="006D473B"/>
    <w:rsid w:val="007F1D58"/>
    <w:rsid w:val="00811008"/>
    <w:rsid w:val="00827757"/>
    <w:rsid w:val="008836C2"/>
    <w:rsid w:val="009A183F"/>
    <w:rsid w:val="00AB2562"/>
    <w:rsid w:val="00BE2CE1"/>
    <w:rsid w:val="00C81EB4"/>
    <w:rsid w:val="00CD1C6B"/>
    <w:rsid w:val="00D54516"/>
    <w:rsid w:val="00D82F0A"/>
    <w:rsid w:val="00DC736A"/>
    <w:rsid w:val="00DE4699"/>
    <w:rsid w:val="00FF08A5"/>
    <w:rsid w:val="32610B68"/>
    <w:rsid w:val="3F8B2F97"/>
    <w:rsid w:val="571E77BD"/>
    <w:rsid w:val="637E4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qFormat/>
    <w:uiPriority w:val="9"/>
    <w:pPr>
      <w:ind w:left="170"/>
      <w:outlineLvl w:val="0"/>
    </w:pPr>
    <w:rPr>
      <w:b/>
      <w:bCs/>
      <w:sz w:val="32"/>
      <w:szCs w:val="32"/>
    </w:rPr>
  </w:style>
  <w:style w:type="paragraph" w:styleId="3">
    <w:name w:val="heading 2"/>
    <w:basedOn w:val="1"/>
    <w:unhideWhenUsed/>
    <w:qFormat/>
    <w:uiPriority w:val="9"/>
    <w:pPr>
      <w:ind w:left="170"/>
      <w:outlineLvl w:val="1"/>
    </w:pPr>
    <w:rPr>
      <w:b/>
      <w:bCs/>
      <w:sz w:val="28"/>
      <w:szCs w:val="28"/>
    </w:rPr>
  </w:style>
  <w:style w:type="paragraph" w:styleId="4">
    <w:name w:val="heading 3"/>
    <w:basedOn w:val="1"/>
    <w:unhideWhenUsed/>
    <w:qFormat/>
    <w:uiPriority w:val="9"/>
    <w:pPr>
      <w:spacing w:before="222"/>
      <w:ind w:left="385" w:hanging="215"/>
      <w:outlineLvl w:val="2"/>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22"/>
      <w:ind w:left="170"/>
    </w:p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22"/>
      <w:ind w:left="170"/>
      <w:jc w:val="both"/>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2752</Words>
  <Characters>14670</Characters>
  <Lines>129</Lines>
  <Paragraphs>36</Paragraphs>
  <TotalTime>0</TotalTime>
  <ScaleCrop>false</ScaleCrop>
  <LinksUpToDate>false</LinksUpToDate>
  <CharactersWithSpaces>17402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Gil</dc:creator>
  <cp:lastModifiedBy>Huibibi</cp:lastModifiedBy>
  <cp:lastPrinted>2025-03-18T06:26:00Z</cp:lastPrinted>
  <dcterms:modified xsi:type="dcterms:W3CDTF">2025-05-06T10:08:55Z</dcterms:modified>
  <dc:title>CỘNG HOÀ XÃ HỘI CHỦ NGHĨA VIỆT NAM</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WPS 文字</vt:lpwstr>
  </property>
  <property fmtid="{D5CDD505-2E9C-101B-9397-08002B2CF9AE}" pid="4" name="LastSaved">
    <vt:filetime>2025-03-07T00:00:00Z</vt:filetime>
  </property>
  <property fmtid="{D5CDD505-2E9C-101B-9397-08002B2CF9AE}" pid="5" name="Producer">
    <vt:lpwstr>macOS 版本15.3.1（版号24D70） Quartz PDFContext</vt:lpwstr>
  </property>
  <property fmtid="{D5CDD505-2E9C-101B-9397-08002B2CF9AE}" pid="6" name="SourceModified">
    <vt:lpwstr>D:20250304192414+08'00'</vt:lpwstr>
  </property>
  <property fmtid="{D5CDD505-2E9C-101B-9397-08002B2CF9AE}" pid="7" name="KSOTemplateDocerSaveRecord">
    <vt:lpwstr>eyJoZGlkIjoiZGFjYzY5MWU3ZDVjYmIzMTVjOWNhMWViODc3YzIzOTAiLCJ1c2VySWQiOiIxMDEwNTYxOTY1In0=</vt:lpwstr>
  </property>
  <property fmtid="{D5CDD505-2E9C-101B-9397-08002B2CF9AE}" pid="8" name="KSOProductBuildVer">
    <vt:lpwstr>2052-12.1.0.20784</vt:lpwstr>
  </property>
  <property fmtid="{D5CDD505-2E9C-101B-9397-08002B2CF9AE}" pid="9" name="ICV">
    <vt:lpwstr>6B61ACA0B02B4A8EB422DD46B919DA65_13</vt:lpwstr>
  </property>
</Properties>
</file>